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255609">
        <w:rPr>
          <w:rFonts w:asciiTheme="minorEastAsia" w:hAnsiTheme="minorEastAsia" w:cs="Times New Roman"/>
          <w:b/>
          <w:spacing w:val="20"/>
          <w:kern w:val="0"/>
          <w:szCs w:val="24"/>
        </w:rPr>
        <w:t>中西區區議會</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二零一八至一九年度</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交通及運輸委員會</w:t>
      </w:r>
    </w:p>
    <w:p w:rsidR="0001218D" w:rsidRPr="00F5044E" w:rsidRDefault="0001218D" w:rsidP="0001218D">
      <w:pPr>
        <w:overflowPunct w:val="0"/>
        <w:adjustRightInd w:val="0"/>
        <w:jc w:val="center"/>
      </w:pPr>
      <w:r w:rsidRPr="00255609">
        <w:rPr>
          <w:rFonts w:asciiTheme="minorEastAsia" w:hAnsiTheme="minorEastAsia" w:cs="Times New Roman"/>
          <w:b/>
          <w:spacing w:val="20"/>
          <w:kern w:val="0"/>
          <w:szCs w:val="24"/>
          <w:u w:val="single"/>
        </w:rPr>
        <w:t>第</w:t>
      </w:r>
      <w:r w:rsidR="00B044B0">
        <w:rPr>
          <w:rFonts w:asciiTheme="minorEastAsia" w:hAnsiTheme="minorEastAsia" w:cs="Times New Roman" w:hint="eastAsia"/>
          <w:b/>
          <w:spacing w:val="20"/>
          <w:kern w:val="0"/>
          <w:szCs w:val="24"/>
          <w:u w:val="single"/>
        </w:rPr>
        <w:t>五</w:t>
      </w:r>
      <w:r w:rsidR="00D87A64" w:rsidRPr="00255609">
        <w:rPr>
          <w:rFonts w:asciiTheme="minorEastAsia" w:hAnsiTheme="minorEastAsia" w:cs="Times New Roman"/>
          <w:b/>
          <w:spacing w:val="20"/>
          <w:kern w:val="0"/>
          <w:szCs w:val="24"/>
          <w:u w:val="single"/>
        </w:rPr>
        <w:t>次</w:t>
      </w:r>
      <w:r w:rsidR="00D87A64" w:rsidRPr="00255609">
        <w:rPr>
          <w:rFonts w:asciiTheme="minorEastAsia" w:hAnsiTheme="minorEastAsia" w:cs="Times New Roman" w:hint="eastAsia"/>
          <w:b/>
          <w:spacing w:val="20"/>
          <w:kern w:val="0"/>
          <w:szCs w:val="24"/>
          <w:u w:val="single"/>
        </w:rPr>
        <w:t>特別</w:t>
      </w:r>
      <w:r w:rsidRPr="00255609">
        <w:rPr>
          <w:rFonts w:asciiTheme="minorEastAsia" w:hAnsiTheme="minorEastAsia" w:cs="Times New Roman"/>
          <w:b/>
          <w:spacing w:val="20"/>
          <w:kern w:val="0"/>
          <w:szCs w:val="24"/>
          <w:u w:val="single"/>
        </w:rPr>
        <w:t>會議紀錄</w:t>
      </w:r>
    </w:p>
    <w:bookmarkEnd w:id="0"/>
    <w:bookmarkEnd w:id="1"/>
    <w:bookmarkEnd w:id="2"/>
    <w:p w:rsidR="0001218D" w:rsidRPr="00255609"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日　期：</w:t>
      </w:r>
      <w:r w:rsidRPr="00255609">
        <w:rPr>
          <w:rFonts w:asciiTheme="minorEastAsia" w:hAnsiTheme="minorEastAsia" w:cs="Times New Roman"/>
          <w:spacing w:val="20"/>
          <w:kern w:val="0"/>
          <w:szCs w:val="24"/>
        </w:rPr>
        <w:t>二零一</w:t>
      </w:r>
      <w:r w:rsidR="00C42BE7">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765E0C">
        <w:rPr>
          <w:rFonts w:asciiTheme="minorEastAsia" w:hAnsiTheme="minorEastAsia" w:cs="Times New Roman" w:hint="eastAsia"/>
          <w:spacing w:val="20"/>
          <w:kern w:val="0"/>
          <w:szCs w:val="24"/>
        </w:rPr>
        <w:t>二</w:t>
      </w:r>
      <w:r w:rsidR="00D87A64" w:rsidRPr="00255609">
        <w:rPr>
          <w:rFonts w:asciiTheme="minorEastAsia" w:hAnsiTheme="minorEastAsia" w:cs="Times New Roman"/>
          <w:spacing w:val="20"/>
          <w:kern w:val="0"/>
          <w:szCs w:val="24"/>
        </w:rPr>
        <w:t>月</w:t>
      </w:r>
      <w:r w:rsidR="00765E0C">
        <w:rPr>
          <w:rFonts w:asciiTheme="minorEastAsia" w:hAnsiTheme="minorEastAsia" w:cs="Times New Roman" w:hint="eastAsia"/>
          <w:spacing w:val="20"/>
          <w:kern w:val="0"/>
          <w:szCs w:val="24"/>
        </w:rPr>
        <w:t>十</w:t>
      </w:r>
      <w:r w:rsidR="00B044B0">
        <w:rPr>
          <w:rFonts w:asciiTheme="minorEastAsia" w:hAnsiTheme="minorEastAsia" w:cs="Times New Roman" w:hint="eastAsia"/>
          <w:spacing w:val="20"/>
          <w:kern w:val="0"/>
          <w:szCs w:val="24"/>
        </w:rPr>
        <w:t>三</w:t>
      </w:r>
      <w:r w:rsidR="00D87A64" w:rsidRPr="00255609">
        <w:rPr>
          <w:rFonts w:asciiTheme="minorEastAsia" w:hAnsiTheme="minorEastAsia" w:cs="Times New Roman"/>
          <w:spacing w:val="20"/>
          <w:kern w:val="0"/>
          <w:szCs w:val="24"/>
        </w:rPr>
        <w:t>日</w:t>
      </w:r>
      <w:r w:rsidRPr="00255609">
        <w:rPr>
          <w:rFonts w:asciiTheme="minorEastAsia" w:hAnsiTheme="minorEastAsia" w:cs="Times New Roman"/>
          <w:spacing w:val="20"/>
          <w:kern w:val="0"/>
          <w:szCs w:val="24"/>
        </w:rPr>
        <w:t>(星期</w:t>
      </w:r>
      <w:r w:rsidR="00B044B0">
        <w:rPr>
          <w:rFonts w:asciiTheme="minorEastAsia" w:hAnsiTheme="minorEastAsia" w:cs="Times New Roman" w:hint="eastAsia"/>
          <w:spacing w:val="20"/>
          <w:kern w:val="0"/>
          <w:szCs w:val="24"/>
        </w:rPr>
        <w:t>三</w:t>
      </w:r>
      <w:r w:rsidRPr="00255609">
        <w:rPr>
          <w:rFonts w:asciiTheme="minorEastAsia" w:hAnsiTheme="minorEastAsia" w:cs="Times New Roman"/>
          <w:spacing w:val="20"/>
          <w:kern w:val="0"/>
          <w:szCs w:val="24"/>
        </w:rPr>
        <w:t>)</w:t>
      </w:r>
    </w:p>
    <w:p w:rsidR="0001218D" w:rsidRPr="00255609" w:rsidRDefault="0001218D" w:rsidP="0001218D">
      <w:pPr>
        <w:overflowPunct w:val="0"/>
        <w:adjustRightInd w:val="0"/>
        <w:spacing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時　間：</w:t>
      </w:r>
      <w:r w:rsidR="00B044B0">
        <w:rPr>
          <w:rFonts w:asciiTheme="minorEastAsia" w:hAnsiTheme="minorEastAsia" w:cs="Times New Roman" w:hint="eastAsia"/>
          <w:spacing w:val="20"/>
          <w:kern w:val="0"/>
          <w:szCs w:val="24"/>
        </w:rPr>
        <w:t>上</w:t>
      </w:r>
      <w:r w:rsidRPr="00255609">
        <w:rPr>
          <w:rFonts w:asciiTheme="minorEastAsia" w:hAnsiTheme="minorEastAsia" w:cs="Times New Roman"/>
          <w:spacing w:val="20"/>
          <w:kern w:val="0"/>
          <w:szCs w:val="24"/>
        </w:rPr>
        <w:t>午</w:t>
      </w:r>
      <w:r w:rsidR="00B044B0">
        <w:rPr>
          <w:rFonts w:asciiTheme="minorEastAsia" w:hAnsiTheme="minorEastAsia" w:cs="Times New Roman" w:hint="eastAsia"/>
          <w:spacing w:val="20"/>
          <w:kern w:val="0"/>
          <w:szCs w:val="24"/>
        </w:rPr>
        <w:t>十</w:t>
      </w:r>
      <w:r w:rsidR="00D87A64" w:rsidRPr="00255609">
        <w:rPr>
          <w:rFonts w:asciiTheme="minorEastAsia" w:hAnsiTheme="minorEastAsia" w:cs="Times New Roman"/>
          <w:spacing w:val="20"/>
          <w:kern w:val="0"/>
          <w:szCs w:val="24"/>
        </w:rPr>
        <w:t>時</w:t>
      </w:r>
      <w:r w:rsidR="00C42BE7">
        <w:rPr>
          <w:rFonts w:asciiTheme="minorEastAsia" w:hAnsiTheme="minorEastAsia" w:cs="Times New Roman" w:hint="eastAsia"/>
          <w:spacing w:val="20"/>
          <w:kern w:val="0"/>
          <w:szCs w:val="24"/>
        </w:rPr>
        <w:t>半</w:t>
      </w:r>
    </w:p>
    <w:p w:rsidR="0001218D" w:rsidRPr="00255609" w:rsidRDefault="0001218D" w:rsidP="0001218D">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地　點：</w:t>
      </w:r>
      <w:r w:rsidRPr="00255609">
        <w:rPr>
          <w:rFonts w:asciiTheme="minorEastAsia" w:hAnsiTheme="minorEastAsia" w:cs="Times New Roman"/>
          <w:spacing w:val="20"/>
          <w:kern w:val="0"/>
          <w:szCs w:val="24"/>
        </w:rPr>
        <w:t>香港中環統一碼頭道38號</w:t>
      </w:r>
    </w:p>
    <w:p w:rsidR="0001218D" w:rsidRPr="00255609" w:rsidRDefault="0001218D" w:rsidP="0001218D">
      <w:pPr>
        <w:overflowPunct w:val="0"/>
        <w:adjustRightInd w:val="0"/>
        <w:ind w:left="964" w:firstLine="17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海港政府大樓1</w:t>
      </w:r>
      <w:r w:rsidR="00B044B0">
        <w:rPr>
          <w:rFonts w:asciiTheme="minorEastAsia" w:hAnsiTheme="minorEastAsia" w:cs="Times New Roman" w:hint="eastAsia"/>
          <w:spacing w:val="20"/>
          <w:kern w:val="0"/>
          <w:szCs w:val="24"/>
        </w:rPr>
        <w:t>1</w:t>
      </w:r>
      <w:r w:rsidRPr="00255609">
        <w:rPr>
          <w:rFonts w:asciiTheme="minorEastAsia" w:hAnsiTheme="minorEastAsia" w:cs="Times New Roman"/>
          <w:spacing w:val="20"/>
          <w:kern w:val="0"/>
          <w:szCs w:val="24"/>
        </w:rPr>
        <w:t>樓</w:t>
      </w:r>
      <w:r w:rsidR="00B044B0">
        <w:rPr>
          <w:rFonts w:asciiTheme="minorEastAsia" w:hAnsiTheme="minorEastAsia" w:cs="Times New Roman" w:hint="eastAsia"/>
          <w:spacing w:val="20"/>
          <w:kern w:val="0"/>
          <w:szCs w:val="24"/>
        </w:rPr>
        <w:t>中西</w:t>
      </w:r>
      <w:r w:rsidRPr="00255609">
        <w:rPr>
          <w:rFonts w:asciiTheme="minorEastAsia" w:hAnsiTheme="minorEastAsia" w:cs="Times New Roman"/>
          <w:spacing w:val="20"/>
          <w:kern w:val="0"/>
          <w:szCs w:val="24"/>
        </w:rPr>
        <w:t>區</w:t>
      </w:r>
      <w:r w:rsidR="00B044B0">
        <w:rPr>
          <w:rFonts w:asciiTheme="minorEastAsia" w:hAnsiTheme="minorEastAsia" w:cs="Times New Roman" w:hint="eastAsia"/>
          <w:spacing w:val="20"/>
          <w:kern w:val="0"/>
          <w:szCs w:val="24"/>
        </w:rPr>
        <w:t>民政事務處會議室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b/>
                <w:spacing w:val="20"/>
                <w:sz w:val="24"/>
                <w:szCs w:val="24"/>
              </w:rPr>
            </w:pPr>
          </w:p>
          <w:p w:rsidR="0001218D" w:rsidRPr="00255609" w:rsidRDefault="0001218D" w:rsidP="000466DC">
            <w:pPr>
              <w:overflowPunct w:val="0"/>
              <w:adjustRightInd w:val="0"/>
              <w:ind w:right="-1414"/>
              <w:rPr>
                <w:rFonts w:asciiTheme="minorEastAsia" w:eastAsiaTheme="minorEastAsia" w:hAnsiTheme="minorEastAsia"/>
                <w:spacing w:val="20"/>
                <w:sz w:val="24"/>
                <w:szCs w:val="24"/>
                <w:u w:val="single"/>
              </w:rPr>
            </w:pPr>
            <w:r w:rsidRPr="00255609">
              <w:rPr>
                <w:rFonts w:asciiTheme="minorEastAsia" w:eastAsiaTheme="minorEastAsia" w:hAnsiTheme="minorEastAsia"/>
                <w:b/>
                <w:spacing w:val="20"/>
                <w:sz w:val="24"/>
                <w:szCs w:val="24"/>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u w:val="single"/>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陳財喜議員, MH</w:t>
            </w:r>
            <w:r w:rsidR="000466DC" w:rsidRPr="00255609">
              <w:rPr>
                <w:rFonts w:asciiTheme="minorEastAsia" w:eastAsiaTheme="minorEastAsia" w:hAnsiTheme="minorEastAsia"/>
                <w:spacing w:val="20"/>
                <w:sz w:val="24"/>
                <w:szCs w:val="24"/>
              </w:rPr>
              <w:t>,JP</w:t>
            </w:r>
            <w:r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委員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陳捷貴議員, BBS, JP</w:t>
            </w:r>
          </w:p>
        </w:tc>
        <w:tc>
          <w:tcPr>
            <w:tcW w:w="3935" w:type="dxa"/>
          </w:tcPr>
          <w:p w:rsidR="0001218D"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w:t>
            </w:r>
            <w:r w:rsidR="00B044B0">
              <w:rPr>
                <w:rFonts w:asciiTheme="minorEastAsia" w:eastAsiaTheme="minorEastAsia" w:hAnsiTheme="minorEastAsia" w:hint="eastAsia"/>
                <w:spacing w:val="20"/>
                <w:sz w:val="24"/>
                <w:szCs w:val="24"/>
              </w:rPr>
              <w:t>上</w:t>
            </w:r>
            <w:r w:rsidRPr="00DD3A7D">
              <w:rPr>
                <w:rFonts w:asciiTheme="minorEastAsia" w:eastAsiaTheme="minorEastAsia" w:hAnsiTheme="minorEastAsia"/>
                <w:spacing w:val="20"/>
                <w:sz w:val="24"/>
                <w:szCs w:val="24"/>
              </w:rPr>
              <w:t>午</w:t>
            </w:r>
            <w:r w:rsidR="00B044B0">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時</w:t>
            </w:r>
            <w:r w:rsidR="00B044B0">
              <w:rPr>
                <w:rFonts w:asciiTheme="minorEastAsia" w:eastAsiaTheme="minorEastAsia" w:hAnsiTheme="minorEastAsia" w:hint="eastAsia"/>
                <w:spacing w:val="20"/>
                <w:sz w:val="24"/>
                <w:szCs w:val="24"/>
              </w:rPr>
              <w:t>58</w:t>
            </w:r>
            <w:r w:rsidRPr="00DD3A7D">
              <w:rPr>
                <w:rFonts w:asciiTheme="minorEastAsia" w:eastAsiaTheme="minorEastAsia" w:hAnsiTheme="minorEastAsia"/>
                <w:spacing w:val="20"/>
                <w:sz w:val="24"/>
                <w:szCs w:val="24"/>
              </w:rPr>
              <w:t>分至</w:t>
            </w:r>
            <w:r w:rsidR="00B044B0"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陳學鋒議員</w:t>
            </w:r>
            <w:r w:rsidR="00765E0C">
              <w:rPr>
                <w:rFonts w:asciiTheme="minorEastAsia" w:eastAsiaTheme="minorEastAsia" w:hAnsiTheme="minorEastAsia"/>
                <w:spacing w:val="20"/>
                <w:sz w:val="24"/>
                <w:szCs w:val="24"/>
              </w:rPr>
              <w:t>, MH, JP</w:t>
            </w:r>
            <w:r w:rsidR="00B044B0" w:rsidRPr="00255609">
              <w:rPr>
                <w:rFonts w:asciiTheme="minorEastAsia" w:eastAsiaTheme="minorEastAsia" w:hAnsiTheme="minorEastAsia"/>
                <w:spacing w:val="20"/>
                <w:sz w:val="24"/>
                <w:szCs w:val="24"/>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147B46">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鄭麗琼議員</w:t>
            </w:r>
          </w:p>
        </w:tc>
        <w:tc>
          <w:tcPr>
            <w:tcW w:w="3935" w:type="dxa"/>
          </w:tcPr>
          <w:p w:rsidR="0001218D"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w:t>
            </w:r>
            <w:r w:rsidR="003F7378">
              <w:rPr>
                <w:rFonts w:asciiTheme="minorEastAsia" w:eastAsiaTheme="minorEastAsia" w:hAnsiTheme="minorEastAsia" w:hint="eastAsia"/>
                <w:spacing w:val="20"/>
                <w:sz w:val="24"/>
                <w:szCs w:val="24"/>
              </w:rPr>
              <w:t>上</w:t>
            </w:r>
            <w:r w:rsidRPr="00DD3A7D">
              <w:rPr>
                <w:rFonts w:asciiTheme="minorEastAsia" w:eastAsiaTheme="minorEastAsia" w:hAnsiTheme="minorEastAsia"/>
                <w:spacing w:val="20"/>
                <w:sz w:val="24"/>
                <w:szCs w:val="24"/>
              </w:rPr>
              <w:t>午</w:t>
            </w:r>
            <w:r w:rsidR="003F7378">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時</w:t>
            </w:r>
            <w:r w:rsidR="003F7378">
              <w:rPr>
                <w:rFonts w:asciiTheme="minorEastAsia" w:eastAsiaTheme="minorEastAsia" w:hAnsiTheme="minorEastAsia" w:hint="eastAsia"/>
                <w:spacing w:val="20"/>
                <w:sz w:val="24"/>
                <w:szCs w:val="24"/>
              </w:rPr>
              <w:t>43</w:t>
            </w:r>
            <w:r w:rsidRPr="00DD3A7D">
              <w:rPr>
                <w:rFonts w:asciiTheme="minorEastAsia" w:eastAsiaTheme="minorEastAsia" w:hAnsiTheme="minorEastAsia"/>
                <w:spacing w:val="20"/>
                <w:sz w:val="24"/>
                <w:szCs w:val="24"/>
              </w:rPr>
              <w:t>分至</w:t>
            </w:r>
            <w:r w:rsidRPr="00255609">
              <w:rPr>
                <w:rFonts w:asciiTheme="minorEastAsia" w:eastAsiaTheme="minorEastAsia" w:hAnsiTheme="minorEastAsia"/>
                <w:spacing w:val="20"/>
                <w:sz w:val="24"/>
                <w:szCs w:val="24"/>
              </w:rPr>
              <w:t>會議結束</w:t>
            </w:r>
            <w:r w:rsidRPr="00DD3A7D">
              <w:rPr>
                <w:rFonts w:asciiTheme="minorEastAsia" w:eastAsiaTheme="minorEastAsia" w:hAnsiTheme="minorEastAsia"/>
                <w:spacing w:val="20"/>
                <w:sz w:val="24"/>
                <w:szCs w:val="24"/>
              </w:rPr>
              <w:t>)</w:t>
            </w:r>
          </w:p>
        </w:tc>
      </w:tr>
      <w:tr w:rsidR="00147B46" w:rsidRPr="00255609" w:rsidTr="000466DC">
        <w:tc>
          <w:tcPr>
            <w:tcW w:w="1438" w:type="dxa"/>
          </w:tcPr>
          <w:p w:rsidR="00147B46" w:rsidRPr="00255609" w:rsidRDefault="00147B46" w:rsidP="000466DC">
            <w:pPr>
              <w:overflowPunct w:val="0"/>
              <w:adjustRightInd w:val="0"/>
              <w:ind w:right="-1414"/>
              <w:jc w:val="both"/>
              <w:rPr>
                <w:rFonts w:asciiTheme="minorEastAsia" w:hAnsiTheme="minorEastAsia"/>
                <w:spacing w:val="20"/>
                <w:szCs w:val="24"/>
              </w:rPr>
            </w:pPr>
          </w:p>
        </w:tc>
        <w:tc>
          <w:tcPr>
            <w:tcW w:w="3666" w:type="dxa"/>
          </w:tcPr>
          <w:p w:rsidR="00147B46" w:rsidRPr="00255609" w:rsidRDefault="00147B46" w:rsidP="000466DC">
            <w:pPr>
              <w:overflowPunct w:val="0"/>
              <w:adjustRightInd w:val="0"/>
              <w:ind w:right="-1414"/>
              <w:jc w:val="both"/>
              <w:rPr>
                <w:rFonts w:asciiTheme="minorEastAsia" w:hAnsiTheme="minorEastAsia"/>
                <w:spacing w:val="20"/>
                <w:szCs w:val="24"/>
              </w:rPr>
            </w:pPr>
            <w:r w:rsidRPr="00147B46">
              <w:rPr>
                <w:rFonts w:asciiTheme="minorEastAsia" w:eastAsiaTheme="minorEastAsia" w:hAnsiTheme="minorEastAsia"/>
                <w:spacing w:val="20"/>
                <w:sz w:val="24"/>
                <w:szCs w:val="24"/>
              </w:rPr>
              <w:t>張國鈞議員, JP</w:t>
            </w:r>
            <w:r w:rsidRPr="00255609">
              <w:rPr>
                <w:rFonts w:asciiTheme="minorEastAsia" w:eastAsiaTheme="minorEastAsia" w:hAnsiTheme="minorEastAsia"/>
                <w:spacing w:val="20"/>
                <w:sz w:val="24"/>
                <w:szCs w:val="24"/>
              </w:rPr>
              <w:t>*</w:t>
            </w:r>
          </w:p>
        </w:tc>
        <w:tc>
          <w:tcPr>
            <w:tcW w:w="3935" w:type="dxa"/>
          </w:tcPr>
          <w:p w:rsidR="00147B46" w:rsidRPr="00255609" w:rsidRDefault="00147B46" w:rsidP="00765E0C">
            <w:pPr>
              <w:overflowPunct w:val="0"/>
              <w:adjustRightInd w:val="0"/>
              <w:ind w:right="-1414"/>
              <w:jc w:val="both"/>
              <w:rPr>
                <w:rFonts w:asciiTheme="minorEastAsia" w:hAnsiTheme="minorEastAsia"/>
                <w:spacing w:val="20"/>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許智峯議員</w:t>
            </w:r>
            <w:r w:rsidR="00147B46" w:rsidRPr="00255609">
              <w:rPr>
                <w:rFonts w:asciiTheme="minorEastAsia" w:eastAsiaTheme="minorEastAsia" w:hAnsiTheme="minorEastAsia"/>
                <w:spacing w:val="20"/>
                <w:sz w:val="24"/>
                <w:szCs w:val="24"/>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D87A64">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甘乃威議員, MH</w:t>
            </w:r>
            <w:r w:rsidR="00147B46" w:rsidRPr="00255609">
              <w:rPr>
                <w:rFonts w:asciiTheme="minorEastAsia" w:eastAsiaTheme="minorEastAsia" w:hAnsiTheme="minorEastAsia"/>
                <w:spacing w:val="20"/>
                <w:sz w:val="24"/>
                <w:szCs w:val="24"/>
              </w:rPr>
              <w:t>*</w:t>
            </w:r>
          </w:p>
        </w:tc>
        <w:tc>
          <w:tcPr>
            <w:tcW w:w="3935" w:type="dxa"/>
          </w:tcPr>
          <w:p w:rsidR="0001218D" w:rsidRPr="00255609" w:rsidRDefault="0001218D" w:rsidP="00765E0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李志恒議員</w:t>
            </w:r>
            <w:r>
              <w:rPr>
                <w:rFonts w:asciiTheme="minorEastAsia" w:eastAsiaTheme="minorEastAsia" w:hAnsiTheme="minorEastAsia"/>
                <w:spacing w:val="20"/>
                <w:sz w:val="24"/>
                <w:szCs w:val="24"/>
              </w:rPr>
              <w:t>, MH</w:t>
            </w:r>
          </w:p>
        </w:tc>
        <w:tc>
          <w:tcPr>
            <w:tcW w:w="3935" w:type="dxa"/>
          </w:tcPr>
          <w:p w:rsidR="00765E0C" w:rsidRPr="00255609" w:rsidRDefault="00765E0C" w:rsidP="00147B46">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w:t>
            </w:r>
            <w:r w:rsidR="00147B46">
              <w:rPr>
                <w:rFonts w:asciiTheme="minorEastAsia" w:eastAsiaTheme="minorEastAsia" w:hAnsiTheme="minorEastAsia" w:hint="eastAsia"/>
                <w:spacing w:val="20"/>
                <w:sz w:val="24"/>
                <w:szCs w:val="24"/>
              </w:rPr>
              <w:t>上</w:t>
            </w:r>
            <w:r w:rsidRPr="00255609">
              <w:rPr>
                <w:rFonts w:asciiTheme="minorEastAsia" w:eastAsiaTheme="minorEastAsia" w:hAnsiTheme="minorEastAsia"/>
                <w:spacing w:val="20"/>
                <w:sz w:val="24"/>
                <w:szCs w:val="24"/>
              </w:rPr>
              <w:t>午</w:t>
            </w:r>
            <w:r w:rsidR="00147B46">
              <w:rPr>
                <w:rFonts w:asciiTheme="minorEastAsia" w:eastAsiaTheme="minorEastAsia" w:hAnsiTheme="minorEastAsia" w:hint="eastAsia"/>
                <w:spacing w:val="20"/>
                <w:sz w:val="24"/>
                <w:szCs w:val="24"/>
              </w:rPr>
              <w:t>10</w:t>
            </w:r>
            <w:r w:rsidRPr="00255609">
              <w:rPr>
                <w:rFonts w:asciiTheme="minorEastAsia" w:eastAsiaTheme="minorEastAsia" w:hAnsiTheme="minorEastAsia"/>
                <w:spacing w:val="20"/>
                <w:sz w:val="24"/>
                <w:szCs w:val="24"/>
              </w:rPr>
              <w:t>時</w:t>
            </w:r>
            <w:r w:rsidR="00147B46">
              <w:rPr>
                <w:rFonts w:asciiTheme="minorEastAsia" w:eastAsiaTheme="minorEastAsia" w:hAnsiTheme="minorEastAsia" w:hint="eastAsia"/>
                <w:spacing w:val="20"/>
                <w:sz w:val="24"/>
                <w:szCs w:val="24"/>
              </w:rPr>
              <w:t>4</w:t>
            </w:r>
            <w:r>
              <w:rPr>
                <w:rFonts w:asciiTheme="minorEastAsia" w:eastAsiaTheme="minorEastAsia" w:hAnsiTheme="minorEastAsia" w:hint="eastAsia"/>
                <w:spacing w:val="20"/>
                <w:sz w:val="24"/>
                <w:szCs w:val="24"/>
              </w:rPr>
              <w:t>9</w:t>
            </w:r>
            <w:r w:rsidRPr="00255609">
              <w:rPr>
                <w:rFonts w:asciiTheme="minorEastAsia" w:eastAsiaTheme="minorEastAsia" w:hAnsiTheme="minorEastAsia"/>
                <w:spacing w:val="20"/>
                <w:sz w:val="24"/>
                <w:szCs w:val="24"/>
              </w:rPr>
              <w:t>分至</w:t>
            </w:r>
            <w:r w:rsidR="00147B46">
              <w:rPr>
                <w:rFonts w:asciiTheme="minorEastAsia" w:eastAsiaTheme="minorEastAsia" w:hAnsiTheme="minorEastAsia" w:hint="eastAsia"/>
                <w:spacing w:val="20"/>
                <w:sz w:val="24"/>
                <w:szCs w:val="24"/>
              </w:rPr>
              <w:t>11</w:t>
            </w:r>
            <w:r w:rsidRPr="00DD3A7D">
              <w:rPr>
                <w:rFonts w:asciiTheme="minorEastAsia" w:eastAsiaTheme="minorEastAsia" w:hAnsiTheme="minorEastAsia"/>
                <w:spacing w:val="20"/>
                <w:sz w:val="24"/>
                <w:szCs w:val="24"/>
              </w:rPr>
              <w:t>時</w:t>
            </w:r>
            <w:r w:rsidR="00147B46">
              <w:rPr>
                <w:rFonts w:asciiTheme="minorEastAsia" w:eastAsiaTheme="minorEastAsia" w:hAnsiTheme="minorEastAsia" w:hint="eastAsia"/>
                <w:spacing w:val="20"/>
                <w:sz w:val="24"/>
                <w:szCs w:val="24"/>
              </w:rPr>
              <w:t>43</w:t>
            </w:r>
            <w:r w:rsidRPr="00DD3A7D">
              <w:rPr>
                <w:rFonts w:asciiTheme="minorEastAsia" w:eastAsiaTheme="minorEastAsia" w:hAnsiTheme="minorEastAsia"/>
                <w:spacing w:val="20"/>
                <w:sz w:val="24"/>
                <w:szCs w:val="24"/>
              </w:rPr>
              <w:t>分</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 xml:space="preserve">吳兆康議員*    </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伍凱欣議員</w:t>
            </w:r>
            <w:r w:rsidR="00147B46" w:rsidRPr="00255609">
              <w:rPr>
                <w:rFonts w:asciiTheme="minorEastAsia" w:eastAsiaTheme="minorEastAsia" w:hAnsiTheme="minorEastAsia"/>
                <w:spacing w:val="20"/>
                <w:sz w:val="24"/>
                <w:szCs w:val="24"/>
              </w:rPr>
              <w:t>*</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rPr>
          <w:trHeight w:val="379"/>
        </w:trPr>
        <w:tc>
          <w:tcPr>
            <w:tcW w:w="1438"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765E0C" w:rsidRPr="00255609" w:rsidRDefault="00765E0C"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楊開永議員</w:t>
            </w:r>
            <w:r w:rsidR="00147B46" w:rsidRPr="00255609">
              <w:rPr>
                <w:rFonts w:asciiTheme="minorEastAsia" w:eastAsiaTheme="minorEastAsia" w:hAnsiTheme="minorEastAsia"/>
                <w:spacing w:val="20"/>
                <w:sz w:val="24"/>
                <w:szCs w:val="24"/>
              </w:rPr>
              <w:t>*</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楊學明議員*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葉永成議員, SBS, MH, JP</w:t>
            </w:r>
            <w:r w:rsidR="00147B46" w:rsidRPr="00255609">
              <w:rPr>
                <w:rFonts w:asciiTheme="minorEastAsia" w:eastAsiaTheme="minorEastAsia" w:hAnsiTheme="minorEastAsia"/>
                <w:spacing w:val="20"/>
                <w:sz w:val="24"/>
                <w:szCs w:val="24"/>
              </w:rPr>
              <w:t>*</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增選委員</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馮家亮先生</w:t>
            </w:r>
          </w:p>
        </w:tc>
        <w:tc>
          <w:tcPr>
            <w:tcW w:w="3935" w:type="dxa"/>
          </w:tcPr>
          <w:p w:rsidR="00765E0C" w:rsidRPr="00255609" w:rsidRDefault="00765E0C" w:rsidP="00765E0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w:t>
            </w:r>
            <w:r w:rsidR="00147B46">
              <w:rPr>
                <w:rFonts w:asciiTheme="minorEastAsia" w:eastAsiaTheme="minorEastAsia" w:hAnsiTheme="minorEastAsia" w:hint="eastAsia"/>
                <w:spacing w:val="20"/>
                <w:sz w:val="24"/>
                <w:szCs w:val="24"/>
              </w:rPr>
              <w:t>上</w:t>
            </w:r>
            <w:r w:rsidRPr="00255609">
              <w:rPr>
                <w:rFonts w:asciiTheme="minorEastAsia" w:eastAsiaTheme="minorEastAsia" w:hAnsiTheme="minorEastAsia"/>
                <w:spacing w:val="20"/>
                <w:sz w:val="24"/>
                <w:szCs w:val="24"/>
              </w:rPr>
              <w:t>午</w:t>
            </w:r>
            <w:r w:rsidR="00147B46">
              <w:rPr>
                <w:rFonts w:asciiTheme="minorEastAsia" w:eastAsiaTheme="minorEastAsia" w:hAnsiTheme="minorEastAsia" w:hint="eastAsia"/>
                <w:spacing w:val="20"/>
                <w:sz w:val="24"/>
                <w:szCs w:val="24"/>
              </w:rPr>
              <w:t>10</w:t>
            </w:r>
            <w:r w:rsidRPr="00255609">
              <w:rPr>
                <w:rFonts w:asciiTheme="minorEastAsia" w:eastAsiaTheme="minorEastAsia" w:hAnsiTheme="minorEastAsia"/>
                <w:spacing w:val="20"/>
                <w:sz w:val="24"/>
                <w:szCs w:val="24"/>
              </w:rPr>
              <w:t>時</w:t>
            </w:r>
            <w:r w:rsidR="00147B46">
              <w:rPr>
                <w:rFonts w:asciiTheme="minorEastAsia" w:eastAsiaTheme="minorEastAsia" w:hAnsiTheme="minorEastAsia" w:hint="eastAsia"/>
                <w:spacing w:val="20"/>
                <w:sz w:val="24"/>
                <w:szCs w:val="24"/>
              </w:rPr>
              <w:t>43</w:t>
            </w:r>
            <w:r w:rsidRPr="00255609">
              <w:rPr>
                <w:rFonts w:asciiTheme="minorEastAsia" w:eastAsiaTheme="minorEastAsia" w:hAnsiTheme="minorEastAsia"/>
                <w:spacing w:val="20"/>
                <w:sz w:val="24"/>
                <w:szCs w:val="24"/>
              </w:rPr>
              <w:t>分至</w:t>
            </w:r>
            <w:r w:rsidR="00147B46" w:rsidRPr="00255609">
              <w:rPr>
                <w:rFonts w:asciiTheme="minorEastAsia" w:eastAsiaTheme="minorEastAsia" w:hAnsiTheme="minorEastAsia"/>
                <w:spacing w:val="20"/>
                <w:sz w:val="24"/>
                <w:szCs w:val="24"/>
              </w:rPr>
              <w:t>會議結束</w:t>
            </w:r>
            <w:r w:rsidRPr="00255609">
              <w:rPr>
                <w:rFonts w:asciiTheme="minorEastAsia" w:eastAsiaTheme="minorEastAsia" w:hAnsiTheme="minorEastAsia"/>
                <w:spacing w:val="20"/>
                <w:sz w:val="24"/>
                <w:szCs w:val="24"/>
              </w:rPr>
              <w:t>)</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李澄幸先生</w:t>
            </w:r>
          </w:p>
        </w:tc>
        <w:tc>
          <w:tcPr>
            <w:tcW w:w="3935" w:type="dxa"/>
          </w:tcPr>
          <w:p w:rsidR="00765E0C" w:rsidRPr="00255609" w:rsidRDefault="00765E0C" w:rsidP="00147B46">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w:t>
            </w:r>
            <w:r w:rsidR="00147B46">
              <w:rPr>
                <w:rFonts w:asciiTheme="minorEastAsia" w:eastAsiaTheme="minorEastAsia" w:hAnsiTheme="minorEastAsia" w:hint="eastAsia"/>
                <w:spacing w:val="20"/>
                <w:sz w:val="24"/>
                <w:szCs w:val="24"/>
              </w:rPr>
              <w:t>上</w:t>
            </w:r>
            <w:r w:rsidRPr="00255609">
              <w:rPr>
                <w:rFonts w:asciiTheme="minorEastAsia" w:eastAsiaTheme="minorEastAsia" w:hAnsiTheme="minorEastAsia"/>
                <w:spacing w:val="20"/>
                <w:sz w:val="24"/>
                <w:szCs w:val="24"/>
              </w:rPr>
              <w:t>午</w:t>
            </w:r>
            <w:r w:rsidR="00147B46">
              <w:rPr>
                <w:rFonts w:asciiTheme="minorEastAsia" w:eastAsiaTheme="minorEastAsia" w:hAnsiTheme="minorEastAsia" w:hint="eastAsia"/>
                <w:spacing w:val="20"/>
                <w:sz w:val="24"/>
                <w:szCs w:val="24"/>
              </w:rPr>
              <w:t>10</w:t>
            </w:r>
            <w:r w:rsidRPr="00255609">
              <w:rPr>
                <w:rFonts w:asciiTheme="minorEastAsia" w:eastAsiaTheme="minorEastAsia" w:hAnsiTheme="minorEastAsia"/>
                <w:spacing w:val="20"/>
                <w:sz w:val="24"/>
                <w:szCs w:val="24"/>
              </w:rPr>
              <w:t>時</w:t>
            </w:r>
            <w:r w:rsidR="00147B46">
              <w:rPr>
                <w:rFonts w:asciiTheme="minorEastAsia" w:eastAsiaTheme="minorEastAsia" w:hAnsiTheme="minorEastAsia" w:hint="eastAsia"/>
                <w:spacing w:val="20"/>
                <w:sz w:val="24"/>
                <w:szCs w:val="24"/>
              </w:rPr>
              <w:t>38</w:t>
            </w:r>
            <w:r w:rsidRPr="00255609">
              <w:rPr>
                <w:rFonts w:asciiTheme="minorEastAsia" w:eastAsiaTheme="minorEastAsia" w:hAnsiTheme="minorEastAsia"/>
                <w:spacing w:val="20"/>
                <w:sz w:val="24"/>
                <w:szCs w:val="24"/>
              </w:rPr>
              <w:t>分至會議結束)</w:t>
            </w:r>
          </w:p>
        </w:tc>
      </w:tr>
      <w:tr w:rsidR="00765E0C" w:rsidRPr="00255609" w:rsidTr="000466DC">
        <w:tc>
          <w:tcPr>
            <w:tcW w:w="1438"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莫淦森先生*</w:t>
            </w:r>
          </w:p>
        </w:tc>
        <w:tc>
          <w:tcPr>
            <w:tcW w:w="3935" w:type="dxa"/>
          </w:tcPr>
          <w:p w:rsidR="00765E0C" w:rsidRPr="00255609" w:rsidRDefault="00765E0C" w:rsidP="000466DC">
            <w:pPr>
              <w:overflowPunct w:val="0"/>
              <w:adjustRightInd w:val="0"/>
              <w:ind w:right="-1414"/>
              <w:jc w:val="both"/>
              <w:rPr>
                <w:rFonts w:asciiTheme="minorEastAsia" w:eastAsiaTheme="minorEastAsia" w:hAnsiTheme="minorEastAsia"/>
                <w:spacing w:val="20"/>
                <w:sz w:val="24"/>
                <w:szCs w:val="24"/>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255609"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註：</w:t>
      </w:r>
      <w:r w:rsidRPr="00255609">
        <w:rPr>
          <w:rFonts w:asciiTheme="minorEastAsia" w:hAnsiTheme="minorEastAsia" w:cs="Times New Roman"/>
          <w:spacing w:val="20"/>
          <w:kern w:val="0"/>
          <w:szCs w:val="24"/>
        </w:rPr>
        <w:tab/>
        <w:t xml:space="preserve"> * 出席整個會議的委員</w:t>
      </w:r>
    </w:p>
    <w:p w:rsidR="0001218D" w:rsidRPr="00255609"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 )</w:t>
      </w:r>
      <w:r w:rsidRPr="00255609">
        <w:rPr>
          <w:rFonts w:asciiTheme="minorEastAsia" w:hAnsiTheme="minorEastAsia" w:cs="Times New Roman"/>
          <w:spacing w:val="20"/>
          <w:kern w:val="0"/>
          <w:szCs w:val="24"/>
        </w:rPr>
        <w:tab/>
        <w:t>委員出席時間</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spacing w:val="20"/>
                <w:kern w:val="0"/>
                <w:szCs w:val="24"/>
                <w:u w:val="single"/>
              </w:rPr>
              <w:t>嘉賓</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rPr>
                <w:rFonts w:asciiTheme="minorEastAsia" w:hAnsiTheme="minorEastAsia" w:cs="Times New Roman"/>
                <w:spacing w:val="20"/>
                <w:szCs w:val="24"/>
              </w:rPr>
            </w:pPr>
          </w:p>
        </w:tc>
        <w:tc>
          <w:tcPr>
            <w:tcW w:w="5563" w:type="dxa"/>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C42BE7">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C42BE7">
              <w:rPr>
                <w:rFonts w:asciiTheme="minorEastAsia" w:hAnsiTheme="minorEastAsia" w:cs="Times New Roman" w:hint="eastAsia"/>
                <w:bCs/>
                <w:spacing w:val="20"/>
                <w:kern w:val="0"/>
                <w:szCs w:val="24"/>
                <w:u w:val="single"/>
              </w:rPr>
              <w:t>2</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08573E" w:rsidRDefault="00E905F5" w:rsidP="000466DC">
            <w:pPr>
              <w:overflowPunct w:val="0"/>
              <w:adjustRightInd w:val="0"/>
              <w:ind w:left="15"/>
              <w:jc w:val="both"/>
              <w:rPr>
                <w:rFonts w:asciiTheme="minorEastAsia" w:hAnsiTheme="minorEastAsia" w:cs="Times New Roman"/>
                <w:bCs/>
                <w:spacing w:val="20"/>
                <w:szCs w:val="24"/>
              </w:rPr>
            </w:pPr>
            <w:r w:rsidRPr="0008573E">
              <w:rPr>
                <w:rFonts w:ascii="新細明體" w:hAnsi="新細明體"/>
                <w:spacing w:val="20"/>
              </w:rPr>
              <w:t>梁少江</w:t>
            </w:r>
            <w:r w:rsidRPr="0008573E">
              <w:rPr>
                <w:rFonts w:ascii="新細明體" w:hAnsi="新細明體" w:hint="eastAsia"/>
                <w:spacing w:val="20"/>
              </w:rPr>
              <w:t>先生</w:t>
            </w:r>
          </w:p>
        </w:tc>
        <w:tc>
          <w:tcPr>
            <w:tcW w:w="5563" w:type="dxa"/>
          </w:tcPr>
          <w:p w:rsidR="0001218D" w:rsidRPr="0008573E" w:rsidRDefault="00E905F5" w:rsidP="00E905F5">
            <w:pPr>
              <w:rPr>
                <w:rFonts w:ascii="新細明體" w:hAnsi="新細明體"/>
                <w:spacing w:val="20"/>
              </w:rPr>
            </w:pPr>
            <w:r w:rsidRPr="0008573E">
              <w:rPr>
                <w:rFonts w:ascii="新細明體" w:hAnsi="新細明體" w:hint="eastAsia"/>
                <w:spacing w:val="20"/>
              </w:rPr>
              <w:t>運輸署</w:t>
            </w:r>
            <w:r w:rsidRPr="0008573E">
              <w:rPr>
                <w:rFonts w:ascii="新細明體" w:hAnsi="新細明體"/>
                <w:spacing w:val="20"/>
              </w:rPr>
              <w:t>總工程師（交通工程）（港島）</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AD4FA9" w:rsidRPr="0008573E" w:rsidRDefault="00E905F5" w:rsidP="00E905F5">
            <w:pPr>
              <w:rPr>
                <w:rFonts w:ascii="新細明體" w:hAnsi="新細明體"/>
                <w:spacing w:val="20"/>
              </w:rPr>
            </w:pPr>
            <w:r w:rsidRPr="0008573E">
              <w:rPr>
                <w:rFonts w:ascii="新細明體" w:hAnsi="新細明體"/>
                <w:spacing w:val="20"/>
              </w:rPr>
              <w:t>鄭君能</w:t>
            </w:r>
            <w:r w:rsidRPr="0008573E">
              <w:rPr>
                <w:rFonts w:ascii="新細明體" w:hAnsi="新細明體" w:hint="eastAsia"/>
                <w:spacing w:val="20"/>
              </w:rPr>
              <w:t>先生</w:t>
            </w:r>
          </w:p>
        </w:tc>
        <w:tc>
          <w:tcPr>
            <w:tcW w:w="5563" w:type="dxa"/>
          </w:tcPr>
          <w:p w:rsidR="00AD4FA9" w:rsidRPr="0008573E" w:rsidRDefault="00E905F5" w:rsidP="00303604">
            <w:pPr>
              <w:overflowPunct w:val="0"/>
              <w:adjustRightInd w:val="0"/>
              <w:jc w:val="both"/>
              <w:rPr>
                <w:rFonts w:asciiTheme="minorEastAsia" w:hAnsiTheme="minorEastAsia" w:cs="Times New Roman"/>
                <w:spacing w:val="20"/>
                <w:kern w:val="0"/>
                <w:szCs w:val="24"/>
              </w:rPr>
            </w:pPr>
            <w:r w:rsidRPr="0008573E">
              <w:rPr>
                <w:rFonts w:ascii="新細明體" w:hAnsi="新細明體" w:hint="eastAsia"/>
                <w:spacing w:val="20"/>
              </w:rPr>
              <w:t>運輸署</w:t>
            </w:r>
            <w:r w:rsidRPr="0008573E">
              <w:rPr>
                <w:rFonts w:ascii="新細明體" w:hAnsi="新細明體"/>
                <w:spacing w:val="20"/>
              </w:rPr>
              <w:t>高級工程師/中西區</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C00B75" w:rsidRPr="0008573E" w:rsidRDefault="00E905F5" w:rsidP="000466DC">
            <w:pPr>
              <w:overflowPunct w:val="0"/>
              <w:adjustRightInd w:val="0"/>
              <w:ind w:left="15"/>
              <w:jc w:val="both"/>
              <w:rPr>
                <w:rFonts w:asciiTheme="minorEastAsia" w:hAnsiTheme="minorEastAsia" w:cs="Times New Roman"/>
                <w:b/>
                <w:bCs/>
                <w:spacing w:val="20"/>
                <w:szCs w:val="24"/>
              </w:rPr>
            </w:pPr>
            <w:r w:rsidRPr="0008573E">
              <w:rPr>
                <w:rFonts w:ascii="新細明體" w:hAnsi="新細明體"/>
                <w:spacing w:val="20"/>
              </w:rPr>
              <w:t>黎國輝</w:t>
            </w:r>
            <w:r w:rsidRPr="0008573E">
              <w:rPr>
                <w:rFonts w:ascii="新細明體" w:hAnsi="新細明體" w:hint="eastAsia"/>
                <w:spacing w:val="20"/>
              </w:rPr>
              <w:t>先生</w:t>
            </w:r>
          </w:p>
        </w:tc>
        <w:tc>
          <w:tcPr>
            <w:tcW w:w="5563" w:type="dxa"/>
            <w:vAlign w:val="center"/>
          </w:tcPr>
          <w:p w:rsidR="00C00B75" w:rsidRPr="0008573E" w:rsidRDefault="00E905F5" w:rsidP="000466DC">
            <w:pPr>
              <w:overflowPunct w:val="0"/>
              <w:adjustRightInd w:val="0"/>
              <w:jc w:val="both"/>
              <w:rPr>
                <w:rFonts w:asciiTheme="minorEastAsia" w:hAnsiTheme="minorEastAsia" w:cs="Times New Roman"/>
                <w:spacing w:val="20"/>
                <w:kern w:val="0"/>
                <w:szCs w:val="24"/>
              </w:rPr>
            </w:pPr>
            <w:r w:rsidRPr="0008573E">
              <w:rPr>
                <w:rFonts w:ascii="新細明體" w:hAnsi="新細明體"/>
                <w:spacing w:val="20"/>
              </w:rPr>
              <w:t>路政署總工程師 4/主要工程</w:t>
            </w:r>
          </w:p>
        </w:tc>
      </w:tr>
      <w:tr w:rsidR="00E905F5" w:rsidRPr="00255609" w:rsidTr="000466DC">
        <w:trPr>
          <w:trHeight w:val="229"/>
        </w:trPr>
        <w:tc>
          <w:tcPr>
            <w:tcW w:w="1378" w:type="dxa"/>
            <w:gridSpan w:val="2"/>
          </w:tcPr>
          <w:p w:rsidR="00E905F5" w:rsidRPr="00255609" w:rsidRDefault="00E905F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E905F5" w:rsidRPr="0008573E" w:rsidRDefault="00E905F5" w:rsidP="000466DC">
            <w:pPr>
              <w:overflowPunct w:val="0"/>
              <w:adjustRightInd w:val="0"/>
              <w:ind w:left="15"/>
              <w:jc w:val="both"/>
              <w:rPr>
                <w:rFonts w:asciiTheme="minorEastAsia" w:hAnsiTheme="minorEastAsia" w:cs="Times New Roman"/>
                <w:b/>
                <w:bCs/>
                <w:spacing w:val="20"/>
                <w:szCs w:val="24"/>
              </w:rPr>
            </w:pPr>
            <w:r w:rsidRPr="0008573E">
              <w:rPr>
                <w:rFonts w:ascii="新細明體" w:hAnsi="新細明體"/>
                <w:spacing w:val="20"/>
              </w:rPr>
              <w:t>陳大志先生</w:t>
            </w:r>
          </w:p>
        </w:tc>
        <w:tc>
          <w:tcPr>
            <w:tcW w:w="5563" w:type="dxa"/>
            <w:vAlign w:val="center"/>
          </w:tcPr>
          <w:p w:rsidR="00E905F5" w:rsidRPr="0008573E" w:rsidRDefault="00E905F5" w:rsidP="000466DC">
            <w:pPr>
              <w:overflowPunct w:val="0"/>
              <w:adjustRightInd w:val="0"/>
              <w:jc w:val="both"/>
              <w:rPr>
                <w:rFonts w:asciiTheme="minorEastAsia" w:hAnsiTheme="minorEastAsia"/>
                <w:spacing w:val="20"/>
              </w:rPr>
            </w:pPr>
            <w:r w:rsidRPr="0008573E">
              <w:rPr>
                <w:rFonts w:ascii="新細明體" w:hAnsi="新細明體"/>
                <w:spacing w:val="20"/>
              </w:rPr>
              <w:t>路政署高級工程師 1/中環灣仔繞道</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08573E" w:rsidRDefault="00E905F5" w:rsidP="000466DC">
            <w:pPr>
              <w:overflowPunct w:val="0"/>
              <w:adjustRightInd w:val="0"/>
              <w:jc w:val="both"/>
              <w:rPr>
                <w:rFonts w:asciiTheme="minorEastAsia" w:hAnsiTheme="minorEastAsia" w:cs="Times New Roman"/>
                <w:spacing w:val="20"/>
                <w:kern w:val="0"/>
                <w:szCs w:val="24"/>
              </w:rPr>
            </w:pPr>
            <w:r w:rsidRPr="0008573E">
              <w:rPr>
                <w:rFonts w:asciiTheme="minorEastAsia" w:hAnsiTheme="minorEastAsia"/>
                <w:spacing w:val="20"/>
              </w:rPr>
              <w:t>李文耀先生</w:t>
            </w:r>
          </w:p>
        </w:tc>
        <w:tc>
          <w:tcPr>
            <w:tcW w:w="5563" w:type="dxa"/>
            <w:vAlign w:val="bottom"/>
          </w:tcPr>
          <w:p w:rsidR="007F155C" w:rsidRPr="0008573E" w:rsidRDefault="00E905F5" w:rsidP="000A2310">
            <w:pPr>
              <w:overflowPunct w:val="0"/>
              <w:adjustRightInd w:val="0"/>
              <w:jc w:val="both"/>
              <w:rPr>
                <w:rFonts w:asciiTheme="minorEastAsia" w:hAnsiTheme="minorEastAsia" w:cs="Times New Roman"/>
                <w:spacing w:val="20"/>
                <w:kern w:val="0"/>
                <w:szCs w:val="24"/>
              </w:rPr>
            </w:pPr>
            <w:r w:rsidRPr="0008573E">
              <w:rPr>
                <w:rFonts w:asciiTheme="minorEastAsia" w:hAnsiTheme="minorEastAsia"/>
                <w:spacing w:val="20"/>
              </w:rPr>
              <w:t>警務處警司 (執行及管制</w:t>
            </w:r>
            <w:r w:rsidR="000A2310">
              <w:rPr>
                <w:rFonts w:asciiTheme="minorEastAsia" w:hAnsiTheme="minorEastAsia" w:hint="eastAsia"/>
                <w:spacing w:val="20"/>
              </w:rPr>
              <w:t>組</w:t>
            </w:r>
            <w:r w:rsidRPr="0008573E">
              <w:rPr>
                <w:rFonts w:asciiTheme="minorEastAsia" w:hAnsiTheme="minorEastAsia"/>
                <w:spacing w:val="20"/>
              </w:rPr>
              <w:t>)(港島交通部)</w:t>
            </w:r>
          </w:p>
        </w:tc>
      </w:tr>
      <w:tr w:rsidR="007F155C" w:rsidRPr="00255609" w:rsidTr="000466DC">
        <w:trPr>
          <w:trHeight w:val="229"/>
        </w:trPr>
        <w:tc>
          <w:tcPr>
            <w:tcW w:w="1378" w:type="dxa"/>
            <w:gridSpan w:val="2"/>
            <w:vAlign w:val="bottom"/>
          </w:tcPr>
          <w:p w:rsidR="007F155C" w:rsidRPr="00255609" w:rsidRDefault="007F155C"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黃何詠詩女士,JP</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D72B02" w:rsidP="000466DC">
            <w:pPr>
              <w:overflowPunct w:val="0"/>
              <w:adjustRightInd w:val="0"/>
              <w:jc w:val="both"/>
              <w:rPr>
                <w:rFonts w:asciiTheme="minorEastAsia" w:hAnsiTheme="minorEastAsia" w:cs="Times New Roman"/>
                <w:spacing w:val="20"/>
                <w:kern w:val="0"/>
                <w:szCs w:val="24"/>
              </w:rPr>
            </w:pPr>
            <w:r>
              <w:rPr>
                <w:rFonts w:asciiTheme="minorEastAsia" w:hAnsiTheme="minorEastAsia" w:cs="Times New Roman" w:hint="eastAsia"/>
                <w:spacing w:val="20"/>
                <w:kern w:val="0"/>
                <w:szCs w:val="24"/>
              </w:rPr>
              <w:t>卜憬珣</w:t>
            </w:r>
            <w:r w:rsidR="007F155C" w:rsidRPr="00255609">
              <w:rPr>
                <w:rFonts w:asciiTheme="minorEastAsia" w:hAnsiTheme="minorEastAsia" w:cs="Times New Roman"/>
                <w:spacing w:val="20"/>
                <w:kern w:val="0"/>
                <w:szCs w:val="24"/>
              </w:rPr>
              <w:t>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 xml:space="preserve">中西區民政事務處 </w:t>
            </w:r>
            <w:r w:rsidR="00D72B02" w:rsidRPr="00D72B02">
              <w:rPr>
                <w:rFonts w:asciiTheme="minorEastAsia" w:hAnsiTheme="minorEastAsia" w:cs="Times New Roman" w:hint="eastAsia"/>
                <w:spacing w:val="20"/>
                <w:kern w:val="0"/>
                <w:szCs w:val="24"/>
              </w:rPr>
              <w:t>一級</w:t>
            </w:r>
            <w:r w:rsidRPr="00255609">
              <w:rPr>
                <w:rFonts w:asciiTheme="minorEastAsia" w:hAnsiTheme="minorEastAsia" w:cs="Times New Roman"/>
                <w:spacing w:val="20"/>
                <w:kern w:val="0"/>
                <w:szCs w:val="24"/>
              </w:rPr>
              <w:t>行政主任(區議會)</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255609">
              <w:rPr>
                <w:rFonts w:asciiTheme="minorEastAsia" w:hAnsiTheme="minorEastAsia" w:cs="Times New Roman"/>
                <w:spacing w:val="20"/>
                <w:kern w:val="0"/>
                <w:szCs w:val="24"/>
                <w:u w:val="single"/>
              </w:rPr>
              <w:t>秘書</w:t>
            </w:r>
          </w:p>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w:t>
            </w:r>
            <w:r w:rsidRPr="00255609">
              <w:rPr>
                <w:rFonts w:asciiTheme="minorEastAsia" w:hAnsiTheme="minorEastAsia" w:cs="Times New Roman" w:hint="eastAsia"/>
                <w:spacing w:val="20"/>
                <w:kern w:val="0"/>
                <w:szCs w:val="24"/>
              </w:rPr>
              <w:t>慧欣</w:t>
            </w:r>
            <w:r w:rsidRPr="00255609">
              <w:rPr>
                <w:rFonts w:asciiTheme="minorEastAsia" w:hAnsiTheme="minorEastAsia" w:cs="Times New Roman"/>
                <w:spacing w:val="20"/>
                <w:kern w:val="0"/>
                <w:szCs w:val="24"/>
              </w:rPr>
              <w:t>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行政主任(區議會)2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F82A02">
        <w:trPr>
          <w:trHeight w:val="229"/>
        </w:trPr>
        <w:tc>
          <w:tcPr>
            <w:tcW w:w="3538" w:type="dxa"/>
            <w:gridSpan w:val="3"/>
            <w:vAlign w:val="bottom"/>
          </w:tcPr>
          <w:p w:rsidR="007F155C" w:rsidRPr="00255609" w:rsidRDefault="007F155C" w:rsidP="00F82A02">
            <w:pPr>
              <w:tabs>
                <w:tab w:val="left" w:pos="3780"/>
                <w:tab w:val="left" w:pos="4680"/>
              </w:tabs>
              <w:overflowPunct w:val="0"/>
              <w:adjustRightInd w:val="0"/>
              <w:ind w:right="-1054"/>
              <w:jc w:val="both"/>
              <w:rPr>
                <w:rFonts w:asciiTheme="minorEastAsia" w:hAnsiTheme="minorEastAsia"/>
                <w:spacing w:val="20"/>
                <w:kern w:val="0"/>
                <w:szCs w:val="24"/>
                <w:u w:val="single"/>
              </w:rPr>
            </w:pPr>
            <w:r w:rsidRPr="00255609">
              <w:rPr>
                <w:rFonts w:asciiTheme="minorEastAsia" w:hAnsiTheme="minorEastAsia"/>
                <w:b/>
                <w:spacing w:val="20"/>
                <w:kern w:val="0"/>
                <w:szCs w:val="24"/>
              </w:rPr>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b/>
                <w:spacing w:val="20"/>
                <w:kern w:val="0"/>
                <w:szCs w:val="24"/>
              </w:rPr>
            </w:pPr>
          </w:p>
        </w:tc>
        <w:tc>
          <w:tcPr>
            <w:tcW w:w="2517" w:type="dxa"/>
            <w:gridSpan w:val="2"/>
            <w:vAlign w:val="bottom"/>
          </w:tcPr>
          <w:p w:rsidR="00B044B0" w:rsidRDefault="00B044B0" w:rsidP="00765E0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spacing w:val="20"/>
                <w:szCs w:val="24"/>
              </w:rPr>
              <w:t>盧懿杏議員, MH</w:t>
            </w:r>
          </w:p>
          <w:p w:rsidR="007F155C" w:rsidRDefault="00147B46" w:rsidP="00147B46">
            <w:pPr>
              <w:tabs>
                <w:tab w:val="left" w:pos="3780"/>
                <w:tab w:val="left" w:pos="4680"/>
              </w:tabs>
              <w:overflowPunct w:val="0"/>
              <w:adjustRightInd w:val="0"/>
              <w:ind w:right="-1054" w:firstLineChars="150" w:firstLine="420"/>
              <w:rPr>
                <w:rFonts w:asciiTheme="minorEastAsia" w:hAnsiTheme="minorEastAsia"/>
                <w:spacing w:val="20"/>
                <w:szCs w:val="24"/>
              </w:rPr>
            </w:pPr>
            <w:r w:rsidRPr="00147B46">
              <w:rPr>
                <w:rFonts w:asciiTheme="minorEastAsia" w:hAnsiTheme="minorEastAsia"/>
                <w:spacing w:val="20"/>
                <w:szCs w:val="24"/>
              </w:rPr>
              <w:t>楊</w:t>
            </w:r>
            <w:r w:rsidRPr="00147B46">
              <w:rPr>
                <w:rFonts w:asciiTheme="minorEastAsia" w:hAnsiTheme="minorEastAsia" w:hint="eastAsia"/>
                <w:spacing w:val="20"/>
                <w:szCs w:val="24"/>
              </w:rPr>
              <w:t>哲安</w:t>
            </w:r>
            <w:r w:rsidRPr="00147B46">
              <w:rPr>
                <w:rFonts w:asciiTheme="minorEastAsia" w:hAnsiTheme="minorEastAsia"/>
                <w:spacing w:val="20"/>
                <w:szCs w:val="24"/>
              </w:rPr>
              <w:t>議員</w:t>
            </w:r>
          </w:p>
          <w:p w:rsidR="00147B46" w:rsidRDefault="00147B46" w:rsidP="00147B46">
            <w:pPr>
              <w:tabs>
                <w:tab w:val="left" w:pos="3780"/>
                <w:tab w:val="left" w:pos="4680"/>
              </w:tabs>
              <w:overflowPunct w:val="0"/>
              <w:adjustRightInd w:val="0"/>
              <w:ind w:right="-1054" w:firstLineChars="150" w:firstLine="420"/>
              <w:rPr>
                <w:rFonts w:asciiTheme="minorEastAsia" w:hAnsiTheme="minorEastAsia"/>
                <w:spacing w:val="20"/>
                <w:szCs w:val="24"/>
              </w:rPr>
            </w:pPr>
            <w:r w:rsidRPr="00147B46">
              <w:rPr>
                <w:rFonts w:asciiTheme="minorEastAsia" w:hAnsiTheme="minorEastAsia"/>
                <w:spacing w:val="20"/>
                <w:szCs w:val="24"/>
              </w:rPr>
              <w:t>張啟昕女士</w:t>
            </w:r>
          </w:p>
          <w:p w:rsidR="00147B46" w:rsidRPr="00765E0C" w:rsidRDefault="00147B46" w:rsidP="00147B46">
            <w:pPr>
              <w:tabs>
                <w:tab w:val="left" w:pos="3780"/>
                <w:tab w:val="left" w:pos="4680"/>
              </w:tabs>
              <w:overflowPunct w:val="0"/>
              <w:adjustRightInd w:val="0"/>
              <w:ind w:right="-1054" w:firstLineChars="150" w:firstLine="420"/>
              <w:rPr>
                <w:rFonts w:asciiTheme="minorEastAsia" w:hAnsiTheme="minorEastAsia"/>
                <w:spacing w:val="20"/>
                <w:szCs w:val="24"/>
              </w:rPr>
            </w:pPr>
            <w:r w:rsidRPr="00147B46">
              <w:rPr>
                <w:rFonts w:asciiTheme="minorEastAsia" w:hAnsiTheme="minorEastAsia"/>
                <w:spacing w:val="20"/>
                <w:szCs w:val="24"/>
              </w:rPr>
              <w:t>何致宏先生</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bl>
    <w:p w:rsidR="0001218D" w:rsidRPr="00255609" w:rsidRDefault="0001218D" w:rsidP="0001218D">
      <w:pPr>
        <w:suppressAutoHyphens/>
        <w:jc w:val="both"/>
        <w:rPr>
          <w:rFonts w:asciiTheme="minorEastAsia" w:hAnsiTheme="minorEastAsia" w:cs="Times New Roman"/>
          <w:b/>
          <w:spacing w:val="20"/>
          <w:szCs w:val="24"/>
          <w:u w:val="single"/>
        </w:rPr>
      </w:pPr>
    </w:p>
    <w:p w:rsidR="0001218D" w:rsidRPr="00255609" w:rsidRDefault="0001218D" w:rsidP="0001218D">
      <w:pPr>
        <w:suppressAutoHyphens/>
        <w:jc w:val="both"/>
        <w:rPr>
          <w:rFonts w:asciiTheme="minorEastAsia" w:hAnsiTheme="minorEastAsia" w:cs="Times New Roman"/>
          <w:b/>
          <w:spacing w:val="20"/>
          <w:szCs w:val="24"/>
          <w:u w:val="single"/>
        </w:rPr>
      </w:pPr>
      <w:r w:rsidRPr="00255609">
        <w:rPr>
          <w:rFonts w:asciiTheme="minorEastAsia" w:hAnsiTheme="minorEastAsia" w:cs="Times New Roman"/>
          <w:b/>
          <w:spacing w:val="20"/>
          <w:szCs w:val="24"/>
          <w:u w:val="single"/>
        </w:rPr>
        <w:t>歡迎</w:t>
      </w:r>
    </w:p>
    <w:p w:rsidR="0001218D" w:rsidRPr="00255609" w:rsidRDefault="0001218D" w:rsidP="0001218D">
      <w:pPr>
        <w:suppressAutoHyphens/>
        <w:jc w:val="both"/>
        <w:rPr>
          <w:rFonts w:asciiTheme="minorEastAsia" w:hAnsiTheme="minorEastAsia" w:cs="Times New Roman"/>
          <w:spacing w:val="20"/>
          <w:szCs w:val="24"/>
          <w:u w:val="single"/>
        </w:rPr>
      </w:pPr>
    </w:p>
    <w:p w:rsidR="0001218D" w:rsidRPr="00255609" w:rsidRDefault="0001218D" w:rsidP="0001218D">
      <w:pPr>
        <w:suppressAutoHyphens/>
        <w:ind w:firstLineChars="152" w:firstLine="426"/>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歡迎各委員及政府部門代表出席2018至2019年度交通及運輸委員會</w:t>
      </w:r>
      <w:r w:rsidR="0065052A">
        <w:rPr>
          <w:rFonts w:asciiTheme="minorEastAsia" w:hAnsiTheme="minorEastAsia" w:cs="Times New Roman" w:hint="eastAsia"/>
          <w:spacing w:val="20"/>
          <w:szCs w:val="24"/>
        </w:rPr>
        <w:t>(交運會)</w:t>
      </w:r>
      <w:r w:rsidRPr="00255609">
        <w:rPr>
          <w:rFonts w:asciiTheme="minorEastAsia" w:hAnsiTheme="minorEastAsia" w:cs="Times New Roman"/>
          <w:spacing w:val="20"/>
          <w:szCs w:val="24"/>
        </w:rPr>
        <w:t>第</w:t>
      </w:r>
      <w:r w:rsidR="00E905F5">
        <w:rPr>
          <w:rFonts w:asciiTheme="minorEastAsia" w:hAnsiTheme="minorEastAsia" w:cs="Times New Roman" w:hint="eastAsia"/>
          <w:spacing w:val="20"/>
          <w:szCs w:val="24"/>
        </w:rPr>
        <w:t>五</w:t>
      </w:r>
      <w:r w:rsidRPr="00255609">
        <w:rPr>
          <w:rFonts w:asciiTheme="minorEastAsia" w:hAnsiTheme="minorEastAsia" w:cs="Times New Roman"/>
          <w:spacing w:val="20"/>
          <w:szCs w:val="24"/>
        </w:rPr>
        <w:t>次</w:t>
      </w:r>
      <w:r w:rsidR="00361C72">
        <w:rPr>
          <w:rFonts w:asciiTheme="minorEastAsia" w:hAnsiTheme="minorEastAsia" w:cs="Times New Roman" w:hint="eastAsia"/>
          <w:spacing w:val="20"/>
          <w:szCs w:val="24"/>
        </w:rPr>
        <w:t>特別</w:t>
      </w:r>
      <w:r w:rsidRPr="00255609">
        <w:rPr>
          <w:rFonts w:asciiTheme="minorEastAsia" w:hAnsiTheme="minorEastAsia" w:cs="Times New Roman"/>
          <w:spacing w:val="20"/>
          <w:szCs w:val="24"/>
        </w:rPr>
        <w:t>會議。</w:t>
      </w:r>
    </w:p>
    <w:p w:rsidR="0001218D" w:rsidRPr="00255609"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4C538B" w:rsidRDefault="0001218D" w:rsidP="0001218D">
      <w:pPr>
        <w:suppressAutoHyphens/>
        <w:jc w:val="both"/>
        <w:rPr>
          <w:rFonts w:asciiTheme="minorEastAsia" w:hAnsiTheme="minorEastAsia" w:cs="Times New Roman"/>
          <w:b/>
          <w:spacing w:val="20"/>
          <w:szCs w:val="24"/>
          <w:u w:val="single"/>
        </w:rPr>
      </w:pPr>
      <w:r w:rsidRPr="004C538B">
        <w:rPr>
          <w:rFonts w:asciiTheme="minorEastAsia" w:hAnsiTheme="minorEastAsia" w:cs="Times New Roman"/>
          <w:b/>
          <w:spacing w:val="20"/>
          <w:szCs w:val="24"/>
          <w:u w:val="single"/>
        </w:rPr>
        <w:t>第1項： 通過會議議程</w:t>
      </w:r>
    </w:p>
    <w:p w:rsidR="00F36A08" w:rsidRPr="00F06709" w:rsidRDefault="00F36A08" w:rsidP="00A633C3">
      <w:pPr>
        <w:rPr>
          <w:rFonts w:asciiTheme="minorEastAsia" w:hAnsiTheme="minorEastAsia" w:cs="Times New Roman"/>
          <w:spacing w:val="20"/>
          <w:szCs w:val="24"/>
        </w:rPr>
      </w:pPr>
    </w:p>
    <w:p w:rsidR="0001218D" w:rsidRPr="004C538B"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C538B">
        <w:rPr>
          <w:rFonts w:asciiTheme="minorEastAsia" w:hAnsiTheme="minorEastAsia" w:cs="Times New Roman"/>
          <w:spacing w:val="20"/>
          <w:szCs w:val="24"/>
        </w:rPr>
        <w:t>委員會通過會議議程。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241E95" w:rsidRPr="00241E95" w:rsidRDefault="0001218D" w:rsidP="00241E95">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C42BE7">
        <w:rPr>
          <w:rFonts w:asciiTheme="minorEastAsia" w:hAnsiTheme="minorEastAsia" w:cs="Times New Roman" w:hint="eastAsia"/>
          <w:b/>
          <w:bCs/>
          <w:spacing w:val="20"/>
          <w:kern w:val="0"/>
          <w:szCs w:val="24"/>
        </w:rPr>
        <w:t>2</w:t>
      </w:r>
      <w:r w:rsidRPr="00255609">
        <w:rPr>
          <w:rFonts w:asciiTheme="minorEastAsia" w:hAnsiTheme="minorEastAsia" w:cs="Times New Roman"/>
          <w:b/>
          <w:bCs/>
          <w:spacing w:val="20"/>
          <w:kern w:val="0"/>
          <w:szCs w:val="24"/>
        </w:rPr>
        <w:t>項：</w:t>
      </w:r>
      <w:r w:rsidR="00241E95" w:rsidRPr="00241E95">
        <w:rPr>
          <w:rFonts w:asciiTheme="minorEastAsia" w:hAnsiTheme="minorEastAsia" w:cs="Times New Roman" w:hint="eastAsia"/>
          <w:b/>
          <w:bCs/>
          <w:spacing w:val="20"/>
          <w:kern w:val="0"/>
          <w:szCs w:val="24"/>
        </w:rPr>
        <w:t>常設事項(i) -「中環及灣仔繞道和東區走廊連接路(中環及灣仔繞道)」全面通車的交通安排簡報</w:t>
      </w:r>
    </w:p>
    <w:p w:rsidR="0001218D" w:rsidRPr="00255609" w:rsidRDefault="00241E95" w:rsidP="00241E95">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41E95">
        <w:rPr>
          <w:rFonts w:asciiTheme="minorEastAsia" w:hAnsiTheme="minorEastAsia" w:cs="Times New Roman" w:hint="eastAsia"/>
          <w:b/>
          <w:bCs/>
          <w:spacing w:val="20"/>
          <w:kern w:val="0"/>
          <w:szCs w:val="24"/>
        </w:rPr>
        <w:t>(中西區交運會文件第21/2019號)</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241E95">
        <w:rPr>
          <w:rFonts w:asciiTheme="minorEastAsia" w:hAnsiTheme="minorEastAsia" w:cs="Times New Roman" w:hint="eastAsia"/>
          <w:bCs/>
          <w:spacing w:val="20"/>
          <w:kern w:val="0"/>
          <w:szCs w:val="24"/>
        </w:rPr>
        <w:t>10</w:t>
      </w:r>
      <w:r w:rsidRPr="00255609">
        <w:rPr>
          <w:rFonts w:asciiTheme="minorEastAsia" w:hAnsiTheme="minorEastAsia" w:cs="Times New Roman"/>
          <w:bCs/>
          <w:spacing w:val="20"/>
          <w:kern w:val="0"/>
          <w:szCs w:val="24"/>
        </w:rPr>
        <w:t>時</w:t>
      </w:r>
      <w:r w:rsidR="00241E95">
        <w:rPr>
          <w:rFonts w:asciiTheme="minorEastAsia" w:hAnsiTheme="minorEastAsia" w:cs="Times New Roman" w:hint="eastAsia"/>
          <w:bCs/>
          <w:spacing w:val="20"/>
          <w:kern w:val="0"/>
          <w:szCs w:val="24"/>
        </w:rPr>
        <w:t>35</w:t>
      </w:r>
      <w:r w:rsidRPr="00255609">
        <w:rPr>
          <w:rFonts w:asciiTheme="minorEastAsia" w:hAnsiTheme="minorEastAsia" w:cs="Times New Roman"/>
          <w:bCs/>
          <w:spacing w:val="20"/>
          <w:kern w:val="0"/>
          <w:szCs w:val="24"/>
        </w:rPr>
        <w:t>分至</w:t>
      </w:r>
      <w:r w:rsidR="00241E95">
        <w:rPr>
          <w:rFonts w:asciiTheme="minorEastAsia" w:hAnsiTheme="minorEastAsia" w:cs="Times New Roman" w:hint="eastAsia"/>
          <w:bCs/>
          <w:spacing w:val="20"/>
          <w:kern w:val="0"/>
          <w:szCs w:val="24"/>
        </w:rPr>
        <w:t>11</w:t>
      </w:r>
      <w:r w:rsidRPr="00255609">
        <w:rPr>
          <w:rFonts w:asciiTheme="minorEastAsia" w:hAnsiTheme="minorEastAsia" w:cs="Times New Roman"/>
          <w:bCs/>
          <w:spacing w:val="20"/>
          <w:kern w:val="0"/>
          <w:szCs w:val="24"/>
        </w:rPr>
        <w:t>時</w:t>
      </w:r>
      <w:r w:rsidR="00241E95">
        <w:rPr>
          <w:rFonts w:asciiTheme="minorEastAsia" w:hAnsiTheme="minorEastAsia" w:cs="Times New Roman" w:hint="eastAsia"/>
          <w:bCs/>
          <w:spacing w:val="20"/>
          <w:kern w:val="0"/>
          <w:szCs w:val="24"/>
        </w:rPr>
        <w:t>50</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2E76F5" w:rsidRPr="00500214" w:rsidRDefault="007F5418" w:rsidP="0050021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Cs/>
          <w:spacing w:val="20"/>
          <w:szCs w:val="24"/>
        </w:rPr>
      </w:pPr>
      <w:r w:rsidRPr="007F5418">
        <w:rPr>
          <w:rFonts w:asciiTheme="minorEastAsia" w:hAnsiTheme="minorEastAsia" w:cs="Times New Roman" w:hint="eastAsia"/>
          <w:bCs/>
          <w:spacing w:val="20"/>
          <w:szCs w:val="24"/>
        </w:rPr>
        <w:t>運輸署</w:t>
      </w:r>
      <w:r w:rsidRPr="007F5418">
        <w:rPr>
          <w:rFonts w:asciiTheme="minorEastAsia" w:hAnsiTheme="minorEastAsia" w:cs="Times New Roman"/>
          <w:bCs/>
          <w:spacing w:val="20"/>
          <w:szCs w:val="24"/>
        </w:rPr>
        <w:t>總工程師（交通工程）（港島）</w:t>
      </w:r>
      <w:r w:rsidRPr="007F5418">
        <w:rPr>
          <w:rFonts w:asciiTheme="minorEastAsia" w:hAnsiTheme="minorEastAsia" w:cs="Times New Roman"/>
          <w:bCs/>
          <w:spacing w:val="20"/>
          <w:szCs w:val="24"/>
          <w:u w:val="single"/>
        </w:rPr>
        <w:t>梁少江</w:t>
      </w:r>
      <w:r w:rsidRPr="007F5418">
        <w:rPr>
          <w:rFonts w:asciiTheme="minorEastAsia" w:hAnsiTheme="minorEastAsia" w:cs="Times New Roman" w:hint="eastAsia"/>
          <w:bCs/>
          <w:spacing w:val="20"/>
          <w:szCs w:val="24"/>
          <w:u w:val="single"/>
        </w:rPr>
        <w:t>先生</w:t>
      </w:r>
      <w:r w:rsidRPr="007F5418">
        <w:rPr>
          <w:rFonts w:asciiTheme="minorEastAsia" w:hAnsiTheme="minorEastAsia" w:cs="Times New Roman"/>
          <w:bCs/>
          <w:spacing w:val="20"/>
          <w:szCs w:val="24"/>
        </w:rPr>
        <w:t>介紹有關</w:t>
      </w:r>
      <w:r w:rsidRPr="007F5418">
        <w:rPr>
          <w:rFonts w:asciiTheme="minorEastAsia" w:hAnsiTheme="minorEastAsia" w:cs="Times New Roman" w:hint="eastAsia"/>
          <w:bCs/>
          <w:spacing w:val="20"/>
          <w:szCs w:val="24"/>
        </w:rPr>
        <w:t>中環及灣仔</w:t>
      </w:r>
      <w:r w:rsidRPr="007F5418">
        <w:rPr>
          <w:rFonts w:asciiTheme="minorEastAsia" w:hAnsiTheme="minorEastAsia" w:cs="Times New Roman"/>
          <w:bCs/>
          <w:spacing w:val="20"/>
          <w:szCs w:val="24"/>
        </w:rPr>
        <w:t>繞道第</w:t>
      </w:r>
      <w:r w:rsidRPr="007F5418">
        <w:rPr>
          <w:rFonts w:asciiTheme="minorEastAsia" w:hAnsiTheme="minorEastAsia" w:cs="Times New Roman" w:hint="eastAsia"/>
          <w:bCs/>
          <w:spacing w:val="20"/>
          <w:szCs w:val="24"/>
          <w:lang w:val="en-GB"/>
        </w:rPr>
        <w:t>二</w:t>
      </w:r>
      <w:r w:rsidRPr="007F5418">
        <w:rPr>
          <w:rFonts w:asciiTheme="minorEastAsia" w:hAnsiTheme="minorEastAsia" w:cs="Times New Roman"/>
          <w:bCs/>
          <w:spacing w:val="20"/>
          <w:szCs w:val="24"/>
        </w:rPr>
        <w:t>階段，即</w:t>
      </w:r>
      <w:r w:rsidRPr="007F5418">
        <w:rPr>
          <w:rFonts w:asciiTheme="minorEastAsia" w:hAnsiTheme="minorEastAsia" w:cs="Times New Roman" w:hint="eastAsia"/>
          <w:bCs/>
          <w:spacing w:val="20"/>
          <w:szCs w:val="24"/>
        </w:rPr>
        <w:t>西行線</w:t>
      </w:r>
      <w:r w:rsidRPr="007F5418">
        <w:rPr>
          <w:rFonts w:asciiTheme="minorEastAsia" w:hAnsiTheme="minorEastAsia" w:cs="Times New Roman"/>
          <w:bCs/>
          <w:spacing w:val="20"/>
          <w:szCs w:val="24"/>
        </w:rPr>
        <w:t>全面通車的具體交通安排</w:t>
      </w:r>
      <w:r w:rsidRPr="007F5418">
        <w:rPr>
          <w:rFonts w:asciiTheme="minorEastAsia" w:hAnsiTheme="minorEastAsia" w:cs="Times New Roman" w:hint="eastAsia"/>
          <w:bCs/>
          <w:spacing w:val="20"/>
          <w:szCs w:val="24"/>
        </w:rPr>
        <w:t>。他表示</w:t>
      </w:r>
      <w:r w:rsidRPr="007F5418">
        <w:rPr>
          <w:rFonts w:asciiTheme="minorEastAsia" w:hAnsiTheme="minorEastAsia" w:cs="Times New Roman"/>
          <w:bCs/>
          <w:spacing w:val="20"/>
          <w:szCs w:val="24"/>
        </w:rPr>
        <w:t>繞道</w:t>
      </w:r>
      <w:r w:rsidRPr="007F5418">
        <w:rPr>
          <w:rFonts w:asciiTheme="minorEastAsia" w:hAnsiTheme="minorEastAsia" w:cs="Times New Roman" w:hint="eastAsia"/>
          <w:bCs/>
          <w:spacing w:val="20"/>
          <w:szCs w:val="24"/>
        </w:rPr>
        <w:t>於</w:t>
      </w:r>
      <w:r w:rsidRPr="007F5418">
        <w:rPr>
          <w:rFonts w:asciiTheme="minorEastAsia" w:hAnsiTheme="minorEastAsia" w:cs="Times New Roman"/>
          <w:bCs/>
          <w:spacing w:val="20"/>
          <w:szCs w:val="24"/>
        </w:rPr>
        <w:t>2019年1月20日</w:t>
      </w:r>
      <w:r w:rsidRPr="007F5418">
        <w:rPr>
          <w:rFonts w:asciiTheme="minorEastAsia" w:hAnsiTheme="minorEastAsia" w:cs="Times New Roman" w:hint="eastAsia"/>
          <w:bCs/>
          <w:spacing w:val="20"/>
          <w:szCs w:val="24"/>
        </w:rPr>
        <w:t>進行第一</w:t>
      </w:r>
      <w:r w:rsidRPr="007F5418">
        <w:rPr>
          <w:rFonts w:asciiTheme="minorEastAsia" w:hAnsiTheme="minorEastAsia" w:cs="Times New Roman"/>
          <w:bCs/>
          <w:spacing w:val="20"/>
          <w:szCs w:val="24"/>
        </w:rPr>
        <w:t>階段通車。</w:t>
      </w:r>
      <w:r w:rsidRPr="007F5418">
        <w:rPr>
          <w:rFonts w:asciiTheme="minorEastAsia" w:hAnsiTheme="minorEastAsia" w:cs="Times New Roman" w:hint="eastAsia"/>
          <w:bCs/>
          <w:spacing w:val="20"/>
          <w:szCs w:val="24"/>
        </w:rPr>
        <w:t>於第一階段通車時，</w:t>
      </w:r>
      <w:r w:rsidRPr="007F5418">
        <w:rPr>
          <w:rFonts w:asciiTheme="minorEastAsia" w:hAnsiTheme="minorEastAsia" w:cs="Times New Roman"/>
          <w:bCs/>
          <w:spacing w:val="20"/>
          <w:szCs w:val="24"/>
        </w:rPr>
        <w:t>東行線</w:t>
      </w:r>
      <w:r w:rsidRPr="007F5418">
        <w:rPr>
          <w:rFonts w:asciiTheme="minorEastAsia" w:hAnsiTheme="minorEastAsia" w:cs="Times New Roman" w:hint="eastAsia"/>
          <w:bCs/>
          <w:spacing w:val="20"/>
          <w:szCs w:val="24"/>
        </w:rPr>
        <w:t>已</w:t>
      </w:r>
      <w:r w:rsidRPr="007F5418">
        <w:rPr>
          <w:rFonts w:asciiTheme="minorEastAsia" w:hAnsiTheme="minorEastAsia" w:cs="Times New Roman"/>
          <w:bCs/>
          <w:spacing w:val="20"/>
          <w:szCs w:val="24"/>
        </w:rPr>
        <w:t>全線通車</w:t>
      </w:r>
      <w:r w:rsidRPr="007F5418">
        <w:rPr>
          <w:rFonts w:asciiTheme="minorEastAsia" w:hAnsiTheme="minorEastAsia" w:cs="Times New Roman" w:hint="eastAsia"/>
          <w:bCs/>
          <w:spacing w:val="20"/>
          <w:szCs w:val="24"/>
        </w:rPr>
        <w:t>（即中環隧道入口至灣仔（北）出口及東區走廊北角出口</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而</w:t>
      </w:r>
      <w:r w:rsidRPr="007F5418">
        <w:rPr>
          <w:rFonts w:asciiTheme="minorEastAsia" w:hAnsiTheme="minorEastAsia" w:cs="Times New Roman"/>
          <w:bCs/>
          <w:spacing w:val="20"/>
          <w:szCs w:val="24"/>
        </w:rPr>
        <w:t>西行線部分路段</w:t>
      </w:r>
      <w:r w:rsidRPr="007F5418">
        <w:rPr>
          <w:rFonts w:asciiTheme="minorEastAsia" w:hAnsiTheme="minorEastAsia" w:cs="Times New Roman" w:hint="eastAsia"/>
          <w:bCs/>
          <w:spacing w:val="20"/>
          <w:szCs w:val="24"/>
        </w:rPr>
        <w:t>（即東區走廊北角入口至灣仔</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北</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出口及中環隧道出口；及天后清風街入口至</w:t>
      </w:r>
      <w:r w:rsidRPr="007F5418">
        <w:rPr>
          <w:rFonts w:asciiTheme="minorEastAsia" w:hAnsiTheme="minorEastAsia" w:cs="Times New Roman" w:hint="eastAsia"/>
          <w:bCs/>
          <w:spacing w:val="20"/>
          <w:szCs w:val="24"/>
          <w:lang w:val="en-GB"/>
        </w:rPr>
        <w:t>中環隧道</w:t>
      </w:r>
      <w:r w:rsidRPr="007F5418">
        <w:rPr>
          <w:rFonts w:asciiTheme="minorEastAsia" w:hAnsiTheme="minorEastAsia" w:cs="Times New Roman" w:hint="eastAsia"/>
          <w:bCs/>
          <w:spacing w:val="20"/>
          <w:szCs w:val="24"/>
        </w:rPr>
        <w:t>出口）已通車，但</w:t>
      </w:r>
      <w:r w:rsidRPr="007F5418">
        <w:rPr>
          <w:rFonts w:asciiTheme="minorEastAsia" w:hAnsiTheme="minorEastAsia" w:cs="Times New Roman"/>
          <w:bCs/>
          <w:spacing w:val="20"/>
          <w:szCs w:val="24"/>
        </w:rPr>
        <w:t>因</w:t>
      </w:r>
      <w:r w:rsidRPr="007F5418">
        <w:rPr>
          <w:rFonts w:asciiTheme="minorEastAsia" w:hAnsiTheme="minorEastAsia" w:cs="Times New Roman" w:hint="eastAsia"/>
          <w:bCs/>
          <w:spacing w:val="20"/>
          <w:szCs w:val="24"/>
        </w:rPr>
        <w:t>為</w:t>
      </w:r>
      <w:r w:rsidRPr="007F5418">
        <w:rPr>
          <w:rFonts w:asciiTheme="minorEastAsia" w:hAnsiTheme="minorEastAsia" w:cs="Times New Roman"/>
          <w:bCs/>
          <w:spacing w:val="20"/>
          <w:szCs w:val="24"/>
        </w:rPr>
        <w:t>要進行道路接駁工程</w:t>
      </w:r>
      <w:r w:rsidRPr="007F5418">
        <w:rPr>
          <w:rFonts w:asciiTheme="minorEastAsia" w:hAnsiTheme="minorEastAsia" w:cs="Times New Roman" w:hint="eastAsia"/>
          <w:bCs/>
          <w:spacing w:val="20"/>
          <w:szCs w:val="24"/>
        </w:rPr>
        <w:t>，</w:t>
      </w:r>
      <w:r w:rsidRPr="007F5418">
        <w:rPr>
          <w:rFonts w:asciiTheme="minorEastAsia" w:hAnsiTheme="minorEastAsia" w:cs="Times New Roman" w:hint="eastAsia"/>
          <w:bCs/>
          <w:spacing w:val="20"/>
          <w:szCs w:val="24"/>
          <w:lang w:val="en-GB"/>
        </w:rPr>
        <w:t>中環隧道</w:t>
      </w:r>
      <w:r w:rsidRPr="007F5418">
        <w:rPr>
          <w:rFonts w:asciiTheme="minorEastAsia" w:hAnsiTheme="minorEastAsia" w:cs="Times New Roman" w:hint="eastAsia"/>
          <w:bCs/>
          <w:spacing w:val="20"/>
          <w:szCs w:val="24"/>
        </w:rPr>
        <w:t>出口往</w:t>
      </w:r>
      <w:r w:rsidRPr="007F5418">
        <w:rPr>
          <w:rFonts w:asciiTheme="minorEastAsia" w:hAnsiTheme="minorEastAsia" w:cs="Times New Roman"/>
          <w:bCs/>
          <w:spacing w:val="20"/>
          <w:szCs w:val="24"/>
        </w:rPr>
        <w:t>林士街天橋</w:t>
      </w:r>
      <w:r w:rsidRPr="007F5418">
        <w:rPr>
          <w:rFonts w:asciiTheme="minorEastAsia" w:hAnsiTheme="minorEastAsia" w:cs="Times New Roman" w:hint="eastAsia"/>
          <w:bCs/>
          <w:spacing w:val="20"/>
          <w:szCs w:val="24"/>
        </w:rPr>
        <w:t>西行尚未開通</w:t>
      </w:r>
      <w:r w:rsidRPr="007F5418">
        <w:rPr>
          <w:rFonts w:asciiTheme="minorEastAsia" w:hAnsiTheme="minorEastAsia" w:cs="Times New Roman"/>
          <w:bCs/>
          <w:spacing w:val="20"/>
          <w:szCs w:val="24"/>
        </w:rPr>
        <w:t>。待</w:t>
      </w:r>
      <w:r w:rsidRPr="007F5418">
        <w:rPr>
          <w:rFonts w:asciiTheme="minorEastAsia" w:hAnsiTheme="minorEastAsia" w:cs="Times New Roman" w:hint="eastAsia"/>
          <w:bCs/>
          <w:spacing w:val="20"/>
          <w:szCs w:val="24"/>
        </w:rPr>
        <w:t>接駁</w:t>
      </w:r>
      <w:r w:rsidRPr="007F5418">
        <w:rPr>
          <w:rFonts w:asciiTheme="minorEastAsia" w:hAnsiTheme="minorEastAsia" w:cs="Times New Roman"/>
          <w:bCs/>
          <w:spacing w:val="20"/>
          <w:szCs w:val="24"/>
        </w:rPr>
        <w:t>工程完成，繞道</w:t>
      </w:r>
      <w:r w:rsidRPr="007F5418">
        <w:rPr>
          <w:rFonts w:asciiTheme="minorEastAsia" w:hAnsiTheme="minorEastAsia" w:cs="Times New Roman" w:hint="eastAsia"/>
          <w:bCs/>
          <w:spacing w:val="20"/>
          <w:szCs w:val="24"/>
        </w:rPr>
        <w:t>西行線</w:t>
      </w:r>
      <w:r w:rsidRPr="007F5418">
        <w:rPr>
          <w:rFonts w:asciiTheme="minorEastAsia" w:hAnsiTheme="minorEastAsia" w:cs="Times New Roman"/>
          <w:bCs/>
          <w:spacing w:val="20"/>
          <w:szCs w:val="24"/>
        </w:rPr>
        <w:t>可全面通車。</w:t>
      </w:r>
      <w:r w:rsidRPr="007F5418">
        <w:rPr>
          <w:rFonts w:asciiTheme="minorEastAsia" w:hAnsiTheme="minorEastAsia" w:cs="Times New Roman" w:hint="eastAsia"/>
          <w:bCs/>
          <w:spacing w:val="20"/>
          <w:szCs w:val="24"/>
        </w:rPr>
        <w:t>他指</w:t>
      </w:r>
      <w:r w:rsidRPr="007F5418">
        <w:rPr>
          <w:rFonts w:asciiTheme="minorEastAsia" w:hAnsiTheme="minorEastAsia" w:cs="Times New Roman"/>
          <w:bCs/>
          <w:spacing w:val="20"/>
          <w:szCs w:val="24"/>
        </w:rPr>
        <w:t>繞道</w:t>
      </w:r>
      <w:r w:rsidRPr="007F5418">
        <w:rPr>
          <w:rFonts w:asciiTheme="minorEastAsia" w:hAnsiTheme="minorEastAsia" w:cs="Times New Roman" w:hint="eastAsia"/>
          <w:bCs/>
          <w:spacing w:val="20"/>
          <w:szCs w:val="24"/>
        </w:rPr>
        <w:t>於第一階段</w:t>
      </w:r>
      <w:r w:rsidRPr="007F5418">
        <w:rPr>
          <w:rFonts w:asciiTheme="minorEastAsia" w:hAnsiTheme="minorEastAsia" w:cs="Times New Roman"/>
          <w:bCs/>
          <w:spacing w:val="20"/>
          <w:szCs w:val="24"/>
        </w:rPr>
        <w:t>通車後，駕</w:t>
      </w:r>
      <w:r w:rsidRPr="007F5418">
        <w:rPr>
          <w:rFonts w:asciiTheme="minorEastAsia" w:hAnsiTheme="minorEastAsia" w:cs="Times New Roman"/>
          <w:bCs/>
          <w:spacing w:val="20"/>
          <w:szCs w:val="24"/>
        </w:rPr>
        <w:lastRenderedPageBreak/>
        <w:t>駛者從中環或灣仔</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北</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經繞道前往北角東區走廊只需數分鐘，有效</w:t>
      </w:r>
      <w:r w:rsidRPr="007F5418">
        <w:rPr>
          <w:rFonts w:asciiTheme="minorEastAsia" w:hAnsiTheme="minorEastAsia" w:cs="Times New Roman" w:hint="eastAsia"/>
          <w:bCs/>
          <w:spacing w:val="20"/>
          <w:szCs w:val="24"/>
          <w:lang w:val="en-GB"/>
        </w:rPr>
        <w:t>紓緩</w:t>
      </w:r>
      <w:r w:rsidRPr="007F5418">
        <w:rPr>
          <w:rFonts w:asciiTheme="minorEastAsia" w:hAnsiTheme="minorEastAsia" w:cs="Times New Roman"/>
          <w:bCs/>
          <w:spacing w:val="20"/>
          <w:szCs w:val="24"/>
        </w:rPr>
        <w:t>東行主幹道包括夏</w:t>
      </w:r>
      <w:r w:rsidRPr="007F5418">
        <w:rPr>
          <w:rFonts w:asciiTheme="minorEastAsia" w:hAnsiTheme="minorEastAsia" w:cs="Times New Roman" w:hint="eastAsia"/>
          <w:bCs/>
          <w:spacing w:val="20"/>
          <w:szCs w:val="24"/>
        </w:rPr>
        <w:t>慤道及告士打道在上午及傍晚的交通高峰時段的交通壓力</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此外，</w:t>
      </w:r>
      <w:r w:rsidRPr="007F5418">
        <w:rPr>
          <w:rFonts w:asciiTheme="minorEastAsia" w:hAnsiTheme="minorEastAsia" w:cs="Times New Roman"/>
          <w:bCs/>
          <w:spacing w:val="20"/>
          <w:szCs w:val="24"/>
        </w:rPr>
        <w:t>署</w:t>
      </w:r>
      <w:r w:rsidRPr="007F5418">
        <w:rPr>
          <w:rFonts w:asciiTheme="minorEastAsia" w:hAnsiTheme="minorEastAsia" w:cs="Times New Roman" w:hint="eastAsia"/>
          <w:bCs/>
          <w:spacing w:val="20"/>
          <w:szCs w:val="24"/>
        </w:rPr>
        <w:t>方</w:t>
      </w:r>
      <w:r w:rsidRPr="007F5418">
        <w:rPr>
          <w:rFonts w:asciiTheme="minorEastAsia" w:hAnsiTheme="minorEastAsia" w:cs="Times New Roman"/>
          <w:bCs/>
          <w:spacing w:val="20"/>
          <w:szCs w:val="24"/>
        </w:rPr>
        <w:t>已</w:t>
      </w:r>
      <w:r w:rsidRPr="007F5418">
        <w:rPr>
          <w:rFonts w:asciiTheme="minorEastAsia" w:hAnsiTheme="minorEastAsia" w:cs="Times New Roman" w:hint="eastAsia"/>
          <w:bCs/>
          <w:spacing w:val="20"/>
          <w:szCs w:val="24"/>
        </w:rPr>
        <w:t>於中環隧道出口附近一帶道路</w:t>
      </w:r>
      <w:r w:rsidRPr="007F5418">
        <w:rPr>
          <w:rFonts w:asciiTheme="minorEastAsia" w:hAnsiTheme="minorEastAsia" w:cs="Times New Roman"/>
          <w:bCs/>
          <w:spacing w:val="20"/>
          <w:szCs w:val="24"/>
        </w:rPr>
        <w:t>採取臨時措施</w:t>
      </w:r>
      <w:r w:rsidRPr="007F5418">
        <w:rPr>
          <w:rFonts w:asciiTheme="minorEastAsia" w:hAnsiTheme="minorEastAsia" w:cs="Times New Roman" w:hint="eastAsia"/>
          <w:bCs/>
          <w:spacing w:val="20"/>
          <w:szCs w:val="24"/>
        </w:rPr>
        <w:t>，以</w:t>
      </w:r>
      <w:r w:rsidRPr="007F5418">
        <w:rPr>
          <w:rFonts w:asciiTheme="minorEastAsia" w:hAnsiTheme="minorEastAsia" w:cs="Times New Roman"/>
          <w:bCs/>
          <w:spacing w:val="20"/>
          <w:szCs w:val="24"/>
        </w:rPr>
        <w:t>改善</w:t>
      </w:r>
      <w:r w:rsidRPr="007F5418">
        <w:rPr>
          <w:rFonts w:asciiTheme="minorEastAsia" w:hAnsiTheme="minorEastAsia" w:cs="Times New Roman" w:hint="eastAsia"/>
          <w:bCs/>
          <w:spacing w:val="20"/>
          <w:szCs w:val="24"/>
        </w:rPr>
        <w:t>有關路段</w:t>
      </w:r>
      <w:r w:rsidRPr="007F5418">
        <w:rPr>
          <w:rFonts w:asciiTheme="minorEastAsia" w:hAnsiTheme="minorEastAsia" w:cs="Times New Roman"/>
          <w:bCs/>
          <w:spacing w:val="20"/>
          <w:szCs w:val="24"/>
        </w:rPr>
        <w:t>的交通情況</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包括臨時交通安排方便車輛駛出干諾道中近畢打街</w:t>
      </w:r>
      <w:r w:rsidRPr="007F5418">
        <w:rPr>
          <w:rFonts w:asciiTheme="minorEastAsia" w:hAnsiTheme="minorEastAsia" w:cs="Times New Roman" w:hint="eastAsia"/>
          <w:bCs/>
          <w:spacing w:val="20"/>
          <w:szCs w:val="24"/>
        </w:rPr>
        <w:t>的</w:t>
      </w:r>
      <w:r w:rsidRPr="007F5418">
        <w:rPr>
          <w:rFonts w:asciiTheme="minorEastAsia" w:hAnsiTheme="minorEastAsia" w:cs="Times New Roman"/>
          <w:bCs/>
          <w:spacing w:val="20"/>
          <w:szCs w:val="24"/>
        </w:rPr>
        <w:t>掉頭設施</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調整環球大廈外巴士站的</w:t>
      </w:r>
      <w:r w:rsidRPr="007F5418">
        <w:rPr>
          <w:rFonts w:asciiTheme="minorEastAsia" w:hAnsiTheme="minorEastAsia" w:cs="Times New Roman" w:hint="eastAsia"/>
          <w:bCs/>
          <w:spacing w:val="20"/>
          <w:szCs w:val="24"/>
        </w:rPr>
        <w:t>位置、</w:t>
      </w:r>
      <w:r w:rsidRPr="007F5418">
        <w:rPr>
          <w:rFonts w:asciiTheme="minorEastAsia" w:hAnsiTheme="minorEastAsia" w:cs="Times New Roman"/>
          <w:bCs/>
          <w:spacing w:val="20"/>
          <w:szCs w:val="24"/>
        </w:rPr>
        <w:t>調校</w:t>
      </w:r>
      <w:r w:rsidRPr="007F5418">
        <w:rPr>
          <w:rFonts w:asciiTheme="minorEastAsia" w:hAnsiTheme="minorEastAsia" w:cs="Times New Roman" w:hint="eastAsia"/>
          <w:bCs/>
          <w:spacing w:val="20"/>
          <w:szCs w:val="24"/>
        </w:rPr>
        <w:t>交通</w:t>
      </w:r>
      <w:r w:rsidRPr="007F5418">
        <w:rPr>
          <w:rFonts w:asciiTheme="minorEastAsia" w:hAnsiTheme="minorEastAsia" w:cs="Times New Roman"/>
          <w:bCs/>
          <w:spacing w:val="20"/>
          <w:szCs w:val="24"/>
        </w:rPr>
        <w:t>燈號</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優化交通標誌及道路標記等</w:t>
      </w:r>
      <w:r w:rsidRPr="007F5418">
        <w:rPr>
          <w:rFonts w:asciiTheme="minorEastAsia" w:hAnsiTheme="minorEastAsia" w:cs="Times New Roman" w:hint="eastAsia"/>
          <w:bCs/>
          <w:spacing w:val="20"/>
          <w:szCs w:val="24"/>
        </w:rPr>
        <w:t>。他補充</w:t>
      </w:r>
      <w:r w:rsidRPr="007F5418">
        <w:rPr>
          <w:rFonts w:asciiTheme="minorEastAsia" w:hAnsiTheme="minorEastAsia" w:cs="Times New Roman"/>
          <w:bCs/>
          <w:spacing w:val="20"/>
          <w:szCs w:val="24"/>
        </w:rPr>
        <w:t>路政署</w:t>
      </w:r>
      <w:r w:rsidRPr="007F5418">
        <w:rPr>
          <w:rFonts w:asciiTheme="minorEastAsia" w:hAnsiTheme="minorEastAsia" w:cs="Times New Roman" w:hint="eastAsia"/>
          <w:bCs/>
          <w:spacing w:val="20"/>
          <w:szCs w:val="24"/>
        </w:rPr>
        <w:t>已大致</w:t>
      </w:r>
      <w:r w:rsidRPr="007F5418">
        <w:rPr>
          <w:rFonts w:asciiTheme="minorEastAsia" w:hAnsiTheme="minorEastAsia" w:cs="Times New Roman"/>
          <w:bCs/>
          <w:spacing w:val="20"/>
          <w:szCs w:val="24"/>
        </w:rPr>
        <w:t>完成繞道西行線</w:t>
      </w:r>
      <w:r w:rsidRPr="007F5418">
        <w:rPr>
          <w:rFonts w:asciiTheme="minorEastAsia" w:hAnsiTheme="minorEastAsia" w:cs="Times New Roman" w:hint="eastAsia"/>
          <w:bCs/>
          <w:spacing w:val="20"/>
          <w:szCs w:val="24"/>
        </w:rPr>
        <w:t>與</w:t>
      </w:r>
      <w:r w:rsidRPr="007F5418">
        <w:rPr>
          <w:rFonts w:asciiTheme="minorEastAsia" w:hAnsiTheme="minorEastAsia" w:cs="Times New Roman"/>
          <w:bCs/>
          <w:spacing w:val="20"/>
          <w:szCs w:val="24"/>
        </w:rPr>
        <w:t>連接林士街天橋的道路工程</w:t>
      </w:r>
      <w:r w:rsidRPr="007F5418">
        <w:rPr>
          <w:rFonts w:asciiTheme="minorEastAsia" w:hAnsiTheme="minorEastAsia" w:cs="Times New Roman" w:hint="eastAsia"/>
          <w:bCs/>
          <w:spacing w:val="20"/>
          <w:szCs w:val="24"/>
        </w:rPr>
        <w:t>，並全力趕工</w:t>
      </w:r>
      <w:r w:rsidRPr="007F5418">
        <w:rPr>
          <w:rFonts w:asciiTheme="minorEastAsia" w:hAnsiTheme="minorEastAsia" w:cs="Times New Roman"/>
          <w:bCs/>
          <w:spacing w:val="20"/>
          <w:szCs w:val="24"/>
        </w:rPr>
        <w:t>準備</w:t>
      </w:r>
      <w:r w:rsidRPr="007F5418">
        <w:rPr>
          <w:rFonts w:asciiTheme="minorEastAsia" w:hAnsiTheme="minorEastAsia" w:cs="Times New Roman" w:hint="eastAsia"/>
          <w:bCs/>
          <w:spacing w:val="20"/>
          <w:szCs w:val="24"/>
        </w:rPr>
        <w:t>相關</w:t>
      </w:r>
      <w:r w:rsidRPr="007F5418">
        <w:rPr>
          <w:rFonts w:asciiTheme="minorEastAsia" w:hAnsiTheme="minorEastAsia" w:cs="Times New Roman"/>
          <w:bCs/>
          <w:spacing w:val="20"/>
          <w:szCs w:val="24"/>
        </w:rPr>
        <w:t>配套設施，如交通標誌及道路標記等，</w:t>
      </w:r>
      <w:r w:rsidRPr="007F5418">
        <w:rPr>
          <w:rFonts w:asciiTheme="minorEastAsia" w:hAnsiTheme="minorEastAsia" w:cs="Times New Roman" w:hint="eastAsia"/>
          <w:bCs/>
          <w:spacing w:val="20"/>
          <w:szCs w:val="24"/>
        </w:rPr>
        <w:t>以配合</w:t>
      </w:r>
      <w:r w:rsidRPr="007F5418">
        <w:rPr>
          <w:rFonts w:asciiTheme="minorEastAsia" w:hAnsiTheme="minorEastAsia" w:cs="Times New Roman"/>
          <w:bCs/>
          <w:spacing w:val="20"/>
          <w:szCs w:val="24"/>
        </w:rPr>
        <w:t>繞道全面通車</w:t>
      </w:r>
      <w:r w:rsidRPr="007F5418">
        <w:rPr>
          <w:rFonts w:asciiTheme="minorEastAsia" w:hAnsiTheme="minorEastAsia" w:cs="Times New Roman" w:hint="eastAsia"/>
          <w:bCs/>
          <w:spacing w:val="20"/>
          <w:szCs w:val="24"/>
        </w:rPr>
        <w:t>。他續指待</w:t>
      </w:r>
      <w:r w:rsidRPr="007F5418">
        <w:rPr>
          <w:rFonts w:asciiTheme="minorEastAsia" w:hAnsiTheme="minorEastAsia" w:cs="Times New Roman"/>
          <w:bCs/>
          <w:spacing w:val="20"/>
          <w:szCs w:val="24"/>
        </w:rPr>
        <w:t>繞道全線通車後，</w:t>
      </w:r>
      <w:r w:rsidRPr="007F5418">
        <w:rPr>
          <w:rFonts w:asciiTheme="minorEastAsia" w:hAnsiTheme="minorEastAsia" w:cs="Times New Roman" w:hint="eastAsia"/>
          <w:bCs/>
          <w:spacing w:val="20"/>
          <w:szCs w:val="24"/>
        </w:rPr>
        <w:t>署方</w:t>
      </w:r>
      <w:r w:rsidRPr="007F5418">
        <w:rPr>
          <w:rFonts w:asciiTheme="minorEastAsia" w:hAnsiTheme="minorEastAsia" w:cs="Times New Roman"/>
          <w:bCs/>
          <w:spacing w:val="20"/>
          <w:szCs w:val="24"/>
        </w:rPr>
        <w:t>估計大部分</w:t>
      </w:r>
      <w:r w:rsidRPr="007F5418">
        <w:rPr>
          <w:rFonts w:asciiTheme="minorEastAsia" w:hAnsiTheme="minorEastAsia" w:cs="Times New Roman" w:hint="eastAsia"/>
          <w:bCs/>
          <w:spacing w:val="20"/>
          <w:szCs w:val="24"/>
        </w:rPr>
        <w:t>沿東區走廊西行或天后一帶</w:t>
      </w:r>
      <w:r w:rsidRPr="007F5418">
        <w:rPr>
          <w:rFonts w:asciiTheme="minorEastAsia" w:hAnsiTheme="minorEastAsia" w:cs="Times New Roman"/>
          <w:bCs/>
          <w:spacing w:val="20"/>
          <w:szCs w:val="24"/>
        </w:rPr>
        <w:t>前往西區及西隧的駕駛者均會使用繞道，</w:t>
      </w:r>
      <w:r w:rsidRPr="007F5418">
        <w:rPr>
          <w:rFonts w:asciiTheme="minorEastAsia" w:hAnsiTheme="minorEastAsia" w:cs="Times New Roman" w:hint="eastAsia"/>
          <w:bCs/>
          <w:spacing w:val="20"/>
          <w:szCs w:val="24"/>
        </w:rPr>
        <w:t>屆時經現有主幹道（包括</w:t>
      </w:r>
      <w:r w:rsidRPr="007F5418">
        <w:rPr>
          <w:rFonts w:asciiTheme="minorEastAsia" w:hAnsiTheme="minorEastAsia" w:cs="Times New Roman"/>
          <w:bCs/>
          <w:spacing w:val="20"/>
          <w:szCs w:val="24"/>
        </w:rPr>
        <w:t>告士打道、夏</w:t>
      </w:r>
      <w:r w:rsidRPr="007F5418">
        <w:rPr>
          <w:rFonts w:asciiTheme="minorEastAsia" w:hAnsiTheme="minorEastAsia" w:cs="Times New Roman" w:hint="eastAsia"/>
          <w:bCs/>
          <w:spacing w:val="20"/>
          <w:szCs w:val="24"/>
        </w:rPr>
        <w:t>慤道及干諾道中）的交通情況會有所改善</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另外，他表示由於中環核心商業區的交通一般都相當繁忙，駕駛者無論經繞道或原有地面主幹道路前往該核心區域時，需留意交通資訊及預留充足時間。</w:t>
      </w:r>
      <w:r w:rsidR="00500214" w:rsidRPr="00500214">
        <w:rPr>
          <w:rFonts w:asciiTheme="minorEastAsia" w:hAnsiTheme="minorEastAsia" w:cs="Times New Roman" w:hint="eastAsia"/>
          <w:bCs/>
          <w:spacing w:val="20"/>
          <w:szCs w:val="24"/>
        </w:rPr>
        <w:t>。</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2E76F5" w:rsidRDefault="00AD239C"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AD239C">
        <w:rPr>
          <w:rFonts w:asciiTheme="minorEastAsia" w:hAnsiTheme="minorEastAsia" w:cs="Times New Roman"/>
          <w:bCs/>
          <w:spacing w:val="20"/>
          <w:szCs w:val="24"/>
        </w:rPr>
        <w:t>路政署總工程師 4/主要工程</w:t>
      </w:r>
      <w:r w:rsidRPr="00AD239C">
        <w:rPr>
          <w:rFonts w:asciiTheme="minorEastAsia" w:hAnsiTheme="minorEastAsia" w:cs="Times New Roman"/>
          <w:bCs/>
          <w:spacing w:val="20"/>
          <w:szCs w:val="24"/>
          <w:u w:val="single"/>
        </w:rPr>
        <w:t>黎國輝</w:t>
      </w:r>
      <w:r w:rsidRPr="00AD239C">
        <w:rPr>
          <w:rFonts w:asciiTheme="minorEastAsia" w:hAnsiTheme="minorEastAsia" w:cs="Times New Roman" w:hint="eastAsia"/>
          <w:bCs/>
          <w:spacing w:val="20"/>
          <w:szCs w:val="24"/>
          <w:u w:val="single"/>
        </w:rPr>
        <w:t>先生</w:t>
      </w:r>
      <w:r w:rsidRPr="00AD239C">
        <w:rPr>
          <w:rFonts w:asciiTheme="minorEastAsia" w:hAnsiTheme="minorEastAsia" w:cs="Times New Roman" w:hint="eastAsia"/>
          <w:bCs/>
          <w:spacing w:val="20"/>
          <w:szCs w:val="24"/>
        </w:rPr>
        <w:t>表示第1階段通車後，</w:t>
      </w:r>
      <w:r w:rsidRPr="00AD239C">
        <w:rPr>
          <w:rFonts w:asciiTheme="minorEastAsia" w:hAnsiTheme="minorEastAsia" w:cs="Times New Roman"/>
          <w:bCs/>
          <w:spacing w:val="20"/>
          <w:szCs w:val="24"/>
        </w:rPr>
        <w:t>大部分</w:t>
      </w:r>
      <w:r w:rsidRPr="00AD239C">
        <w:rPr>
          <w:rFonts w:asciiTheme="minorEastAsia" w:hAnsiTheme="minorEastAsia" w:cs="Times New Roman" w:hint="eastAsia"/>
          <w:bCs/>
          <w:spacing w:val="20"/>
          <w:szCs w:val="24"/>
        </w:rPr>
        <w:t>沿東區走廊西行或天后一帶</w:t>
      </w:r>
      <w:r w:rsidRPr="00AD239C">
        <w:rPr>
          <w:rFonts w:asciiTheme="minorEastAsia" w:hAnsiTheme="minorEastAsia" w:cs="Times New Roman"/>
          <w:bCs/>
          <w:spacing w:val="20"/>
          <w:szCs w:val="24"/>
        </w:rPr>
        <w:t>前往西區及西隧的駕駛者均會使用繞道</w:t>
      </w:r>
      <w:r w:rsidRPr="00AD239C">
        <w:rPr>
          <w:rFonts w:asciiTheme="minorEastAsia" w:hAnsiTheme="minorEastAsia" w:cs="Times New Roman" w:hint="eastAsia"/>
          <w:bCs/>
          <w:spacing w:val="20"/>
          <w:szCs w:val="24"/>
        </w:rPr>
        <w:t>及民寶街，而林士街東行下行斜路天橋現已封閉，以便</w:t>
      </w:r>
      <w:r w:rsidRPr="00AD239C">
        <w:rPr>
          <w:rFonts w:asciiTheme="minorEastAsia" w:hAnsiTheme="minorEastAsia" w:cs="Times New Roman"/>
          <w:bCs/>
          <w:spacing w:val="20"/>
          <w:szCs w:val="24"/>
        </w:rPr>
        <w:t>進行道路接駁工程</w:t>
      </w:r>
      <w:r w:rsidRPr="00AD239C">
        <w:rPr>
          <w:rFonts w:asciiTheme="minorEastAsia" w:hAnsiTheme="minorEastAsia" w:cs="Times New Roman" w:hint="eastAsia"/>
          <w:bCs/>
          <w:spacing w:val="20"/>
          <w:szCs w:val="24"/>
        </w:rPr>
        <w:t>。他指早前預計中</w:t>
      </w:r>
      <w:r w:rsidRPr="00AD239C">
        <w:rPr>
          <w:rFonts w:asciiTheme="minorEastAsia" w:hAnsiTheme="minorEastAsia" w:cs="Times New Roman"/>
          <w:bCs/>
          <w:spacing w:val="20"/>
          <w:szCs w:val="24"/>
        </w:rPr>
        <w:t>環及灣仔繞道</w:t>
      </w:r>
      <w:r w:rsidRPr="00AD239C">
        <w:rPr>
          <w:rFonts w:asciiTheme="minorEastAsia" w:hAnsiTheme="minorEastAsia" w:cs="Times New Roman" w:hint="eastAsia"/>
          <w:bCs/>
          <w:spacing w:val="20"/>
          <w:szCs w:val="24"/>
        </w:rPr>
        <w:t>西行線連接林士街天橋的道路接駁工程需時1個月，是以星期1至星期6早上7時至晚上7時作基礎，而署方與承建商亦安排人員於晚間及假日工作以加快工程進度。他補充署方已於農曆新年前大致</w:t>
      </w:r>
      <w:r w:rsidRPr="00AD239C">
        <w:rPr>
          <w:rFonts w:asciiTheme="minorEastAsia" w:hAnsiTheme="minorEastAsia" w:cs="Times New Roman"/>
          <w:bCs/>
          <w:spacing w:val="20"/>
          <w:szCs w:val="24"/>
        </w:rPr>
        <w:t>完成繞道西行線連接林士街天橋的道路接駁工程</w:t>
      </w:r>
      <w:r w:rsidRPr="00AD239C">
        <w:rPr>
          <w:rFonts w:asciiTheme="minorEastAsia" w:hAnsiTheme="minorEastAsia" w:cs="Times New Roman" w:hint="eastAsia"/>
          <w:bCs/>
          <w:spacing w:val="20"/>
          <w:szCs w:val="24"/>
        </w:rPr>
        <w:t>並正</w:t>
      </w:r>
      <w:r w:rsidRPr="00AD239C">
        <w:rPr>
          <w:rFonts w:asciiTheme="minorEastAsia" w:hAnsiTheme="minorEastAsia" w:cs="Times New Roman"/>
          <w:bCs/>
          <w:spacing w:val="20"/>
          <w:szCs w:val="24"/>
        </w:rPr>
        <w:t>準備</w:t>
      </w:r>
      <w:r w:rsidRPr="00AD239C">
        <w:rPr>
          <w:rFonts w:asciiTheme="minorEastAsia" w:hAnsiTheme="minorEastAsia" w:cs="Times New Roman" w:hint="eastAsia"/>
          <w:bCs/>
          <w:spacing w:val="20"/>
          <w:szCs w:val="24"/>
        </w:rPr>
        <w:t>相關</w:t>
      </w:r>
      <w:r w:rsidRPr="00AD239C">
        <w:rPr>
          <w:rFonts w:asciiTheme="minorEastAsia" w:hAnsiTheme="minorEastAsia" w:cs="Times New Roman"/>
          <w:bCs/>
          <w:spacing w:val="20"/>
          <w:szCs w:val="24"/>
        </w:rPr>
        <w:t>配套設施</w:t>
      </w:r>
      <w:r w:rsidRPr="00AD239C">
        <w:rPr>
          <w:rFonts w:asciiTheme="minorEastAsia" w:hAnsiTheme="minorEastAsia" w:cs="Times New Roman" w:hint="eastAsia"/>
          <w:bCs/>
          <w:spacing w:val="20"/>
          <w:szCs w:val="24"/>
        </w:rPr>
        <w:t>，包括</w:t>
      </w:r>
      <w:r w:rsidRPr="00AD239C">
        <w:rPr>
          <w:rFonts w:asciiTheme="minorEastAsia" w:hAnsiTheme="minorEastAsia" w:cs="Times New Roman"/>
          <w:bCs/>
          <w:spacing w:val="20"/>
          <w:szCs w:val="24"/>
        </w:rPr>
        <w:t>交通標誌及道路標記等，</w:t>
      </w:r>
      <w:r w:rsidRPr="00AD239C">
        <w:rPr>
          <w:rFonts w:asciiTheme="minorEastAsia" w:hAnsiTheme="minorEastAsia" w:cs="Times New Roman" w:hint="eastAsia"/>
          <w:bCs/>
          <w:spacing w:val="20"/>
          <w:szCs w:val="24"/>
        </w:rPr>
        <w:t>以配合</w:t>
      </w:r>
      <w:r w:rsidRPr="00AD239C">
        <w:rPr>
          <w:rFonts w:asciiTheme="minorEastAsia" w:hAnsiTheme="minorEastAsia" w:cs="Times New Roman"/>
          <w:bCs/>
          <w:spacing w:val="20"/>
          <w:szCs w:val="24"/>
        </w:rPr>
        <w:t>繞道全面通車</w:t>
      </w:r>
      <w:r w:rsidR="00480C3E" w:rsidRPr="00480C3E">
        <w:rPr>
          <w:rFonts w:asciiTheme="minorEastAsia" w:hAnsiTheme="minorEastAsia" w:cs="Times New Roman"/>
          <w:spacing w:val="20"/>
          <w:szCs w:val="24"/>
        </w:rPr>
        <w:t>。</w:t>
      </w:r>
    </w:p>
    <w:p w:rsidR="002E76F5" w:rsidRPr="002E76F5"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E76F5" w:rsidRDefault="007F5418"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7F5418">
        <w:rPr>
          <w:rFonts w:asciiTheme="minorEastAsia" w:hAnsiTheme="minorEastAsia" w:cs="Times New Roman" w:hint="eastAsia"/>
          <w:bCs/>
          <w:spacing w:val="20"/>
          <w:szCs w:val="24"/>
        </w:rPr>
        <w:t>運輸署</w:t>
      </w:r>
      <w:r w:rsidRPr="007F5418">
        <w:rPr>
          <w:rFonts w:asciiTheme="minorEastAsia" w:hAnsiTheme="minorEastAsia" w:cs="Times New Roman"/>
          <w:bCs/>
          <w:spacing w:val="20"/>
          <w:szCs w:val="24"/>
        </w:rPr>
        <w:t>高級工程師/中西區</w:t>
      </w:r>
      <w:r w:rsidRPr="007F5418">
        <w:rPr>
          <w:rFonts w:asciiTheme="minorEastAsia" w:hAnsiTheme="minorEastAsia" w:cs="Times New Roman"/>
          <w:bCs/>
          <w:spacing w:val="20"/>
          <w:szCs w:val="24"/>
          <w:u w:val="single"/>
        </w:rPr>
        <w:t>鄭君能</w:t>
      </w:r>
      <w:r w:rsidRPr="007F5418">
        <w:rPr>
          <w:rFonts w:asciiTheme="minorEastAsia" w:hAnsiTheme="minorEastAsia" w:cs="Times New Roman" w:hint="eastAsia"/>
          <w:bCs/>
          <w:spacing w:val="20"/>
          <w:szCs w:val="24"/>
          <w:u w:val="single"/>
        </w:rPr>
        <w:t>先生</w:t>
      </w:r>
      <w:r w:rsidRPr="007F5418">
        <w:rPr>
          <w:rFonts w:asciiTheme="minorEastAsia" w:hAnsiTheme="minorEastAsia" w:cs="Times New Roman" w:hint="eastAsia"/>
          <w:bCs/>
          <w:spacing w:val="20"/>
          <w:szCs w:val="24"/>
        </w:rPr>
        <w:t>介紹中環及灣仔</w:t>
      </w:r>
      <w:r w:rsidRPr="007F5418">
        <w:rPr>
          <w:rFonts w:asciiTheme="minorEastAsia" w:hAnsiTheme="minorEastAsia" w:cs="Times New Roman"/>
          <w:bCs/>
          <w:spacing w:val="20"/>
          <w:szCs w:val="24"/>
        </w:rPr>
        <w:t>繞道第</w:t>
      </w:r>
      <w:r w:rsidRPr="007F5418">
        <w:rPr>
          <w:rFonts w:asciiTheme="minorEastAsia" w:hAnsiTheme="minorEastAsia" w:cs="Times New Roman" w:hint="eastAsia"/>
          <w:bCs/>
          <w:spacing w:val="20"/>
          <w:szCs w:val="24"/>
        </w:rPr>
        <w:t>二</w:t>
      </w:r>
      <w:r w:rsidRPr="007F5418">
        <w:rPr>
          <w:rFonts w:asciiTheme="minorEastAsia" w:hAnsiTheme="minorEastAsia" w:cs="Times New Roman"/>
          <w:bCs/>
          <w:spacing w:val="20"/>
          <w:szCs w:val="24"/>
        </w:rPr>
        <w:t>階段</w:t>
      </w:r>
      <w:r w:rsidRPr="007F5418">
        <w:rPr>
          <w:rFonts w:asciiTheme="minorEastAsia" w:hAnsiTheme="minorEastAsia" w:cs="Times New Roman" w:hint="eastAsia"/>
          <w:bCs/>
          <w:spacing w:val="20"/>
          <w:szCs w:val="24"/>
        </w:rPr>
        <w:t>通車的交通安排。他表示待</w:t>
      </w:r>
      <w:r w:rsidRPr="007F5418">
        <w:rPr>
          <w:rFonts w:asciiTheme="minorEastAsia" w:hAnsiTheme="minorEastAsia" w:cs="Times New Roman"/>
          <w:bCs/>
          <w:spacing w:val="20"/>
          <w:szCs w:val="24"/>
        </w:rPr>
        <w:t>繞道</w:t>
      </w:r>
      <w:r w:rsidRPr="007F5418">
        <w:rPr>
          <w:rFonts w:asciiTheme="minorEastAsia" w:hAnsiTheme="minorEastAsia" w:cs="Times New Roman" w:hint="eastAsia"/>
          <w:bCs/>
          <w:spacing w:val="20"/>
          <w:szCs w:val="24"/>
        </w:rPr>
        <w:t>西行線全</w:t>
      </w:r>
      <w:r w:rsidRPr="007F5418">
        <w:rPr>
          <w:rFonts w:asciiTheme="minorEastAsia" w:hAnsiTheme="minorEastAsia" w:cs="Times New Roman"/>
          <w:bCs/>
          <w:spacing w:val="20"/>
          <w:szCs w:val="24"/>
        </w:rPr>
        <w:t>線通車後，</w:t>
      </w:r>
      <w:r w:rsidRPr="007F5418">
        <w:rPr>
          <w:rFonts w:asciiTheme="minorEastAsia" w:hAnsiTheme="minorEastAsia" w:cs="Times New Roman" w:hint="eastAsia"/>
          <w:bCs/>
          <w:spacing w:val="20"/>
          <w:szCs w:val="24"/>
        </w:rPr>
        <w:t>駕駛人士可</w:t>
      </w:r>
      <w:r w:rsidRPr="007F5418">
        <w:rPr>
          <w:rFonts w:asciiTheme="minorEastAsia" w:hAnsiTheme="minorEastAsia" w:cs="Times New Roman"/>
          <w:bCs/>
          <w:spacing w:val="20"/>
          <w:szCs w:val="24"/>
        </w:rPr>
        <w:t>使用繞道</w:t>
      </w:r>
      <w:r w:rsidRPr="007F5418">
        <w:rPr>
          <w:rFonts w:asciiTheme="minorEastAsia" w:hAnsiTheme="minorEastAsia" w:cs="Times New Roman" w:hint="eastAsia"/>
          <w:bCs/>
          <w:spacing w:val="20"/>
          <w:szCs w:val="24"/>
        </w:rPr>
        <w:t>從東區走廊北角入口及天后清風街入口經干諾道中天橋</w:t>
      </w:r>
      <w:r w:rsidRPr="007F5418">
        <w:rPr>
          <w:rFonts w:asciiTheme="minorEastAsia" w:hAnsiTheme="minorEastAsia" w:cs="Times New Roman"/>
          <w:bCs/>
          <w:spacing w:val="20"/>
          <w:szCs w:val="24"/>
        </w:rPr>
        <w:t>前往西區或西區海底隧道</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西隧</w:t>
      </w:r>
      <w:r w:rsidRPr="007F5418">
        <w:rPr>
          <w:rFonts w:asciiTheme="minorEastAsia" w:hAnsiTheme="minorEastAsia" w:cs="Times New Roman" w:hint="eastAsia"/>
          <w:bCs/>
          <w:spacing w:val="20"/>
          <w:szCs w:val="24"/>
        </w:rPr>
        <w:t>），或於</w:t>
      </w:r>
      <w:r w:rsidRPr="007F5418">
        <w:rPr>
          <w:rFonts w:asciiTheme="minorEastAsia" w:hAnsiTheme="minorEastAsia" w:cs="Times New Roman" w:hint="eastAsia"/>
          <w:bCs/>
          <w:spacing w:val="20"/>
          <w:szCs w:val="24"/>
          <w:lang w:val="en-GB"/>
        </w:rPr>
        <w:t>中環隧道</w:t>
      </w:r>
      <w:r w:rsidRPr="007F5418">
        <w:rPr>
          <w:rFonts w:asciiTheme="minorEastAsia" w:hAnsiTheme="minorEastAsia" w:cs="Times New Roman" w:hint="eastAsia"/>
          <w:bCs/>
          <w:spacing w:val="20"/>
          <w:szCs w:val="24"/>
        </w:rPr>
        <w:t>出口前往機場快線香港站或中環核心地區。他續介紹為配合有關繞道第二階段通車所需要更新的方向指示標誌及道路標記，他指</w:t>
      </w:r>
      <w:r w:rsidRPr="007F5418">
        <w:rPr>
          <w:rFonts w:asciiTheme="minorEastAsia" w:hAnsiTheme="minorEastAsia" w:cs="Times New Roman"/>
          <w:bCs/>
          <w:spacing w:val="20"/>
          <w:szCs w:val="24"/>
        </w:rPr>
        <w:t>前往西區、西隧或機場的駕駛者可從東區走廊</w:t>
      </w:r>
      <w:r w:rsidRPr="007F5418">
        <w:rPr>
          <w:rFonts w:asciiTheme="minorEastAsia" w:hAnsiTheme="minorEastAsia" w:cs="Times New Roman" w:hint="eastAsia"/>
          <w:bCs/>
          <w:spacing w:val="20"/>
          <w:szCs w:val="24"/>
        </w:rPr>
        <w:t>西行經繞道北角入口</w:t>
      </w:r>
      <w:r w:rsidRPr="007F5418">
        <w:rPr>
          <w:rFonts w:asciiTheme="minorEastAsia" w:hAnsiTheme="minorEastAsia" w:cs="Times New Roman"/>
          <w:bCs/>
          <w:spacing w:val="20"/>
          <w:szCs w:val="24"/>
        </w:rPr>
        <w:t>或天后清風街</w:t>
      </w:r>
      <w:r w:rsidRPr="007F5418">
        <w:rPr>
          <w:rFonts w:asciiTheme="minorEastAsia" w:hAnsiTheme="minorEastAsia" w:cs="Times New Roman" w:hint="eastAsia"/>
          <w:bCs/>
          <w:spacing w:val="20"/>
          <w:szCs w:val="24"/>
        </w:rPr>
        <w:t>入口</w:t>
      </w:r>
      <w:r w:rsidRPr="007F5418">
        <w:rPr>
          <w:rFonts w:asciiTheme="minorEastAsia" w:hAnsiTheme="minorEastAsia" w:cs="Times New Roman"/>
          <w:bCs/>
          <w:spacing w:val="20"/>
          <w:szCs w:val="24"/>
        </w:rPr>
        <w:t>進入繞道，在</w:t>
      </w:r>
      <w:r w:rsidRPr="007F5418">
        <w:rPr>
          <w:rFonts w:asciiTheme="minorEastAsia" w:hAnsiTheme="minorEastAsia" w:cs="Times New Roman" w:hint="eastAsia"/>
          <w:bCs/>
          <w:spacing w:val="20"/>
          <w:szCs w:val="24"/>
        </w:rPr>
        <w:t>北角</w:t>
      </w:r>
      <w:r w:rsidRPr="007F5418">
        <w:rPr>
          <w:rFonts w:asciiTheme="minorEastAsia" w:hAnsiTheme="minorEastAsia" w:cs="Times New Roman"/>
          <w:bCs/>
          <w:spacing w:val="20"/>
          <w:szCs w:val="24"/>
        </w:rPr>
        <w:t>入口前的方向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標誌亦會相應更新為「灣仔</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北）、中區、九龍</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西</w:t>
      </w:r>
      <w:r w:rsidRPr="007F5418">
        <w:rPr>
          <w:rFonts w:asciiTheme="minorEastAsia" w:hAnsiTheme="minorEastAsia" w:cs="Times New Roman" w:hint="eastAsia"/>
          <w:bCs/>
          <w:spacing w:val="20"/>
          <w:szCs w:val="24"/>
          <w:lang w:val="en-GB"/>
        </w:rPr>
        <w:t>）</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，而可變訊息顯示屏亦會提醒駕駛人士可利用繞道前往西區；而設於東區走廊西行路段靠近繞道</w:t>
      </w:r>
      <w:r w:rsidRPr="007F5418">
        <w:rPr>
          <w:rFonts w:asciiTheme="minorEastAsia" w:hAnsiTheme="minorEastAsia" w:cs="Times New Roman"/>
          <w:bCs/>
          <w:spacing w:val="20"/>
          <w:szCs w:val="24"/>
        </w:rPr>
        <w:t>北角入口</w:t>
      </w:r>
      <w:r w:rsidRPr="007F5418">
        <w:rPr>
          <w:rFonts w:asciiTheme="minorEastAsia" w:hAnsiTheme="minorEastAsia" w:cs="Times New Roman" w:hint="eastAsia"/>
          <w:bCs/>
          <w:spacing w:val="20"/>
          <w:szCs w:val="24"/>
        </w:rPr>
        <w:t>左方</w:t>
      </w:r>
      <w:r w:rsidRPr="007F5418">
        <w:rPr>
          <w:rFonts w:asciiTheme="minorEastAsia" w:hAnsiTheme="minorEastAsia" w:cs="Times New Roman"/>
          <w:bCs/>
          <w:spacing w:val="20"/>
          <w:szCs w:val="24"/>
        </w:rPr>
        <w:t>的方向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標誌會更新為「銅鑼灣、中區經告士打道、九龍</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中)」。</w:t>
      </w:r>
      <w:r w:rsidRPr="007F5418">
        <w:rPr>
          <w:rFonts w:asciiTheme="minorEastAsia" w:hAnsiTheme="minorEastAsia" w:cs="Times New Roman" w:hint="eastAsia"/>
          <w:bCs/>
          <w:spacing w:val="20"/>
          <w:szCs w:val="24"/>
        </w:rPr>
        <w:t>另外，</w:t>
      </w:r>
      <w:r w:rsidRPr="007F5418">
        <w:rPr>
          <w:rFonts w:asciiTheme="minorEastAsia" w:hAnsiTheme="minorEastAsia" w:cs="Times New Roman"/>
          <w:bCs/>
          <w:spacing w:val="20"/>
          <w:szCs w:val="24"/>
        </w:rPr>
        <w:t>天后清風街</w:t>
      </w:r>
      <w:r w:rsidRPr="007F5418">
        <w:rPr>
          <w:rFonts w:asciiTheme="minorEastAsia" w:hAnsiTheme="minorEastAsia" w:cs="Times New Roman" w:hint="eastAsia"/>
          <w:bCs/>
          <w:spacing w:val="20"/>
          <w:szCs w:val="24"/>
        </w:rPr>
        <w:t>入口</w:t>
      </w:r>
      <w:r w:rsidRPr="007F5418">
        <w:rPr>
          <w:rFonts w:asciiTheme="minorEastAsia" w:hAnsiTheme="minorEastAsia" w:cs="Times New Roman"/>
          <w:bCs/>
          <w:spacing w:val="20"/>
          <w:szCs w:val="24"/>
        </w:rPr>
        <w:t>的方向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w:t>
      </w:r>
      <w:r w:rsidRPr="007F5418">
        <w:rPr>
          <w:rFonts w:asciiTheme="minorEastAsia" w:hAnsiTheme="minorEastAsia" w:cs="Times New Roman" w:hint="eastAsia"/>
          <w:bCs/>
          <w:spacing w:val="20"/>
          <w:szCs w:val="24"/>
        </w:rPr>
        <w:t>亦</w:t>
      </w:r>
      <w:r w:rsidRPr="007F5418">
        <w:rPr>
          <w:rFonts w:asciiTheme="minorEastAsia" w:hAnsiTheme="minorEastAsia" w:cs="Times New Roman"/>
          <w:bCs/>
          <w:spacing w:val="20"/>
          <w:szCs w:val="24"/>
        </w:rPr>
        <w:t>會更新</w:t>
      </w:r>
      <w:r w:rsidRPr="007F5418">
        <w:rPr>
          <w:rFonts w:asciiTheme="minorEastAsia" w:hAnsiTheme="minorEastAsia" w:cs="Times New Roman" w:hint="eastAsia"/>
          <w:bCs/>
          <w:spacing w:val="20"/>
          <w:szCs w:val="24"/>
        </w:rPr>
        <w:t>讓</w:t>
      </w:r>
      <w:r w:rsidRPr="007F5418">
        <w:rPr>
          <w:rFonts w:asciiTheme="minorEastAsia" w:hAnsiTheme="minorEastAsia" w:cs="Times New Roman"/>
          <w:bCs/>
          <w:spacing w:val="20"/>
          <w:szCs w:val="24"/>
        </w:rPr>
        <w:t>駕駛者</w:t>
      </w:r>
      <w:r w:rsidRPr="007F5418">
        <w:rPr>
          <w:rFonts w:asciiTheme="minorEastAsia" w:hAnsiTheme="minorEastAsia" w:cs="Times New Roman" w:hint="eastAsia"/>
          <w:bCs/>
          <w:spacing w:val="20"/>
          <w:szCs w:val="24"/>
        </w:rPr>
        <w:t>得悉繞道可前往中區及西隧</w:t>
      </w:r>
      <w:r w:rsidRPr="007F5418">
        <w:rPr>
          <w:rFonts w:asciiTheme="minorEastAsia" w:hAnsiTheme="minorEastAsia" w:cs="Times New Roman"/>
          <w:bCs/>
          <w:spacing w:val="20"/>
          <w:szCs w:val="24"/>
        </w:rPr>
        <w:t>。用繞道前往西區、西隧或機場的駕駛者在離開中環出口前須選用中線或快線，</w:t>
      </w:r>
      <w:r w:rsidRPr="007F5418">
        <w:rPr>
          <w:rFonts w:asciiTheme="minorEastAsia" w:hAnsiTheme="minorEastAsia" w:cs="Times New Roman" w:hint="eastAsia"/>
          <w:bCs/>
          <w:spacing w:val="20"/>
          <w:szCs w:val="24"/>
        </w:rPr>
        <w:t>駛往</w:t>
      </w:r>
      <w:r w:rsidRPr="007F5418">
        <w:rPr>
          <w:rFonts w:asciiTheme="minorEastAsia" w:hAnsiTheme="minorEastAsia" w:cs="Times New Roman"/>
          <w:bCs/>
          <w:spacing w:val="20"/>
          <w:szCs w:val="24"/>
        </w:rPr>
        <w:t>林士街天橋西行方向繼續前往目的地</w:t>
      </w:r>
      <w:r w:rsidRPr="007F5418">
        <w:rPr>
          <w:rFonts w:asciiTheme="minorEastAsia" w:hAnsiTheme="minorEastAsia" w:cs="Times New Roman" w:hint="eastAsia"/>
          <w:bCs/>
          <w:spacing w:val="20"/>
          <w:szCs w:val="24"/>
        </w:rPr>
        <w:t>；</w:t>
      </w:r>
      <w:r w:rsidRPr="007F5418">
        <w:rPr>
          <w:rFonts w:asciiTheme="minorEastAsia" w:hAnsiTheme="minorEastAsia" w:cs="Times New Roman"/>
          <w:bCs/>
          <w:spacing w:val="20"/>
          <w:szCs w:val="24"/>
        </w:rPr>
        <w:t>使用繞</w:t>
      </w:r>
      <w:r w:rsidRPr="007F5418">
        <w:rPr>
          <w:rFonts w:asciiTheme="minorEastAsia" w:hAnsiTheme="minorEastAsia" w:cs="Times New Roman"/>
          <w:bCs/>
          <w:spacing w:val="20"/>
          <w:szCs w:val="24"/>
        </w:rPr>
        <w:lastRenderedPageBreak/>
        <w:t>道前往中區</w:t>
      </w:r>
      <w:r w:rsidRPr="007F5418">
        <w:rPr>
          <w:rFonts w:asciiTheme="minorEastAsia" w:hAnsiTheme="minorEastAsia" w:cs="Times New Roman" w:hint="eastAsia"/>
          <w:bCs/>
          <w:spacing w:val="20"/>
          <w:szCs w:val="24"/>
        </w:rPr>
        <w:t>或機場快線香港站</w:t>
      </w:r>
      <w:r w:rsidRPr="007F5418">
        <w:rPr>
          <w:rFonts w:asciiTheme="minorEastAsia" w:hAnsiTheme="minorEastAsia" w:cs="Times New Roman"/>
          <w:bCs/>
          <w:spacing w:val="20"/>
          <w:szCs w:val="24"/>
        </w:rPr>
        <w:t>的</w:t>
      </w:r>
      <w:r w:rsidRPr="007F5418">
        <w:rPr>
          <w:rFonts w:asciiTheme="minorEastAsia" w:hAnsiTheme="minorEastAsia" w:cs="Times New Roman" w:hint="eastAsia"/>
          <w:bCs/>
          <w:spacing w:val="20"/>
          <w:szCs w:val="24"/>
        </w:rPr>
        <w:t>安排維持不變，</w:t>
      </w:r>
      <w:r w:rsidRPr="007F5418">
        <w:rPr>
          <w:rFonts w:asciiTheme="minorEastAsia" w:hAnsiTheme="minorEastAsia" w:cs="Times New Roman"/>
          <w:bCs/>
          <w:spacing w:val="20"/>
          <w:szCs w:val="24"/>
        </w:rPr>
        <w:t>駕駛者</w:t>
      </w:r>
      <w:r w:rsidRPr="007F5418">
        <w:rPr>
          <w:rFonts w:asciiTheme="minorEastAsia" w:hAnsiTheme="minorEastAsia" w:cs="Times New Roman" w:hint="eastAsia"/>
          <w:bCs/>
          <w:spacing w:val="20"/>
          <w:szCs w:val="24"/>
        </w:rPr>
        <w:t>在</w:t>
      </w:r>
      <w:r w:rsidRPr="007F5418">
        <w:rPr>
          <w:rFonts w:asciiTheme="minorEastAsia" w:hAnsiTheme="minorEastAsia" w:cs="Times New Roman"/>
          <w:bCs/>
          <w:spacing w:val="20"/>
          <w:szCs w:val="24"/>
        </w:rPr>
        <w:t>離開</w:t>
      </w:r>
      <w:r w:rsidRPr="007F5418">
        <w:rPr>
          <w:rFonts w:asciiTheme="minorEastAsia" w:hAnsiTheme="minorEastAsia" w:cs="Times New Roman" w:hint="eastAsia"/>
          <w:bCs/>
          <w:spacing w:val="20"/>
          <w:szCs w:val="24"/>
        </w:rPr>
        <w:t>繞道</w:t>
      </w:r>
      <w:r w:rsidRPr="007F5418">
        <w:rPr>
          <w:rFonts w:asciiTheme="minorEastAsia" w:hAnsiTheme="minorEastAsia" w:cs="Times New Roman"/>
          <w:bCs/>
          <w:spacing w:val="20"/>
          <w:szCs w:val="24"/>
        </w:rPr>
        <w:t>中環出口前</w:t>
      </w:r>
      <w:r w:rsidRPr="007F5418">
        <w:rPr>
          <w:rFonts w:asciiTheme="minorEastAsia" w:hAnsiTheme="minorEastAsia" w:cs="Times New Roman" w:hint="eastAsia"/>
          <w:bCs/>
          <w:spacing w:val="20"/>
          <w:szCs w:val="24"/>
        </w:rPr>
        <w:t>須</w:t>
      </w:r>
      <w:r w:rsidRPr="007F5418">
        <w:rPr>
          <w:rFonts w:asciiTheme="minorEastAsia" w:hAnsiTheme="minorEastAsia" w:cs="Times New Roman"/>
          <w:bCs/>
          <w:spacing w:val="20"/>
          <w:szCs w:val="24"/>
        </w:rPr>
        <w:t>選用中線或慢線前往</w:t>
      </w:r>
      <w:r w:rsidRPr="007F5418">
        <w:rPr>
          <w:rFonts w:asciiTheme="minorEastAsia" w:hAnsiTheme="minorEastAsia" w:cs="Times New Roman" w:hint="eastAsia"/>
          <w:bCs/>
          <w:spacing w:val="20"/>
          <w:szCs w:val="24"/>
        </w:rPr>
        <w:t>目的地</w:t>
      </w:r>
      <w:r w:rsidRPr="007F5418">
        <w:rPr>
          <w:rFonts w:asciiTheme="minorEastAsia" w:hAnsiTheme="minorEastAsia" w:cs="Times New Roman"/>
          <w:bCs/>
          <w:spacing w:val="20"/>
          <w:szCs w:val="24"/>
        </w:rPr>
        <w:t>。駕駛者</w:t>
      </w:r>
      <w:r w:rsidRPr="007F5418">
        <w:rPr>
          <w:rFonts w:asciiTheme="minorEastAsia" w:hAnsiTheme="minorEastAsia" w:cs="Times New Roman" w:hint="eastAsia"/>
          <w:bCs/>
          <w:spacing w:val="20"/>
          <w:szCs w:val="24"/>
        </w:rPr>
        <w:t>可於中環隧道出口前約300米的轉線範圍內按其目的地選擇合適的行車線，在轉線範圍及其前方會設有</w:t>
      </w:r>
      <w:r w:rsidRPr="007F5418">
        <w:rPr>
          <w:rFonts w:asciiTheme="minorEastAsia" w:hAnsiTheme="minorEastAsia" w:cs="Times New Roman"/>
          <w:bCs/>
          <w:spacing w:val="20"/>
          <w:szCs w:val="24"/>
        </w:rPr>
        <w:t>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w:t>
      </w:r>
      <w:r w:rsidRPr="007F5418">
        <w:rPr>
          <w:rFonts w:asciiTheme="minorEastAsia" w:hAnsiTheme="minorEastAsia" w:cs="Times New Roman" w:hint="eastAsia"/>
          <w:bCs/>
          <w:spacing w:val="20"/>
          <w:szCs w:val="24"/>
        </w:rPr>
        <w:t>及三組地面道路標記提示</w:t>
      </w:r>
      <w:r w:rsidRPr="007F5418">
        <w:rPr>
          <w:rFonts w:asciiTheme="minorEastAsia" w:hAnsiTheme="minorEastAsia" w:cs="Times New Roman"/>
          <w:bCs/>
          <w:spacing w:val="20"/>
          <w:szCs w:val="24"/>
        </w:rPr>
        <w:t>駕駛者</w:t>
      </w:r>
      <w:r w:rsidRPr="007F5418">
        <w:rPr>
          <w:rFonts w:asciiTheme="minorEastAsia" w:hAnsiTheme="minorEastAsia" w:cs="Times New Roman" w:hint="eastAsia"/>
          <w:bCs/>
          <w:spacing w:val="20"/>
          <w:szCs w:val="24"/>
        </w:rPr>
        <w:t>有關安排</w:t>
      </w:r>
      <w:r w:rsidRPr="007F5418">
        <w:rPr>
          <w:rFonts w:asciiTheme="minorEastAsia" w:hAnsiTheme="minorEastAsia" w:cs="Times New Roman"/>
          <w:bCs/>
          <w:spacing w:val="20"/>
          <w:szCs w:val="24"/>
        </w:rPr>
        <w:t>。</w:t>
      </w:r>
      <w:r w:rsidRPr="007F5418">
        <w:rPr>
          <w:rFonts w:asciiTheme="minorEastAsia" w:hAnsiTheme="minorEastAsia" w:cs="Times New Roman" w:hint="eastAsia"/>
          <w:bCs/>
          <w:spacing w:val="20"/>
          <w:szCs w:val="24"/>
        </w:rPr>
        <w:t>為進一步提示駕駛人士</w:t>
      </w:r>
      <w:r w:rsidRPr="007F5418">
        <w:rPr>
          <w:rFonts w:asciiTheme="minorEastAsia" w:hAnsiTheme="minorEastAsia" w:cs="Times New Roman"/>
          <w:bCs/>
          <w:spacing w:val="20"/>
          <w:szCs w:val="24"/>
        </w:rPr>
        <w:t>繞道</w:t>
      </w:r>
      <w:r w:rsidRPr="007F5418">
        <w:rPr>
          <w:rFonts w:asciiTheme="minorEastAsia" w:hAnsiTheme="minorEastAsia" w:cs="Times New Roman" w:hint="eastAsia"/>
          <w:bCs/>
          <w:spacing w:val="20"/>
          <w:szCs w:val="24"/>
        </w:rPr>
        <w:t>全面通通車的交通安排，署方會於近繞道出口的天橋上及地面位置加設臨時</w:t>
      </w:r>
      <w:r w:rsidRPr="007F5418">
        <w:rPr>
          <w:rFonts w:asciiTheme="minorEastAsia" w:hAnsiTheme="minorEastAsia" w:cs="Times New Roman"/>
          <w:bCs/>
          <w:spacing w:val="20"/>
          <w:szCs w:val="24"/>
        </w:rPr>
        <w:t>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w:t>
      </w:r>
      <w:r w:rsidRPr="007F5418">
        <w:rPr>
          <w:rFonts w:asciiTheme="minorEastAsia" w:hAnsiTheme="minorEastAsia" w:cs="Times New Roman" w:hint="eastAsia"/>
          <w:bCs/>
          <w:spacing w:val="20"/>
          <w:szCs w:val="24"/>
        </w:rPr>
        <w:t>，讓駕駛人士知悉靠左兩條線可前往機場快線或中區，而沿</w:t>
      </w:r>
      <w:r w:rsidRPr="007F5418">
        <w:rPr>
          <w:rFonts w:asciiTheme="minorEastAsia" w:hAnsiTheme="minorEastAsia" w:cs="Times New Roman"/>
          <w:bCs/>
          <w:spacing w:val="20"/>
          <w:szCs w:val="24"/>
        </w:rPr>
        <w:t>中線或快線</w:t>
      </w:r>
      <w:r w:rsidRPr="007F5418">
        <w:rPr>
          <w:rFonts w:asciiTheme="minorEastAsia" w:hAnsiTheme="minorEastAsia" w:cs="Times New Roman" w:hint="eastAsia"/>
          <w:bCs/>
          <w:spacing w:val="20"/>
          <w:szCs w:val="24"/>
        </w:rPr>
        <w:t>可駛往</w:t>
      </w:r>
      <w:r w:rsidRPr="007F5418">
        <w:rPr>
          <w:rFonts w:asciiTheme="minorEastAsia" w:hAnsiTheme="minorEastAsia" w:cs="Times New Roman"/>
          <w:bCs/>
          <w:spacing w:val="20"/>
          <w:szCs w:val="24"/>
        </w:rPr>
        <w:t>林士街天橋西行方向</w:t>
      </w:r>
      <w:r w:rsidRPr="007F5418">
        <w:rPr>
          <w:rFonts w:asciiTheme="minorEastAsia" w:hAnsiTheme="minorEastAsia" w:cs="Times New Roman" w:hint="eastAsia"/>
          <w:bCs/>
          <w:spacing w:val="20"/>
          <w:szCs w:val="24"/>
        </w:rPr>
        <w:t>前往西區及西隧。此外，他補充於繞道第一階段通車後，署方亦因應公眾建議已於繞道東行近林士街停車場的</w:t>
      </w:r>
      <w:r w:rsidRPr="007F5418">
        <w:rPr>
          <w:rFonts w:asciiTheme="minorEastAsia" w:hAnsiTheme="minorEastAsia" w:cs="Times New Roman"/>
          <w:bCs/>
          <w:spacing w:val="20"/>
          <w:szCs w:val="24"/>
        </w:rPr>
        <w:t>方向</w:t>
      </w:r>
      <w:r w:rsidRPr="007F5418">
        <w:rPr>
          <w:rFonts w:asciiTheme="minorEastAsia" w:hAnsiTheme="minorEastAsia" w:cs="Times New Roman" w:hint="eastAsia"/>
          <w:bCs/>
          <w:spacing w:val="20"/>
          <w:szCs w:val="24"/>
        </w:rPr>
        <w:t>指示</w:t>
      </w:r>
      <w:r w:rsidRPr="007F5418">
        <w:rPr>
          <w:rFonts w:asciiTheme="minorEastAsia" w:hAnsiTheme="minorEastAsia" w:cs="Times New Roman"/>
          <w:bCs/>
          <w:spacing w:val="20"/>
          <w:szCs w:val="24"/>
        </w:rPr>
        <w:t>標誌</w:t>
      </w:r>
      <w:r w:rsidRPr="007F5418">
        <w:rPr>
          <w:rFonts w:asciiTheme="minorEastAsia" w:hAnsiTheme="minorEastAsia" w:cs="Times New Roman" w:hint="eastAsia"/>
          <w:bCs/>
          <w:spacing w:val="20"/>
          <w:szCs w:val="24"/>
        </w:rPr>
        <w:t>加上「會展」，提示駕駛人士可沿經民寶街前往會展。</w:t>
      </w:r>
    </w:p>
    <w:p w:rsidR="000077FA" w:rsidRDefault="000077FA" w:rsidP="000077FA">
      <w:pPr>
        <w:pStyle w:val="a3"/>
        <w:rPr>
          <w:rFonts w:asciiTheme="minorEastAsia" w:hAnsiTheme="minorEastAsia" w:cs="Times New Roman"/>
          <w:spacing w:val="20"/>
          <w:szCs w:val="24"/>
        </w:rPr>
      </w:pPr>
    </w:p>
    <w:p w:rsidR="000077FA" w:rsidRDefault="000A2310"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A2310">
        <w:rPr>
          <w:rFonts w:asciiTheme="minorEastAsia" w:hAnsiTheme="minorEastAsia" w:cs="Times New Roman"/>
          <w:bCs/>
          <w:spacing w:val="20"/>
          <w:szCs w:val="24"/>
        </w:rPr>
        <w:t>警務處警司 (執行及管制</w:t>
      </w:r>
      <w:r w:rsidRPr="000A2310">
        <w:rPr>
          <w:rFonts w:asciiTheme="minorEastAsia" w:hAnsiTheme="minorEastAsia" w:cs="Times New Roman" w:hint="eastAsia"/>
          <w:bCs/>
          <w:spacing w:val="20"/>
          <w:szCs w:val="24"/>
        </w:rPr>
        <w:t>組</w:t>
      </w:r>
      <w:r w:rsidRPr="000A2310">
        <w:rPr>
          <w:rFonts w:asciiTheme="minorEastAsia" w:hAnsiTheme="minorEastAsia" w:cs="Times New Roman"/>
          <w:bCs/>
          <w:spacing w:val="20"/>
          <w:szCs w:val="24"/>
        </w:rPr>
        <w:t xml:space="preserve">)(港島交通部) </w:t>
      </w:r>
      <w:r w:rsidRPr="000A2310">
        <w:rPr>
          <w:rFonts w:asciiTheme="minorEastAsia" w:hAnsiTheme="minorEastAsia" w:cs="Times New Roman"/>
          <w:bCs/>
          <w:spacing w:val="20"/>
          <w:szCs w:val="24"/>
          <w:u w:val="single"/>
        </w:rPr>
        <w:t>李文耀先生</w:t>
      </w:r>
      <w:r w:rsidRPr="000A2310">
        <w:rPr>
          <w:rFonts w:asciiTheme="minorEastAsia" w:hAnsiTheme="minorEastAsia" w:cs="Times New Roman" w:hint="eastAsia"/>
          <w:bCs/>
          <w:spacing w:val="20"/>
          <w:szCs w:val="24"/>
        </w:rPr>
        <w:t>表示繞道第2階段通車後，會繼續於</w:t>
      </w:r>
      <w:r w:rsidRPr="000A2310">
        <w:rPr>
          <w:rFonts w:asciiTheme="minorEastAsia" w:hAnsiTheme="minorEastAsia" w:cs="Times New Roman"/>
          <w:bCs/>
          <w:spacing w:val="20"/>
          <w:szCs w:val="24"/>
        </w:rPr>
        <w:t>近畢打街掉頭</w:t>
      </w:r>
      <w:r w:rsidRPr="000A2310">
        <w:rPr>
          <w:rFonts w:asciiTheme="minorEastAsia" w:hAnsiTheme="minorEastAsia" w:cs="Times New Roman" w:hint="eastAsia"/>
          <w:bCs/>
          <w:spacing w:val="20"/>
          <w:szCs w:val="24"/>
        </w:rPr>
        <w:t>位置實施臨時交通安排，目的為觀察第2階段通車後的交通流量，並於稍後決定沿用臨時交通安排或恢復以往的設定。另外，他指於繞道第2階段通車後，警方會調派足夠警力於繞道附近巡查交通情況及採取交通管制措施，位置包括民祥街機鐵站、金融街一帶、民耀街、畢打街、干諾道西及干諾道中，以確保繞道附近的交通暢順</w:t>
      </w:r>
      <w:r w:rsidR="000D72A6">
        <w:rPr>
          <w:rFonts w:asciiTheme="minorEastAsia" w:hAnsiTheme="minorEastAsia" w:cs="Times New Roman" w:hint="eastAsia"/>
          <w:spacing w:val="20"/>
          <w:szCs w:val="24"/>
        </w:rPr>
        <w:t>。</w:t>
      </w:r>
    </w:p>
    <w:p w:rsidR="00141947" w:rsidRDefault="00141947" w:rsidP="00141947">
      <w:pPr>
        <w:pStyle w:val="a3"/>
        <w:rPr>
          <w:rFonts w:asciiTheme="minorEastAsia" w:hAnsiTheme="minorEastAsia" w:cs="Times New Roman"/>
          <w:spacing w:val="20"/>
          <w:szCs w:val="24"/>
        </w:rPr>
      </w:pPr>
    </w:p>
    <w:p w:rsidR="00141947" w:rsidRDefault="00141947"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077FA">
        <w:rPr>
          <w:rFonts w:asciiTheme="minorEastAsia" w:hAnsiTheme="minorEastAsia" w:cs="Times New Roman" w:hint="eastAsia"/>
          <w:bCs/>
          <w:spacing w:val="20"/>
          <w:szCs w:val="24"/>
        </w:rPr>
        <w:t>運輸署</w:t>
      </w:r>
      <w:r w:rsidRPr="000077FA">
        <w:rPr>
          <w:rFonts w:asciiTheme="minorEastAsia" w:hAnsiTheme="minorEastAsia" w:cs="Times New Roman"/>
          <w:bCs/>
          <w:spacing w:val="20"/>
          <w:szCs w:val="24"/>
        </w:rPr>
        <w:t>總工程師（交通工程）（港島）</w:t>
      </w:r>
      <w:r w:rsidRPr="000077FA">
        <w:rPr>
          <w:rFonts w:asciiTheme="minorEastAsia" w:hAnsiTheme="minorEastAsia" w:cs="Times New Roman"/>
          <w:bCs/>
          <w:spacing w:val="20"/>
          <w:szCs w:val="24"/>
          <w:u w:val="single"/>
        </w:rPr>
        <w:t>梁少江</w:t>
      </w:r>
      <w:r w:rsidRPr="000077FA">
        <w:rPr>
          <w:rFonts w:asciiTheme="minorEastAsia" w:hAnsiTheme="minorEastAsia" w:cs="Times New Roman" w:hint="eastAsia"/>
          <w:bCs/>
          <w:spacing w:val="20"/>
          <w:szCs w:val="24"/>
          <w:u w:val="single"/>
        </w:rPr>
        <w:t>先生</w:t>
      </w:r>
      <w:r w:rsidRPr="00141947">
        <w:rPr>
          <w:rFonts w:asciiTheme="minorEastAsia" w:hAnsiTheme="minorEastAsia" w:cs="Times New Roman" w:hint="eastAsia"/>
          <w:bCs/>
          <w:spacing w:val="20"/>
          <w:szCs w:val="24"/>
        </w:rPr>
        <w:t>表示</w:t>
      </w:r>
      <w:r>
        <w:rPr>
          <w:rFonts w:asciiTheme="minorEastAsia" w:hAnsiTheme="minorEastAsia" w:cs="Times New Roman" w:hint="eastAsia"/>
          <w:spacing w:val="20"/>
          <w:szCs w:val="24"/>
        </w:rPr>
        <w:t>希望聽取委員就第</w:t>
      </w:r>
      <w:r w:rsidR="002C2FDF">
        <w:rPr>
          <w:rFonts w:asciiTheme="minorEastAsia" w:hAnsiTheme="minorEastAsia" w:cs="Times New Roman" w:hint="eastAsia"/>
          <w:spacing w:val="20"/>
          <w:szCs w:val="24"/>
        </w:rPr>
        <w:t>2</w:t>
      </w:r>
      <w:r>
        <w:rPr>
          <w:rFonts w:asciiTheme="minorEastAsia" w:hAnsiTheme="minorEastAsia" w:cs="Times New Roman" w:hint="eastAsia"/>
          <w:spacing w:val="20"/>
          <w:szCs w:val="24"/>
        </w:rPr>
        <w:t>階段通車提供的意見，並於通車前盡量優化有關交通安排。</w:t>
      </w:r>
    </w:p>
    <w:p w:rsidR="00141947" w:rsidRDefault="00141947" w:rsidP="00141947">
      <w:pPr>
        <w:pStyle w:val="a3"/>
        <w:rPr>
          <w:rFonts w:asciiTheme="minorEastAsia" w:hAnsiTheme="minorEastAsia" w:cs="Times New Roman"/>
          <w:spacing w:val="20"/>
          <w:szCs w:val="24"/>
        </w:rPr>
      </w:pPr>
    </w:p>
    <w:p w:rsidR="00141947" w:rsidRPr="002E76F5" w:rsidRDefault="00141947"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41947">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表示有不少駕駛人士及</w:t>
      </w:r>
      <w:r w:rsidR="00637F09">
        <w:rPr>
          <w:rFonts w:asciiTheme="minorEastAsia" w:hAnsiTheme="minorEastAsia" w:cs="Times New Roman" w:hint="eastAsia"/>
          <w:spacing w:val="20"/>
          <w:szCs w:val="24"/>
        </w:rPr>
        <w:t>居民反映對繞道第</w:t>
      </w:r>
      <w:r w:rsidR="002C2FDF">
        <w:rPr>
          <w:rFonts w:asciiTheme="minorEastAsia" w:hAnsiTheme="minorEastAsia" w:cs="Times New Roman" w:hint="eastAsia"/>
          <w:spacing w:val="20"/>
          <w:szCs w:val="24"/>
        </w:rPr>
        <w:t>1</w:t>
      </w:r>
      <w:r w:rsidR="00637F09">
        <w:rPr>
          <w:rFonts w:asciiTheme="minorEastAsia" w:hAnsiTheme="minorEastAsia" w:cs="Times New Roman" w:hint="eastAsia"/>
          <w:spacing w:val="20"/>
          <w:szCs w:val="24"/>
        </w:rPr>
        <w:t>階段通車的安排混亂表示不滿，希望運輸署詳述第</w:t>
      </w:r>
      <w:r w:rsidR="002C2FDF">
        <w:rPr>
          <w:rFonts w:asciiTheme="minorEastAsia" w:hAnsiTheme="minorEastAsia" w:cs="Times New Roman" w:hint="eastAsia"/>
          <w:spacing w:val="20"/>
          <w:szCs w:val="24"/>
        </w:rPr>
        <w:t>2</w:t>
      </w:r>
      <w:r w:rsidR="00637F09">
        <w:rPr>
          <w:rFonts w:asciiTheme="minorEastAsia" w:hAnsiTheme="minorEastAsia" w:cs="Times New Roman" w:hint="eastAsia"/>
          <w:spacing w:val="20"/>
          <w:szCs w:val="24"/>
        </w:rPr>
        <w:t>階段通車後如何紓緩中區交通濟塞的問題。</w:t>
      </w:r>
    </w:p>
    <w:p w:rsidR="002E76F5" w:rsidRPr="00141947" w:rsidRDefault="002E76F5" w:rsidP="002E76F5">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F82A0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開放文件討論，委員的發言重點如下：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72219A" w:rsidP="00D115D6">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Pr>
          <w:rFonts w:asciiTheme="minorEastAsia" w:hAnsiTheme="minorEastAsia" w:hint="eastAsia"/>
          <w:spacing w:val="20"/>
          <w:szCs w:val="24"/>
          <w:u w:val="single"/>
        </w:rPr>
        <w:t>陳學鋒議</w:t>
      </w:r>
      <w:r w:rsidR="002E76F5" w:rsidRPr="002E76F5">
        <w:rPr>
          <w:rFonts w:asciiTheme="minorEastAsia" w:hAnsiTheme="minorEastAsia" w:hint="eastAsia"/>
          <w:spacing w:val="20"/>
          <w:szCs w:val="24"/>
          <w:u w:val="single"/>
        </w:rPr>
        <w:t>員</w:t>
      </w:r>
      <w:r w:rsidR="002E76F5" w:rsidRPr="002E76F5">
        <w:rPr>
          <w:rFonts w:asciiTheme="minorEastAsia" w:hAnsiTheme="minorEastAsia" w:hint="eastAsia"/>
          <w:spacing w:val="20"/>
          <w:szCs w:val="24"/>
        </w:rPr>
        <w:t>認為</w:t>
      </w:r>
      <w:r w:rsidR="00637F09">
        <w:rPr>
          <w:rFonts w:asciiTheme="minorEastAsia" w:hAnsiTheme="minorEastAsia" w:hint="eastAsia"/>
          <w:spacing w:val="20"/>
          <w:szCs w:val="24"/>
        </w:rPr>
        <w:t>繞道周邊的交通配套仍未完善，對附近交通造成混亂</w:t>
      </w:r>
      <w:r w:rsidR="00F82A02" w:rsidRPr="00255609">
        <w:rPr>
          <w:rFonts w:asciiTheme="minorEastAsia" w:hAnsiTheme="minorEastAsia" w:hint="eastAsia"/>
          <w:spacing w:val="20"/>
          <w:szCs w:val="24"/>
        </w:rPr>
        <w:t>。</w:t>
      </w:r>
      <w:r w:rsidR="00637F09">
        <w:rPr>
          <w:rFonts w:asciiTheme="minorEastAsia" w:hAnsiTheme="minorEastAsia" w:hint="eastAsia"/>
          <w:spacing w:val="20"/>
          <w:szCs w:val="24"/>
        </w:rPr>
        <w:t>他詢問運輸署除</w:t>
      </w:r>
      <w:r w:rsidR="00224C5D">
        <w:rPr>
          <w:rFonts w:asciiTheme="minorEastAsia" w:hAnsiTheme="minorEastAsia" w:hint="eastAsia"/>
          <w:spacing w:val="20"/>
          <w:szCs w:val="24"/>
        </w:rPr>
        <w:t>更新</w:t>
      </w:r>
      <w:r w:rsidR="00637F09">
        <w:rPr>
          <w:rFonts w:asciiTheme="minorEastAsia" w:hAnsiTheme="minorEastAsia" w:hint="eastAsia"/>
          <w:spacing w:val="20"/>
          <w:szCs w:val="24"/>
        </w:rPr>
        <w:t>繞道內的路牌外，繞道外的周邊路牌有否相應作出更新。他指</w:t>
      </w:r>
      <w:r w:rsidR="00213BBB">
        <w:rPr>
          <w:rFonts w:asciiTheme="minorEastAsia" w:hAnsiTheme="minorEastAsia" w:hint="eastAsia"/>
          <w:spacing w:val="20"/>
          <w:szCs w:val="24"/>
        </w:rPr>
        <w:t>繞道的</w:t>
      </w:r>
      <w:r w:rsidR="00637F09">
        <w:rPr>
          <w:rFonts w:asciiTheme="minorEastAsia" w:hAnsiTheme="minorEastAsia" w:hint="eastAsia"/>
          <w:spacing w:val="20"/>
          <w:szCs w:val="24"/>
        </w:rPr>
        <w:t>道路設計</w:t>
      </w:r>
      <w:r w:rsidR="00213BBB">
        <w:rPr>
          <w:rFonts w:asciiTheme="minorEastAsia" w:hAnsiTheme="minorEastAsia" w:hint="eastAsia"/>
          <w:spacing w:val="20"/>
          <w:szCs w:val="24"/>
        </w:rPr>
        <w:t>有待改善，認為繞道路牌指示的預警時間不足及混亂，會容易因駕駛人士急於切線而造成意外，故建議署方更新路牌指示，並以簡單清晰形式顯示。他</w:t>
      </w:r>
      <w:r w:rsidR="007109CE">
        <w:rPr>
          <w:rFonts w:asciiTheme="minorEastAsia" w:hAnsiTheme="minorEastAsia" w:hint="eastAsia"/>
          <w:spacing w:val="20"/>
          <w:szCs w:val="24"/>
        </w:rPr>
        <w:t>續建議署方調整繞道附近的交通燈，以及多加</w:t>
      </w:r>
      <w:r w:rsidR="00224C5D">
        <w:rPr>
          <w:rFonts w:asciiTheme="minorEastAsia" w:hAnsiTheme="minorEastAsia" w:hint="eastAsia"/>
          <w:spacing w:val="20"/>
          <w:szCs w:val="24"/>
        </w:rPr>
        <w:t>向</w:t>
      </w:r>
      <w:r w:rsidR="007109CE">
        <w:rPr>
          <w:rFonts w:asciiTheme="minorEastAsia" w:hAnsiTheme="minorEastAsia" w:hint="eastAsia"/>
          <w:spacing w:val="20"/>
          <w:szCs w:val="24"/>
        </w:rPr>
        <w:t>駕駛人士</w:t>
      </w:r>
      <w:r w:rsidR="00224C5D">
        <w:rPr>
          <w:rFonts w:asciiTheme="minorEastAsia" w:hAnsiTheme="minorEastAsia" w:hint="eastAsia"/>
          <w:spacing w:val="20"/>
          <w:szCs w:val="24"/>
        </w:rPr>
        <w:t>宣傳</w:t>
      </w:r>
      <w:r w:rsidR="007109CE">
        <w:rPr>
          <w:rFonts w:asciiTheme="minorEastAsia" w:hAnsiTheme="minorEastAsia" w:hint="eastAsia"/>
          <w:spacing w:val="20"/>
          <w:szCs w:val="24"/>
        </w:rPr>
        <w:t>如何經繞道前往中環、灣仔及銅鑼灣。</w:t>
      </w:r>
      <w:r w:rsidR="00D115D6">
        <w:rPr>
          <w:rFonts w:asciiTheme="minorEastAsia" w:hAnsiTheme="minorEastAsia" w:hint="eastAsia"/>
          <w:spacing w:val="20"/>
          <w:szCs w:val="24"/>
        </w:rPr>
        <w:t>他續指</w:t>
      </w:r>
      <w:r w:rsidR="00D115D6" w:rsidRPr="00D115D6">
        <w:rPr>
          <w:rFonts w:asciiTheme="minorEastAsia" w:hAnsiTheme="minorEastAsia" w:hint="eastAsia"/>
          <w:spacing w:val="20"/>
          <w:szCs w:val="24"/>
        </w:rPr>
        <w:t>機場快線香港站出口交通擠塞</w:t>
      </w:r>
      <w:r w:rsidR="00D115D6">
        <w:rPr>
          <w:rFonts w:asciiTheme="minorEastAsia" w:hAnsiTheme="minorEastAsia" w:hint="eastAsia"/>
          <w:spacing w:val="20"/>
          <w:szCs w:val="24"/>
        </w:rPr>
        <w:t>，詢問運輸署及警方可否開設專線予車輛直接上橋。</w:t>
      </w:r>
    </w:p>
    <w:p w:rsidR="0072219A" w:rsidRPr="0072219A" w:rsidRDefault="0072219A" w:rsidP="0072219A">
      <w:pPr>
        <w:rPr>
          <w:rFonts w:asciiTheme="minorEastAsia" w:hAnsiTheme="minorEastAsia"/>
          <w:spacing w:val="20"/>
          <w:szCs w:val="24"/>
          <w:lang w:val="en-GB"/>
        </w:rPr>
      </w:pPr>
    </w:p>
    <w:p w:rsidR="0072219A" w:rsidRPr="0072219A" w:rsidRDefault="0072219A" w:rsidP="00F82A02">
      <w:pPr>
        <w:pStyle w:val="a3"/>
        <w:numPr>
          <w:ilvl w:val="0"/>
          <w:numId w:val="43"/>
        </w:numPr>
        <w:ind w:leftChars="0"/>
        <w:rPr>
          <w:rFonts w:asciiTheme="minorEastAsia" w:hAnsiTheme="minorEastAsia"/>
          <w:spacing w:val="20"/>
          <w:szCs w:val="24"/>
          <w:lang w:val="en-GB"/>
        </w:rPr>
      </w:pPr>
      <w:r w:rsidRPr="0072219A">
        <w:rPr>
          <w:rFonts w:asciiTheme="minorEastAsia" w:hAnsiTheme="minorEastAsia" w:hint="eastAsia"/>
          <w:spacing w:val="20"/>
          <w:szCs w:val="24"/>
          <w:u w:val="single"/>
          <w:lang w:val="en-GB"/>
        </w:rPr>
        <w:lastRenderedPageBreak/>
        <w:t>葉永成議員</w:t>
      </w:r>
      <w:r>
        <w:rPr>
          <w:rFonts w:asciiTheme="minorEastAsia" w:hAnsiTheme="minorEastAsia" w:hint="eastAsia"/>
          <w:spacing w:val="20"/>
          <w:szCs w:val="24"/>
          <w:lang w:val="en-GB"/>
        </w:rPr>
        <w:t>指</w:t>
      </w:r>
      <w:r w:rsidR="00F36B69">
        <w:rPr>
          <w:rFonts w:asciiTheme="minorEastAsia" w:hAnsiTheme="minorEastAsia" w:hint="eastAsia"/>
          <w:spacing w:val="20"/>
          <w:szCs w:val="24"/>
          <w:lang w:val="en-GB"/>
        </w:rPr>
        <w:t>運輸署需於第</w:t>
      </w:r>
      <w:r w:rsidR="002C2FDF">
        <w:rPr>
          <w:rFonts w:asciiTheme="minorEastAsia" w:hAnsiTheme="minorEastAsia" w:hint="eastAsia"/>
          <w:spacing w:val="20"/>
          <w:szCs w:val="24"/>
          <w:lang w:val="en-GB"/>
        </w:rPr>
        <w:t>2</w:t>
      </w:r>
      <w:r w:rsidR="00F36B69">
        <w:rPr>
          <w:rFonts w:asciiTheme="minorEastAsia" w:hAnsiTheme="minorEastAsia" w:hint="eastAsia"/>
          <w:spacing w:val="20"/>
          <w:szCs w:val="24"/>
          <w:lang w:val="en-GB"/>
        </w:rPr>
        <w:t>階段通車時</w:t>
      </w:r>
      <w:r w:rsidR="00224C5D">
        <w:rPr>
          <w:rFonts w:asciiTheme="minorEastAsia" w:hAnsiTheme="minorEastAsia" w:hint="eastAsia"/>
          <w:spacing w:val="20"/>
          <w:szCs w:val="24"/>
          <w:lang w:val="en-GB"/>
        </w:rPr>
        <w:t>清晰顯示</w:t>
      </w:r>
      <w:r w:rsidR="00F36B69">
        <w:rPr>
          <w:rFonts w:asciiTheme="minorEastAsia" w:hAnsiTheme="minorEastAsia" w:hint="eastAsia"/>
          <w:spacing w:val="20"/>
          <w:szCs w:val="24"/>
          <w:lang w:val="en-GB"/>
        </w:rPr>
        <w:t>繞道的路標，並優化繞道的周邊標誌。他建議於四季酒店外的金融街路段設２４小時禁區雙黃線，以解決該位置的非法泊車問題，並希望警方於該位置加強針對非法泊車的執法行動。</w:t>
      </w:r>
    </w:p>
    <w:p w:rsidR="0072219A" w:rsidRPr="0072219A" w:rsidRDefault="0072219A" w:rsidP="0072219A">
      <w:pPr>
        <w:pStyle w:val="a3"/>
        <w:rPr>
          <w:rFonts w:asciiTheme="minorEastAsia" w:hAnsiTheme="minorEastAsia"/>
          <w:spacing w:val="20"/>
          <w:szCs w:val="24"/>
          <w:u w:val="single"/>
        </w:rPr>
      </w:pPr>
    </w:p>
    <w:p w:rsidR="0072219A" w:rsidRPr="0072219A" w:rsidRDefault="0072219A" w:rsidP="00F82A02">
      <w:pPr>
        <w:pStyle w:val="a3"/>
        <w:numPr>
          <w:ilvl w:val="0"/>
          <w:numId w:val="43"/>
        </w:numPr>
        <w:ind w:leftChars="0"/>
        <w:rPr>
          <w:rFonts w:asciiTheme="minorEastAsia" w:hAnsiTheme="minorEastAsia"/>
          <w:spacing w:val="20"/>
          <w:szCs w:val="24"/>
          <w:lang w:val="en-GB"/>
        </w:rPr>
      </w:pPr>
      <w:r w:rsidRPr="0072219A">
        <w:rPr>
          <w:rFonts w:asciiTheme="minorEastAsia" w:hAnsiTheme="minorEastAsia" w:hint="eastAsia"/>
          <w:spacing w:val="20"/>
          <w:szCs w:val="24"/>
          <w:u w:val="single"/>
          <w:lang w:val="en-GB"/>
        </w:rPr>
        <w:t>楊開永議員</w:t>
      </w:r>
      <w:r w:rsidR="00E32949">
        <w:rPr>
          <w:rFonts w:asciiTheme="minorEastAsia" w:hAnsiTheme="minorEastAsia" w:hint="eastAsia"/>
          <w:spacing w:val="20"/>
          <w:szCs w:val="24"/>
          <w:lang w:val="en-GB"/>
        </w:rPr>
        <w:t>詢問繞道第</w:t>
      </w:r>
      <w:r w:rsidR="002C2FDF">
        <w:rPr>
          <w:rFonts w:asciiTheme="minorEastAsia" w:hAnsiTheme="minorEastAsia" w:hint="eastAsia"/>
          <w:spacing w:val="20"/>
          <w:szCs w:val="24"/>
          <w:lang w:val="en-GB"/>
        </w:rPr>
        <w:t>2</w:t>
      </w:r>
      <w:r w:rsidR="00E32949">
        <w:rPr>
          <w:rFonts w:asciiTheme="minorEastAsia" w:hAnsiTheme="minorEastAsia" w:hint="eastAsia"/>
          <w:spacing w:val="20"/>
          <w:szCs w:val="24"/>
          <w:lang w:val="en-GB"/>
        </w:rPr>
        <w:t>階段通車時間表，以及會否於繞道全面通車後評估繞道的成效。他希望</w:t>
      </w:r>
      <w:r w:rsidR="00E32949" w:rsidRPr="00E32949">
        <w:rPr>
          <w:rFonts w:asciiTheme="minorEastAsia" w:hAnsiTheme="minorEastAsia" w:hint="eastAsia"/>
          <w:spacing w:val="20"/>
          <w:szCs w:val="24"/>
        </w:rPr>
        <w:t>開設專線予車輛</w:t>
      </w:r>
      <w:r w:rsidR="00E32949">
        <w:rPr>
          <w:rFonts w:asciiTheme="minorEastAsia" w:hAnsiTheme="minorEastAsia" w:hint="eastAsia"/>
          <w:spacing w:val="20"/>
          <w:szCs w:val="24"/>
        </w:rPr>
        <w:t>從</w:t>
      </w:r>
      <w:r w:rsidR="00E32949" w:rsidRPr="00E32949">
        <w:rPr>
          <w:rFonts w:asciiTheme="minorEastAsia" w:hAnsiTheme="minorEastAsia" w:hint="eastAsia"/>
          <w:spacing w:val="20"/>
          <w:szCs w:val="24"/>
        </w:rPr>
        <w:t>機場快線香港站出口直接上橋。</w:t>
      </w:r>
    </w:p>
    <w:p w:rsidR="0072219A" w:rsidRPr="0072219A" w:rsidRDefault="0072219A" w:rsidP="0072219A">
      <w:pPr>
        <w:pStyle w:val="a3"/>
        <w:rPr>
          <w:rFonts w:asciiTheme="minorEastAsia" w:hAnsiTheme="minorEastAsia"/>
          <w:spacing w:val="20"/>
          <w:szCs w:val="24"/>
          <w:u w:val="single"/>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吳兆康</w:t>
      </w:r>
      <w:r w:rsidRPr="002E76F5">
        <w:rPr>
          <w:rFonts w:asciiTheme="minorEastAsia" w:hAnsiTheme="minorEastAsia"/>
          <w:spacing w:val="20"/>
          <w:szCs w:val="24"/>
          <w:u w:val="single"/>
        </w:rPr>
        <w:t>議員</w:t>
      </w:r>
      <w:r w:rsidR="002C2FDF">
        <w:rPr>
          <w:rFonts w:asciiTheme="minorEastAsia" w:hAnsiTheme="minorEastAsia" w:hint="eastAsia"/>
          <w:spacing w:val="20"/>
          <w:szCs w:val="24"/>
        </w:rPr>
        <w:t>指繞道的路牌指示</w:t>
      </w:r>
      <w:r w:rsidR="001060B8">
        <w:rPr>
          <w:rFonts w:asciiTheme="minorEastAsia" w:hAnsiTheme="minorEastAsia" w:hint="eastAsia"/>
          <w:spacing w:val="20"/>
          <w:szCs w:val="24"/>
        </w:rPr>
        <w:t>及切線設計</w:t>
      </w:r>
      <w:r w:rsidR="002C2FDF">
        <w:rPr>
          <w:rFonts w:asciiTheme="minorEastAsia" w:hAnsiTheme="minorEastAsia" w:hint="eastAsia"/>
          <w:spacing w:val="20"/>
          <w:szCs w:val="24"/>
        </w:rPr>
        <w:t>混亂</w:t>
      </w:r>
      <w:r w:rsidR="001060B8">
        <w:rPr>
          <w:rFonts w:asciiTheme="minorEastAsia" w:hAnsiTheme="minorEastAsia" w:hint="eastAsia"/>
          <w:spacing w:val="20"/>
          <w:szCs w:val="24"/>
        </w:rPr>
        <w:t>。他</w:t>
      </w:r>
      <w:r w:rsidR="002C2FDF">
        <w:rPr>
          <w:rFonts w:asciiTheme="minorEastAsia" w:hAnsiTheme="minorEastAsia" w:hint="eastAsia"/>
          <w:spacing w:val="20"/>
          <w:szCs w:val="24"/>
        </w:rPr>
        <w:t>希望運輸署盡快公佈繞道第2階段的開通日期</w:t>
      </w:r>
      <w:r w:rsidR="001060B8">
        <w:rPr>
          <w:rFonts w:asciiTheme="minorEastAsia" w:hAnsiTheme="minorEastAsia" w:hint="eastAsia"/>
          <w:spacing w:val="20"/>
          <w:szCs w:val="24"/>
        </w:rPr>
        <w:t>，增加監察繞道情況的人手，以及增加繞道交通的宣傳。他詢問繞道路線設計混亂應由誰負上責任</w:t>
      </w:r>
      <w:r w:rsidR="00990F88">
        <w:rPr>
          <w:rFonts w:asciiTheme="minorEastAsia" w:hAnsiTheme="minorEastAsia" w:hint="eastAsia"/>
          <w:spacing w:val="20"/>
          <w:szCs w:val="24"/>
        </w:rPr>
        <w:t>，以及</w:t>
      </w:r>
      <w:r w:rsidR="002643CA">
        <w:rPr>
          <w:rFonts w:asciiTheme="minorEastAsia" w:hAnsiTheme="minorEastAsia" w:hint="eastAsia"/>
          <w:spacing w:val="20"/>
          <w:szCs w:val="24"/>
        </w:rPr>
        <w:t>繞道</w:t>
      </w:r>
      <w:r w:rsidR="00224C5D">
        <w:rPr>
          <w:rFonts w:asciiTheme="minorEastAsia" w:hAnsiTheme="minorEastAsia" w:hint="eastAsia"/>
          <w:spacing w:val="20"/>
          <w:szCs w:val="24"/>
        </w:rPr>
        <w:t>可接受的</w:t>
      </w:r>
      <w:r w:rsidR="00990F88">
        <w:rPr>
          <w:rFonts w:asciiTheme="minorEastAsia" w:hAnsiTheme="minorEastAsia" w:hint="eastAsia"/>
          <w:spacing w:val="20"/>
          <w:szCs w:val="24"/>
        </w:rPr>
        <w:t>滲</w:t>
      </w:r>
      <w:r w:rsidR="002643CA">
        <w:rPr>
          <w:rFonts w:asciiTheme="minorEastAsia" w:hAnsiTheme="minorEastAsia" w:hint="eastAsia"/>
          <w:spacing w:val="20"/>
          <w:szCs w:val="24"/>
        </w:rPr>
        <w:t>漏標準</w:t>
      </w:r>
      <w:r w:rsidR="001060B8">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spacing w:val="20"/>
          <w:szCs w:val="24"/>
          <w:u w:val="single"/>
        </w:rPr>
        <w:t>許智峯議員</w:t>
      </w:r>
      <w:r w:rsidR="00FE64B8">
        <w:rPr>
          <w:rFonts w:asciiTheme="minorEastAsia" w:hAnsiTheme="minorEastAsia" w:hint="eastAsia"/>
          <w:spacing w:val="20"/>
          <w:szCs w:val="24"/>
          <w:lang w:val="en-GB"/>
        </w:rPr>
        <w:t>詢問運輸署未能提供繞道第2階段通車時間表的原因，以及是否有繞道全面開通後可紓緩中區交通的</w:t>
      </w:r>
      <w:r w:rsidR="00E4288A">
        <w:rPr>
          <w:rFonts w:asciiTheme="minorEastAsia" w:hAnsiTheme="minorEastAsia" w:hint="eastAsia"/>
          <w:spacing w:val="20"/>
          <w:szCs w:val="24"/>
          <w:lang w:val="en-GB"/>
        </w:rPr>
        <w:t>估算</w:t>
      </w:r>
      <w:r w:rsidR="00F82A02" w:rsidRPr="00255609">
        <w:rPr>
          <w:rFonts w:asciiTheme="minorEastAsia" w:hAnsiTheme="minorEastAsia" w:hint="eastAsia"/>
          <w:spacing w:val="20"/>
          <w:szCs w:val="24"/>
        </w:rPr>
        <w:t>。</w:t>
      </w:r>
      <w:r w:rsidR="00E4288A">
        <w:rPr>
          <w:rFonts w:asciiTheme="minorEastAsia" w:hAnsiTheme="minorEastAsia" w:hint="eastAsia"/>
          <w:spacing w:val="20"/>
          <w:szCs w:val="24"/>
        </w:rPr>
        <w:t>他表示不希望</w:t>
      </w:r>
      <w:r w:rsidR="00E4288A" w:rsidRPr="00E4288A">
        <w:rPr>
          <w:rFonts w:asciiTheme="minorEastAsia" w:hAnsiTheme="minorEastAsia"/>
          <w:bCs/>
          <w:spacing w:val="20"/>
          <w:szCs w:val="24"/>
        </w:rPr>
        <w:t>方便車輛駛出干諾道中近畢打街</w:t>
      </w:r>
      <w:r w:rsidR="00E4288A" w:rsidRPr="00E4288A">
        <w:rPr>
          <w:rFonts w:asciiTheme="minorEastAsia" w:hAnsiTheme="minorEastAsia" w:hint="eastAsia"/>
          <w:bCs/>
          <w:spacing w:val="20"/>
          <w:szCs w:val="24"/>
        </w:rPr>
        <w:t>的</w:t>
      </w:r>
      <w:r w:rsidR="00E4288A" w:rsidRPr="00E4288A">
        <w:rPr>
          <w:rFonts w:asciiTheme="minorEastAsia" w:hAnsiTheme="minorEastAsia"/>
          <w:bCs/>
          <w:spacing w:val="20"/>
          <w:szCs w:val="24"/>
        </w:rPr>
        <w:t>掉頭設施</w:t>
      </w:r>
      <w:r w:rsidR="00E4288A">
        <w:rPr>
          <w:rFonts w:asciiTheme="minorEastAsia" w:hAnsiTheme="minorEastAsia" w:hint="eastAsia"/>
          <w:bCs/>
          <w:spacing w:val="20"/>
          <w:szCs w:val="24"/>
        </w:rPr>
        <w:t>的</w:t>
      </w:r>
      <w:r w:rsidR="00E4288A" w:rsidRPr="00E4288A">
        <w:rPr>
          <w:rFonts w:asciiTheme="minorEastAsia" w:hAnsiTheme="minorEastAsia"/>
          <w:bCs/>
          <w:spacing w:val="20"/>
          <w:szCs w:val="24"/>
        </w:rPr>
        <w:t>臨時交通安排</w:t>
      </w:r>
      <w:r w:rsidR="00E4288A">
        <w:rPr>
          <w:rFonts w:asciiTheme="minorEastAsia" w:hAnsiTheme="minorEastAsia" w:hint="eastAsia"/>
          <w:bCs/>
          <w:spacing w:val="20"/>
          <w:szCs w:val="24"/>
        </w:rPr>
        <w:t>成為永久方案，並請運輸署提供處理該位置的長遠交通安排。</w:t>
      </w:r>
    </w:p>
    <w:p w:rsidR="00F82A02" w:rsidRPr="00255609" w:rsidRDefault="00F82A02" w:rsidP="00F82A02">
      <w:pPr>
        <w:pStyle w:val="a3"/>
        <w:rPr>
          <w:rFonts w:asciiTheme="minorEastAsia" w:hAnsiTheme="minorEastAsia"/>
          <w:spacing w:val="20"/>
          <w:szCs w:val="24"/>
          <w:lang w:val="en-GB"/>
        </w:rPr>
      </w:pPr>
    </w:p>
    <w:p w:rsidR="0072219A" w:rsidRPr="0072219A" w:rsidRDefault="0072219A" w:rsidP="00F82A02">
      <w:pPr>
        <w:pStyle w:val="a3"/>
        <w:numPr>
          <w:ilvl w:val="0"/>
          <w:numId w:val="43"/>
        </w:numPr>
        <w:ind w:leftChars="0"/>
        <w:rPr>
          <w:rFonts w:asciiTheme="minorEastAsia" w:hAnsiTheme="minorEastAsia"/>
          <w:spacing w:val="20"/>
          <w:szCs w:val="24"/>
          <w:lang w:val="en-GB"/>
        </w:rPr>
      </w:pPr>
      <w:r w:rsidRPr="0072219A">
        <w:rPr>
          <w:rFonts w:asciiTheme="minorEastAsia" w:hAnsiTheme="minorEastAsia" w:hint="eastAsia"/>
          <w:spacing w:val="20"/>
          <w:szCs w:val="24"/>
          <w:u w:val="single"/>
          <w:lang w:val="en-GB"/>
        </w:rPr>
        <w:t>張國鈞議員</w:t>
      </w:r>
      <w:r w:rsidR="00A45066" w:rsidRPr="00A45066">
        <w:rPr>
          <w:rFonts w:asciiTheme="minorEastAsia" w:hAnsiTheme="minorEastAsia" w:hint="eastAsia"/>
          <w:spacing w:val="20"/>
          <w:szCs w:val="24"/>
          <w:lang w:val="en-GB"/>
        </w:rPr>
        <w:t>詢問繞道第2階段通車時間表</w:t>
      </w:r>
      <w:r w:rsidR="003942C0">
        <w:rPr>
          <w:rFonts w:asciiTheme="minorEastAsia" w:hAnsiTheme="minorEastAsia" w:hint="eastAsia"/>
          <w:spacing w:val="20"/>
          <w:szCs w:val="24"/>
          <w:lang w:val="en-GB"/>
        </w:rPr>
        <w:t>。</w:t>
      </w:r>
      <w:r w:rsidR="003942C0" w:rsidRPr="003942C0">
        <w:rPr>
          <w:rFonts w:asciiTheme="minorEastAsia" w:hAnsiTheme="minorEastAsia" w:hint="eastAsia"/>
          <w:spacing w:val="20"/>
          <w:szCs w:val="24"/>
        </w:rPr>
        <w:t>他指繞道北角出口與東區走廊的路線匯合位置容易釀成交通意外，希望署方可盡快解決該位置的問題</w:t>
      </w:r>
      <w:r w:rsidR="003942C0" w:rsidRPr="003942C0">
        <w:rPr>
          <w:rFonts w:asciiTheme="minorEastAsia" w:hAnsiTheme="minorEastAsia"/>
          <w:spacing w:val="20"/>
          <w:szCs w:val="24"/>
        </w:rPr>
        <w:t>。</w:t>
      </w:r>
      <w:r w:rsidR="003942C0">
        <w:rPr>
          <w:rFonts w:asciiTheme="minorEastAsia" w:hAnsiTheme="minorEastAsia" w:hint="eastAsia"/>
          <w:spacing w:val="20"/>
          <w:szCs w:val="24"/>
        </w:rPr>
        <w:t>他希望署方改善繞道沿線的路牌、道路標記及提供最佳建議路線予駕駛人士。</w:t>
      </w:r>
    </w:p>
    <w:p w:rsidR="0072219A" w:rsidRPr="0072219A" w:rsidRDefault="0072219A" w:rsidP="0072219A">
      <w:pPr>
        <w:pStyle w:val="a3"/>
        <w:rPr>
          <w:rFonts w:asciiTheme="minorEastAsia" w:hAnsiTheme="minorEastAsia"/>
          <w:spacing w:val="20"/>
          <w:szCs w:val="24"/>
          <w:u w:val="single"/>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楊學明</w:t>
      </w:r>
      <w:r w:rsidRPr="002E76F5">
        <w:rPr>
          <w:rFonts w:asciiTheme="minorEastAsia" w:hAnsiTheme="minorEastAsia"/>
          <w:spacing w:val="20"/>
          <w:szCs w:val="24"/>
          <w:u w:val="single"/>
        </w:rPr>
        <w:t>議員</w:t>
      </w:r>
      <w:r w:rsidR="0067721B" w:rsidRPr="0067721B">
        <w:rPr>
          <w:rFonts w:asciiTheme="minorEastAsia" w:hAnsiTheme="minorEastAsia" w:hint="eastAsia"/>
          <w:spacing w:val="20"/>
          <w:szCs w:val="24"/>
        </w:rPr>
        <w:t>表示</w:t>
      </w:r>
      <w:r w:rsidR="003942C0">
        <w:rPr>
          <w:rFonts w:asciiTheme="minorEastAsia" w:hAnsiTheme="minorEastAsia" w:hint="eastAsia"/>
          <w:spacing w:val="20"/>
          <w:szCs w:val="24"/>
        </w:rPr>
        <w:t>自繞道第一階段開通</w:t>
      </w:r>
      <w:r w:rsidR="00CB4560">
        <w:rPr>
          <w:rFonts w:asciiTheme="minorEastAsia" w:hAnsiTheme="minorEastAsia" w:hint="eastAsia"/>
          <w:spacing w:val="20"/>
          <w:szCs w:val="24"/>
        </w:rPr>
        <w:t>，經干諾道西東行前往中區出現交通擠塞</w:t>
      </w:r>
      <w:r w:rsidR="0067721B">
        <w:rPr>
          <w:rFonts w:asciiTheme="minorEastAsia" w:hAnsiTheme="minorEastAsia" w:hint="eastAsia"/>
          <w:spacing w:val="20"/>
          <w:szCs w:val="24"/>
        </w:rPr>
        <w:t>的情況並不理想</w:t>
      </w:r>
      <w:r w:rsidR="00CB4560">
        <w:rPr>
          <w:rFonts w:asciiTheme="minorEastAsia" w:hAnsiTheme="minorEastAsia" w:hint="eastAsia"/>
          <w:spacing w:val="20"/>
          <w:szCs w:val="24"/>
        </w:rPr>
        <w:t>。他詢問運輸署及路政署可否提供繞道開通後所帶來的裨益及</w:t>
      </w:r>
      <w:r w:rsidR="00224C5D">
        <w:rPr>
          <w:rFonts w:asciiTheme="minorEastAsia" w:hAnsiTheme="minorEastAsia" w:hint="eastAsia"/>
          <w:spacing w:val="20"/>
          <w:szCs w:val="24"/>
        </w:rPr>
        <w:t>相</w:t>
      </w:r>
      <w:r w:rsidR="00CB4560">
        <w:rPr>
          <w:rFonts w:asciiTheme="minorEastAsia" w:hAnsiTheme="minorEastAsia" w:hint="eastAsia"/>
          <w:spacing w:val="20"/>
          <w:szCs w:val="24"/>
        </w:rPr>
        <w:t>關數據</w:t>
      </w:r>
      <w:r w:rsidR="00F82A02" w:rsidRPr="00255609">
        <w:rPr>
          <w:rFonts w:asciiTheme="minorEastAsia" w:hAnsiTheme="minorEastAsia" w:hint="eastAsia"/>
          <w:spacing w:val="20"/>
          <w:szCs w:val="24"/>
        </w:rPr>
        <w:t>。</w:t>
      </w:r>
      <w:r w:rsidR="0067721B">
        <w:rPr>
          <w:rFonts w:asciiTheme="minorEastAsia" w:hAnsiTheme="minorEastAsia" w:hint="eastAsia"/>
          <w:spacing w:val="20"/>
          <w:szCs w:val="24"/>
        </w:rPr>
        <w:t>他指現時繞道西行至中環出口容許駕駛人士於隧道內轉線，認為駕駛人士可能未能適應，</w:t>
      </w:r>
      <w:r w:rsidR="007078A0">
        <w:rPr>
          <w:rFonts w:asciiTheme="minorEastAsia" w:hAnsiTheme="minorEastAsia" w:hint="eastAsia"/>
          <w:spacing w:val="20"/>
          <w:szCs w:val="24"/>
        </w:rPr>
        <w:t>故</w:t>
      </w:r>
      <w:r w:rsidR="0067721B">
        <w:rPr>
          <w:rFonts w:asciiTheme="minorEastAsia" w:hAnsiTheme="minorEastAsia" w:hint="eastAsia"/>
          <w:spacing w:val="20"/>
          <w:szCs w:val="24"/>
        </w:rPr>
        <w:t>希望</w:t>
      </w:r>
      <w:r w:rsidR="007078A0">
        <w:rPr>
          <w:rFonts w:asciiTheme="minorEastAsia" w:hAnsiTheme="minorEastAsia" w:hint="eastAsia"/>
          <w:spacing w:val="20"/>
          <w:szCs w:val="24"/>
        </w:rPr>
        <w:t>運輸署及路政署加強繞道的宣傳。</w:t>
      </w:r>
    </w:p>
    <w:p w:rsidR="00F82A02" w:rsidRPr="00255609" w:rsidRDefault="00F82A02" w:rsidP="00F82A02">
      <w:pPr>
        <w:pStyle w:val="a3"/>
        <w:rPr>
          <w:rFonts w:asciiTheme="minorEastAsia" w:hAnsiTheme="minorEastAsia"/>
          <w:spacing w:val="20"/>
          <w:szCs w:val="24"/>
          <w:lang w:val="en-GB"/>
        </w:rPr>
      </w:pPr>
    </w:p>
    <w:p w:rsidR="00F82A02" w:rsidRPr="0072219A" w:rsidRDefault="0072219A" w:rsidP="00F82A02">
      <w:pPr>
        <w:pStyle w:val="a3"/>
        <w:numPr>
          <w:ilvl w:val="0"/>
          <w:numId w:val="43"/>
        </w:numPr>
        <w:ind w:leftChars="0"/>
        <w:rPr>
          <w:rFonts w:asciiTheme="minorEastAsia" w:hAnsiTheme="minorEastAsia"/>
          <w:spacing w:val="20"/>
          <w:szCs w:val="24"/>
          <w:lang w:val="en-GB"/>
        </w:rPr>
      </w:pPr>
      <w:r>
        <w:rPr>
          <w:rFonts w:asciiTheme="minorEastAsia" w:hAnsiTheme="minorEastAsia" w:hint="eastAsia"/>
          <w:spacing w:val="20"/>
          <w:szCs w:val="24"/>
          <w:u w:val="single"/>
        </w:rPr>
        <w:t>李志恒</w:t>
      </w:r>
      <w:r w:rsidR="002E76F5" w:rsidRPr="002E76F5">
        <w:rPr>
          <w:rFonts w:asciiTheme="minorEastAsia" w:hAnsiTheme="minorEastAsia"/>
          <w:spacing w:val="20"/>
          <w:szCs w:val="24"/>
          <w:u w:val="single"/>
        </w:rPr>
        <w:t>議員</w:t>
      </w:r>
      <w:r w:rsidR="002E43DD">
        <w:rPr>
          <w:rFonts w:asciiTheme="minorEastAsia" w:hAnsiTheme="minorEastAsia" w:hint="eastAsia"/>
          <w:spacing w:val="20"/>
          <w:szCs w:val="24"/>
        </w:rPr>
        <w:t>希望署方盡快完成更換路牌及改善繞道的地面標誌</w:t>
      </w:r>
      <w:r w:rsidR="00F82A02" w:rsidRPr="002E76F5">
        <w:rPr>
          <w:rFonts w:asciiTheme="minorEastAsia" w:hAnsiTheme="minorEastAsia" w:hint="eastAsia"/>
          <w:spacing w:val="20"/>
          <w:szCs w:val="24"/>
        </w:rPr>
        <w:t>。</w:t>
      </w:r>
      <w:r w:rsidR="002E43DD">
        <w:rPr>
          <w:rFonts w:asciiTheme="minorEastAsia" w:hAnsiTheme="minorEastAsia" w:hint="eastAsia"/>
          <w:spacing w:val="20"/>
          <w:szCs w:val="24"/>
        </w:rPr>
        <w:t>他指導航系統未能於繞道通車當日同步更新，認為運輸署需確保導航系統與繞道開通後的交通情況同步更新。</w:t>
      </w:r>
      <w:r w:rsidR="00C02E54">
        <w:rPr>
          <w:rFonts w:asciiTheme="minorEastAsia" w:hAnsiTheme="minorEastAsia" w:hint="eastAsia"/>
          <w:spacing w:val="20"/>
          <w:szCs w:val="24"/>
        </w:rPr>
        <w:t>他續詢問繞道通車後，西區隧道出現交通擠塞的原因，並請運輸署解決有關問題。此外，他補充委員曾於第</w:t>
      </w:r>
      <w:r w:rsidR="00E50704">
        <w:rPr>
          <w:rFonts w:asciiTheme="minorEastAsia" w:hAnsiTheme="minorEastAsia" w:hint="eastAsia"/>
          <w:spacing w:val="20"/>
          <w:szCs w:val="24"/>
        </w:rPr>
        <w:lastRenderedPageBreak/>
        <w:t>6</w:t>
      </w:r>
      <w:r w:rsidR="00C02E54">
        <w:rPr>
          <w:rFonts w:asciiTheme="minorEastAsia" w:hAnsiTheme="minorEastAsia" w:hint="eastAsia"/>
          <w:spacing w:val="20"/>
          <w:szCs w:val="24"/>
        </w:rPr>
        <w:t>次交通及運輸委員會</w:t>
      </w:r>
      <w:r w:rsidR="00E90F76">
        <w:rPr>
          <w:rFonts w:asciiTheme="minorEastAsia" w:hAnsiTheme="minorEastAsia" w:hint="eastAsia"/>
          <w:spacing w:val="20"/>
          <w:szCs w:val="24"/>
        </w:rPr>
        <w:t>會議</w:t>
      </w:r>
      <w:r w:rsidR="00C02E54">
        <w:rPr>
          <w:rFonts w:asciiTheme="minorEastAsia" w:hAnsiTheme="minorEastAsia" w:hint="eastAsia"/>
          <w:spacing w:val="20"/>
          <w:szCs w:val="24"/>
        </w:rPr>
        <w:t>上</w:t>
      </w:r>
      <w:r w:rsidR="00E90F76">
        <w:rPr>
          <w:rFonts w:asciiTheme="minorEastAsia" w:hAnsiTheme="minorEastAsia" w:hint="eastAsia"/>
          <w:spacing w:val="20"/>
          <w:szCs w:val="24"/>
        </w:rPr>
        <w:t>，要求路政署及運輸署必須得到委員會同意才可公佈第</w:t>
      </w:r>
      <w:r w:rsidR="003E7A4A">
        <w:rPr>
          <w:rFonts w:asciiTheme="minorEastAsia" w:hAnsiTheme="minorEastAsia" w:hint="eastAsia"/>
          <w:spacing w:val="20"/>
          <w:szCs w:val="24"/>
        </w:rPr>
        <w:t>2</w:t>
      </w:r>
      <w:r w:rsidR="00E90F76">
        <w:rPr>
          <w:rFonts w:asciiTheme="minorEastAsia" w:hAnsiTheme="minorEastAsia" w:hint="eastAsia"/>
          <w:spacing w:val="20"/>
          <w:szCs w:val="24"/>
        </w:rPr>
        <w:t>階段通車日期，故理解路政署及運輸署仍未公佈第</w:t>
      </w:r>
      <w:r w:rsidR="003E7A4A">
        <w:rPr>
          <w:rFonts w:asciiTheme="minorEastAsia" w:hAnsiTheme="minorEastAsia" w:hint="eastAsia"/>
          <w:spacing w:val="20"/>
          <w:szCs w:val="24"/>
        </w:rPr>
        <w:t>2</w:t>
      </w:r>
      <w:r w:rsidR="00E90F76">
        <w:rPr>
          <w:rFonts w:asciiTheme="minorEastAsia" w:hAnsiTheme="minorEastAsia" w:hint="eastAsia"/>
          <w:spacing w:val="20"/>
          <w:szCs w:val="24"/>
        </w:rPr>
        <w:t>階段通車日期。</w:t>
      </w:r>
    </w:p>
    <w:p w:rsidR="0072219A" w:rsidRPr="002E43DD" w:rsidRDefault="0072219A" w:rsidP="0072219A">
      <w:pPr>
        <w:pStyle w:val="a3"/>
        <w:rPr>
          <w:rFonts w:asciiTheme="minorEastAsia" w:hAnsiTheme="minorEastAsia"/>
          <w:spacing w:val="20"/>
          <w:szCs w:val="24"/>
          <w:lang w:val="en-GB"/>
        </w:rPr>
      </w:pPr>
    </w:p>
    <w:p w:rsidR="0072219A" w:rsidRDefault="0072219A" w:rsidP="00F82A02">
      <w:pPr>
        <w:pStyle w:val="a3"/>
        <w:numPr>
          <w:ilvl w:val="0"/>
          <w:numId w:val="43"/>
        </w:numPr>
        <w:ind w:leftChars="0"/>
        <w:rPr>
          <w:rFonts w:asciiTheme="minorEastAsia" w:hAnsiTheme="minorEastAsia"/>
          <w:spacing w:val="20"/>
          <w:szCs w:val="24"/>
          <w:lang w:val="en-GB"/>
        </w:rPr>
      </w:pPr>
      <w:r w:rsidRPr="0072219A">
        <w:rPr>
          <w:rFonts w:asciiTheme="minorEastAsia" w:hAnsiTheme="minorEastAsia" w:hint="eastAsia"/>
          <w:spacing w:val="20"/>
          <w:szCs w:val="24"/>
          <w:u w:val="single"/>
          <w:lang w:val="en-GB"/>
        </w:rPr>
        <w:t>鄭麗琼議員</w:t>
      </w:r>
      <w:r w:rsidR="003E7A4A">
        <w:rPr>
          <w:rFonts w:asciiTheme="minorEastAsia" w:hAnsiTheme="minorEastAsia" w:hint="eastAsia"/>
          <w:spacing w:val="20"/>
          <w:szCs w:val="24"/>
          <w:lang w:val="en-GB"/>
        </w:rPr>
        <w:t>指繞道第1</w:t>
      </w:r>
      <w:r w:rsidR="00C05182">
        <w:rPr>
          <w:rFonts w:asciiTheme="minorEastAsia" w:hAnsiTheme="minorEastAsia" w:hint="eastAsia"/>
          <w:spacing w:val="20"/>
          <w:szCs w:val="24"/>
          <w:lang w:val="en-GB"/>
        </w:rPr>
        <w:t>階</w:t>
      </w:r>
      <w:r w:rsidR="003E7A4A">
        <w:rPr>
          <w:rFonts w:asciiTheme="minorEastAsia" w:hAnsiTheme="minorEastAsia" w:hint="eastAsia"/>
          <w:spacing w:val="20"/>
          <w:szCs w:val="24"/>
          <w:lang w:val="en-GB"/>
        </w:rPr>
        <w:t>段通車</w:t>
      </w:r>
      <w:r w:rsidR="00C05182">
        <w:rPr>
          <w:rFonts w:asciiTheme="minorEastAsia" w:hAnsiTheme="minorEastAsia" w:hint="eastAsia"/>
          <w:spacing w:val="20"/>
          <w:szCs w:val="24"/>
          <w:lang w:val="en-GB"/>
        </w:rPr>
        <w:t>當天，造成西區隧道及中區出現交通擠塞，希望第2階段通車後可改善問題。他續希望運輸署及警方讓駕駛人士了解開通後的交通情況，提醒司</w:t>
      </w:r>
      <w:r w:rsidR="00FC2661" w:rsidRPr="00FC2661">
        <w:rPr>
          <w:rFonts w:asciiTheme="minorEastAsia" w:hAnsiTheme="minorEastAsia" w:hint="eastAsia"/>
          <w:spacing w:val="20"/>
          <w:szCs w:val="24"/>
          <w:lang w:val="en-GB"/>
        </w:rPr>
        <w:t>機</w:t>
      </w:r>
      <w:r w:rsidR="00C05182">
        <w:rPr>
          <w:rFonts w:asciiTheme="minorEastAsia" w:hAnsiTheme="minorEastAsia" w:hint="eastAsia"/>
          <w:spacing w:val="20"/>
          <w:szCs w:val="24"/>
          <w:lang w:val="en-GB"/>
        </w:rPr>
        <w:t>及早選線，使交通更暢順。</w:t>
      </w:r>
    </w:p>
    <w:p w:rsidR="0072219A" w:rsidRPr="0072219A" w:rsidRDefault="0072219A" w:rsidP="0072219A">
      <w:pPr>
        <w:pStyle w:val="a3"/>
        <w:rPr>
          <w:rFonts w:asciiTheme="minorEastAsia" w:hAnsiTheme="minorEastAsia"/>
          <w:spacing w:val="20"/>
          <w:szCs w:val="24"/>
          <w:lang w:val="en-GB"/>
        </w:rPr>
      </w:pPr>
    </w:p>
    <w:p w:rsidR="0072219A" w:rsidRPr="00255609" w:rsidRDefault="0072219A" w:rsidP="00F82A02">
      <w:pPr>
        <w:pStyle w:val="a3"/>
        <w:numPr>
          <w:ilvl w:val="0"/>
          <w:numId w:val="43"/>
        </w:numPr>
        <w:ind w:leftChars="0"/>
        <w:rPr>
          <w:rFonts w:asciiTheme="minorEastAsia" w:hAnsiTheme="minorEastAsia"/>
          <w:spacing w:val="20"/>
          <w:szCs w:val="24"/>
          <w:lang w:val="en-GB"/>
        </w:rPr>
      </w:pPr>
      <w:r w:rsidRPr="0072219A">
        <w:rPr>
          <w:rFonts w:asciiTheme="minorEastAsia" w:hAnsiTheme="minorEastAsia" w:hint="eastAsia"/>
          <w:spacing w:val="20"/>
          <w:szCs w:val="24"/>
          <w:u w:val="single"/>
          <w:lang w:val="en-GB"/>
        </w:rPr>
        <w:t>甘乃威議員</w:t>
      </w:r>
      <w:r w:rsidR="00427127">
        <w:rPr>
          <w:rFonts w:asciiTheme="minorEastAsia" w:hAnsiTheme="minorEastAsia" w:hint="eastAsia"/>
          <w:spacing w:val="20"/>
          <w:szCs w:val="24"/>
          <w:lang w:val="en-GB"/>
        </w:rPr>
        <w:t>指繞道的道路設計錯誤及交通安排失誤，認為運輸署及路政署應受到強烈譴責。他表示繞道出入口設計錯誤、路牌指示不清晰，舉例指繞道東行至灣仔北未能通往會展、清風街入口亦未能通往香港仔，</w:t>
      </w:r>
      <w:r w:rsidR="006F1C51">
        <w:rPr>
          <w:rFonts w:asciiTheme="minorEastAsia" w:hAnsiTheme="minorEastAsia" w:hint="eastAsia"/>
          <w:spacing w:val="20"/>
          <w:szCs w:val="24"/>
          <w:lang w:val="en-GB"/>
        </w:rPr>
        <w:t>憂慮繞道內會因駕駛人士需於時速80公里時選擇路線而發生意外。此外，他指西行線全面通車後，</w:t>
      </w:r>
      <w:r w:rsidR="006F1C51" w:rsidRPr="006F1C51">
        <w:rPr>
          <w:rFonts w:asciiTheme="minorEastAsia" w:hAnsiTheme="minorEastAsia" w:hint="eastAsia"/>
          <w:bCs/>
          <w:spacing w:val="20"/>
          <w:szCs w:val="24"/>
          <w:lang w:val="en-GB"/>
        </w:rPr>
        <w:t>中環隧道</w:t>
      </w:r>
      <w:r w:rsidR="006F1C51" w:rsidRPr="006F1C51">
        <w:rPr>
          <w:rFonts w:asciiTheme="minorEastAsia" w:hAnsiTheme="minorEastAsia" w:hint="eastAsia"/>
          <w:bCs/>
          <w:spacing w:val="20"/>
          <w:szCs w:val="24"/>
        </w:rPr>
        <w:t>出口往</w:t>
      </w:r>
      <w:r w:rsidR="006F1C51" w:rsidRPr="006F1C51">
        <w:rPr>
          <w:rFonts w:asciiTheme="minorEastAsia" w:hAnsiTheme="minorEastAsia"/>
          <w:bCs/>
          <w:spacing w:val="20"/>
          <w:szCs w:val="24"/>
        </w:rPr>
        <w:t>林士街天</w:t>
      </w:r>
      <w:r w:rsidR="006F1C51">
        <w:rPr>
          <w:rFonts w:asciiTheme="minorEastAsia" w:hAnsiTheme="minorEastAsia" w:hint="eastAsia"/>
          <w:bCs/>
          <w:spacing w:val="20"/>
          <w:szCs w:val="24"/>
        </w:rPr>
        <w:t>橋會由4線轉2線，再</w:t>
      </w:r>
      <w:r w:rsidR="00562105">
        <w:rPr>
          <w:rFonts w:asciiTheme="minorEastAsia" w:hAnsiTheme="minorEastAsia" w:hint="eastAsia"/>
          <w:bCs/>
          <w:spacing w:val="20"/>
          <w:szCs w:val="24"/>
        </w:rPr>
        <w:t>由2線</w:t>
      </w:r>
      <w:r w:rsidR="006F1C51">
        <w:rPr>
          <w:rFonts w:asciiTheme="minorEastAsia" w:hAnsiTheme="minorEastAsia" w:hint="eastAsia"/>
          <w:bCs/>
          <w:spacing w:val="20"/>
          <w:szCs w:val="24"/>
        </w:rPr>
        <w:t>轉1</w:t>
      </w:r>
      <w:r w:rsidR="00835162">
        <w:rPr>
          <w:rFonts w:asciiTheme="minorEastAsia" w:hAnsiTheme="minorEastAsia" w:hint="eastAsia"/>
          <w:bCs/>
          <w:spacing w:val="20"/>
          <w:szCs w:val="24"/>
        </w:rPr>
        <w:t>線，詢問運輸署有</w:t>
      </w:r>
      <w:r w:rsidR="006F1C51">
        <w:rPr>
          <w:rFonts w:asciiTheme="minorEastAsia" w:hAnsiTheme="minorEastAsia" w:hint="eastAsia"/>
          <w:bCs/>
          <w:spacing w:val="20"/>
          <w:szCs w:val="24"/>
        </w:rPr>
        <w:t>否考慮其時流量會否造成交通擠塞</w:t>
      </w:r>
      <w:r w:rsidR="00562105">
        <w:rPr>
          <w:rFonts w:asciiTheme="minorEastAsia" w:hAnsiTheme="minorEastAsia" w:hint="eastAsia"/>
          <w:bCs/>
          <w:spacing w:val="20"/>
          <w:szCs w:val="24"/>
        </w:rPr>
        <w:t>。他續展示有待改善的指示牌及橫額的照片。他認為第2階段通車後有助疏導交通，並請運輸署公佈第2階階段的通車時間表。</w:t>
      </w:r>
    </w:p>
    <w:p w:rsidR="00F82A02" w:rsidRPr="00C205FE" w:rsidRDefault="00F82A02" w:rsidP="00F82A02">
      <w:pPr>
        <w:pStyle w:val="a3"/>
        <w:rPr>
          <w:rFonts w:asciiTheme="minorEastAsia" w:hAnsiTheme="minorEastAsia"/>
          <w:spacing w:val="20"/>
          <w:szCs w:val="24"/>
          <w:lang w:val="en-GB"/>
        </w:rPr>
      </w:pPr>
    </w:p>
    <w:p w:rsidR="00F82A02"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spacing w:val="20"/>
          <w:szCs w:val="24"/>
          <w:u w:val="single"/>
        </w:rPr>
        <w:t>陳</w:t>
      </w:r>
      <w:r w:rsidR="0072219A">
        <w:rPr>
          <w:rFonts w:asciiTheme="minorEastAsia" w:hAnsiTheme="minorEastAsia" w:hint="eastAsia"/>
          <w:spacing w:val="20"/>
          <w:szCs w:val="24"/>
          <w:u w:val="single"/>
        </w:rPr>
        <w:t>捷貴</w:t>
      </w:r>
      <w:r w:rsidRPr="002E76F5">
        <w:rPr>
          <w:rFonts w:asciiTheme="minorEastAsia" w:hAnsiTheme="minorEastAsia"/>
          <w:spacing w:val="20"/>
          <w:szCs w:val="24"/>
          <w:u w:val="single"/>
        </w:rPr>
        <w:t>議員</w:t>
      </w:r>
      <w:r w:rsidR="00300103">
        <w:rPr>
          <w:rFonts w:asciiTheme="minorEastAsia" w:hAnsiTheme="minorEastAsia" w:hint="eastAsia"/>
          <w:spacing w:val="20"/>
          <w:szCs w:val="24"/>
        </w:rPr>
        <w:t>指現時繞道西行前往西區需進入中環核心商業區，希望運輸署盡快全面開通西行繞道，改善中區交通擠塞問題</w:t>
      </w:r>
      <w:r w:rsidR="00F82A02" w:rsidRPr="00255609">
        <w:rPr>
          <w:rFonts w:asciiTheme="minorEastAsia" w:hAnsiTheme="minorEastAsia" w:hint="eastAsia"/>
          <w:spacing w:val="20"/>
          <w:szCs w:val="24"/>
        </w:rPr>
        <w:t>。</w:t>
      </w:r>
      <w:r w:rsidR="00300103">
        <w:rPr>
          <w:rFonts w:asciiTheme="minorEastAsia" w:hAnsiTheme="minorEastAsia" w:hint="eastAsia"/>
          <w:spacing w:val="20"/>
          <w:szCs w:val="24"/>
        </w:rPr>
        <w:t>此外，他建議及早於繞道隧道出入口設虛線及指示牌予駕駛人士選擇目的地，並加</w:t>
      </w:r>
      <w:r w:rsidR="00835162">
        <w:rPr>
          <w:rFonts w:asciiTheme="minorEastAsia" w:hAnsiTheme="minorEastAsia" w:hint="eastAsia"/>
          <w:spacing w:val="20"/>
          <w:szCs w:val="24"/>
        </w:rPr>
        <w:t>強</w:t>
      </w:r>
      <w:r w:rsidR="00300103">
        <w:rPr>
          <w:rFonts w:asciiTheme="minorEastAsia" w:hAnsiTheme="minorEastAsia" w:hint="eastAsia"/>
          <w:spacing w:val="20"/>
          <w:szCs w:val="24"/>
        </w:rPr>
        <w:t>宣傳繞道。</w:t>
      </w:r>
    </w:p>
    <w:p w:rsidR="00F82A02" w:rsidRPr="00300103" w:rsidRDefault="00F82A02" w:rsidP="00F82A02">
      <w:pPr>
        <w:pStyle w:val="a3"/>
        <w:rPr>
          <w:rFonts w:asciiTheme="minorEastAsia" w:hAnsiTheme="minorEastAsia"/>
          <w:spacing w:val="20"/>
          <w:szCs w:val="24"/>
          <w:lang w:val="en-GB"/>
        </w:rPr>
      </w:pPr>
    </w:p>
    <w:p w:rsidR="00F82A02" w:rsidRPr="00255609" w:rsidRDefault="0072219A" w:rsidP="00F82A02">
      <w:pPr>
        <w:pStyle w:val="a3"/>
        <w:numPr>
          <w:ilvl w:val="0"/>
          <w:numId w:val="43"/>
        </w:numPr>
        <w:ind w:leftChars="0"/>
        <w:rPr>
          <w:rFonts w:asciiTheme="minorEastAsia" w:hAnsiTheme="minorEastAsia"/>
          <w:spacing w:val="20"/>
          <w:szCs w:val="24"/>
          <w:lang w:val="en-GB"/>
        </w:rPr>
      </w:pPr>
      <w:r>
        <w:rPr>
          <w:rFonts w:asciiTheme="minorEastAsia" w:hAnsiTheme="minorEastAsia" w:hint="eastAsia"/>
          <w:spacing w:val="20"/>
          <w:szCs w:val="24"/>
          <w:u w:val="single"/>
        </w:rPr>
        <w:t>伍凱欣</w:t>
      </w:r>
      <w:r w:rsidR="002E76F5" w:rsidRPr="002E76F5">
        <w:rPr>
          <w:rFonts w:asciiTheme="minorEastAsia" w:hAnsiTheme="minorEastAsia"/>
          <w:spacing w:val="20"/>
          <w:szCs w:val="24"/>
          <w:u w:val="single"/>
        </w:rPr>
        <w:t>議員</w:t>
      </w:r>
      <w:r w:rsidR="00844E3C">
        <w:rPr>
          <w:rFonts w:asciiTheme="minorEastAsia" w:hAnsiTheme="minorEastAsia" w:hint="eastAsia"/>
          <w:spacing w:val="20"/>
          <w:szCs w:val="24"/>
        </w:rPr>
        <w:t>指現時經干諾道中上林士街天橋至西區的巴士線為快線，包括18P及18X。她憂慮繞道全面開通後，干諾道中西行由2線轉1線會影響西區巴士服務</w:t>
      </w:r>
      <w:r w:rsidR="00F82A02" w:rsidRPr="00255609">
        <w:rPr>
          <w:rFonts w:asciiTheme="minorEastAsia" w:hAnsiTheme="minorEastAsia" w:hint="eastAsia"/>
          <w:spacing w:val="20"/>
          <w:szCs w:val="24"/>
        </w:rPr>
        <w:t>。</w:t>
      </w:r>
      <w:r w:rsidR="00844E3C">
        <w:rPr>
          <w:rFonts w:asciiTheme="minorEastAsia" w:hAnsiTheme="minorEastAsia" w:hint="eastAsia"/>
          <w:spacing w:val="20"/>
          <w:szCs w:val="24"/>
        </w:rPr>
        <w:t>她詢問運輸署是否已於繞道開通前完成交通評估，包括經林士街天橋西行的車流量、警方會否於繞道全面開通後協助疏導交通，使巴士不會因可能出現的交通擠塞問題而受到影響，以及如何可改善半山小巴</w:t>
      </w:r>
      <w:r w:rsidR="001E33BD">
        <w:rPr>
          <w:rFonts w:asciiTheme="minorEastAsia" w:hAnsiTheme="minorEastAsia" w:hint="eastAsia"/>
          <w:spacing w:val="20"/>
          <w:szCs w:val="24"/>
        </w:rPr>
        <w:t>因中區交通擠塞而</w:t>
      </w:r>
      <w:r w:rsidR="00844E3C">
        <w:rPr>
          <w:rFonts w:asciiTheme="minorEastAsia" w:hAnsiTheme="minorEastAsia" w:hint="eastAsia"/>
          <w:spacing w:val="20"/>
          <w:szCs w:val="24"/>
        </w:rPr>
        <w:t>未能</w:t>
      </w:r>
      <w:r w:rsidR="001E33BD">
        <w:rPr>
          <w:rFonts w:asciiTheme="minorEastAsia" w:hAnsiTheme="minorEastAsia" w:hint="eastAsia"/>
          <w:spacing w:val="20"/>
          <w:szCs w:val="24"/>
        </w:rPr>
        <w:t>按時</w:t>
      </w:r>
      <w:r w:rsidR="00844E3C">
        <w:rPr>
          <w:rFonts w:asciiTheme="minorEastAsia" w:hAnsiTheme="minorEastAsia" w:hint="eastAsia"/>
          <w:spacing w:val="20"/>
          <w:szCs w:val="24"/>
        </w:rPr>
        <w:t>往來國際金</w:t>
      </w:r>
      <w:r w:rsidR="001E33BD">
        <w:rPr>
          <w:rFonts w:asciiTheme="minorEastAsia" w:hAnsiTheme="minorEastAsia" w:hint="eastAsia"/>
          <w:spacing w:val="20"/>
          <w:szCs w:val="24"/>
        </w:rPr>
        <w:t>融中心小巴站</w:t>
      </w:r>
      <w:r w:rsidR="004621F7">
        <w:rPr>
          <w:rFonts w:asciiTheme="minorEastAsia" w:hAnsiTheme="minorEastAsia" w:hint="eastAsia"/>
          <w:spacing w:val="20"/>
          <w:szCs w:val="24"/>
        </w:rPr>
        <w:t>及半山</w:t>
      </w:r>
      <w:r w:rsidR="001E33BD">
        <w:rPr>
          <w:rFonts w:asciiTheme="minorEastAsia" w:hAnsiTheme="minorEastAsia" w:hint="eastAsia"/>
          <w:spacing w:val="20"/>
          <w:szCs w:val="24"/>
        </w:rPr>
        <w:t>的問題。</w:t>
      </w:r>
    </w:p>
    <w:p w:rsidR="00F82A02" w:rsidRPr="0072219A" w:rsidRDefault="00F82A02" w:rsidP="0072219A">
      <w:pPr>
        <w:rPr>
          <w:rFonts w:asciiTheme="minorEastAsia" w:hAnsiTheme="minorEastAsia"/>
          <w:spacing w:val="20"/>
          <w:szCs w:val="24"/>
          <w:lang w:val="en-GB"/>
        </w:rPr>
      </w:pPr>
    </w:p>
    <w:p w:rsidR="00F82A02" w:rsidRPr="002E76F5"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t>馮家亮委員</w:t>
      </w:r>
      <w:r w:rsidR="004621F7" w:rsidRPr="004621F7">
        <w:rPr>
          <w:rFonts w:asciiTheme="minorEastAsia" w:hAnsiTheme="minorEastAsia" w:hint="eastAsia"/>
          <w:spacing w:val="20"/>
          <w:szCs w:val="24"/>
        </w:rPr>
        <w:t>建議</w:t>
      </w:r>
      <w:r w:rsidR="009D6FBE">
        <w:rPr>
          <w:rFonts w:asciiTheme="minorEastAsia" w:hAnsiTheme="minorEastAsia" w:hint="eastAsia"/>
          <w:spacing w:val="20"/>
          <w:szCs w:val="24"/>
        </w:rPr>
        <w:t>於繞道中環隧道出口的車速由每小時80公里降至每小時50公里，以便駕駛人士選擇路線。他</w:t>
      </w:r>
      <w:r w:rsidRPr="002E76F5">
        <w:rPr>
          <w:rFonts w:asciiTheme="minorEastAsia" w:hAnsiTheme="minorEastAsia" w:hint="eastAsia"/>
          <w:spacing w:val="20"/>
          <w:szCs w:val="24"/>
        </w:rPr>
        <w:t>希望</w:t>
      </w:r>
      <w:r w:rsidR="004621F7">
        <w:rPr>
          <w:rFonts w:asciiTheme="minorEastAsia" w:hAnsiTheme="minorEastAsia" w:hint="eastAsia"/>
          <w:spacing w:val="20"/>
          <w:szCs w:val="24"/>
        </w:rPr>
        <w:t>署方</w:t>
      </w:r>
      <w:r w:rsidR="009D6FBE">
        <w:rPr>
          <w:rFonts w:asciiTheme="minorEastAsia" w:hAnsiTheme="minorEastAsia" w:hint="eastAsia"/>
          <w:spacing w:val="20"/>
          <w:szCs w:val="24"/>
        </w:rPr>
        <w:t>統一指示牌及</w:t>
      </w:r>
      <w:r w:rsidR="004621F7">
        <w:rPr>
          <w:rFonts w:asciiTheme="minorEastAsia" w:hAnsiTheme="minorEastAsia" w:hint="eastAsia"/>
          <w:spacing w:val="20"/>
          <w:szCs w:val="24"/>
        </w:rPr>
        <w:t>清洗</w:t>
      </w:r>
      <w:r w:rsidR="004621F7" w:rsidRPr="004621F7">
        <w:rPr>
          <w:rFonts w:asciiTheme="minorEastAsia" w:hAnsiTheme="minorEastAsia" w:hint="eastAsia"/>
          <w:spacing w:val="20"/>
          <w:szCs w:val="24"/>
        </w:rPr>
        <w:t>進入繞道前的</w:t>
      </w:r>
      <w:r w:rsidR="00722CE9">
        <w:rPr>
          <w:rFonts w:asciiTheme="minorEastAsia" w:hAnsiTheme="minorEastAsia" w:hint="eastAsia"/>
          <w:spacing w:val="20"/>
          <w:szCs w:val="24"/>
        </w:rPr>
        <w:t>地下</w:t>
      </w:r>
      <w:r w:rsidR="004621F7" w:rsidRPr="004621F7">
        <w:rPr>
          <w:rFonts w:asciiTheme="minorEastAsia" w:hAnsiTheme="minorEastAsia" w:hint="eastAsia"/>
          <w:spacing w:val="20"/>
          <w:szCs w:val="24"/>
        </w:rPr>
        <w:t>隱藏線路</w:t>
      </w:r>
      <w:r w:rsidR="00F82A02" w:rsidRPr="00255609">
        <w:rPr>
          <w:rFonts w:asciiTheme="minorEastAsia" w:hAnsiTheme="minorEastAsia" w:hint="eastAsia"/>
          <w:spacing w:val="20"/>
          <w:szCs w:val="24"/>
        </w:rPr>
        <w:t>。</w:t>
      </w:r>
    </w:p>
    <w:p w:rsidR="002E76F5" w:rsidRPr="0072219A" w:rsidRDefault="002E76F5" w:rsidP="0072219A">
      <w:pPr>
        <w:rPr>
          <w:rFonts w:asciiTheme="minorEastAsia" w:hAnsiTheme="minorEastAsia"/>
          <w:spacing w:val="20"/>
          <w:szCs w:val="24"/>
          <w:lang w:val="en-GB"/>
        </w:rPr>
      </w:pPr>
    </w:p>
    <w:p w:rsidR="002E76F5" w:rsidRPr="00255609" w:rsidRDefault="002E76F5" w:rsidP="00F82A02">
      <w:pPr>
        <w:pStyle w:val="a3"/>
        <w:numPr>
          <w:ilvl w:val="0"/>
          <w:numId w:val="43"/>
        </w:numPr>
        <w:ind w:leftChars="0"/>
        <w:rPr>
          <w:rFonts w:asciiTheme="minorEastAsia" w:hAnsiTheme="minorEastAsia"/>
          <w:spacing w:val="20"/>
          <w:szCs w:val="24"/>
          <w:lang w:val="en-GB"/>
        </w:rPr>
      </w:pPr>
      <w:r w:rsidRPr="002E76F5">
        <w:rPr>
          <w:rFonts w:asciiTheme="minorEastAsia" w:hAnsiTheme="minorEastAsia" w:hint="eastAsia"/>
          <w:spacing w:val="20"/>
          <w:szCs w:val="24"/>
          <w:u w:val="single"/>
        </w:rPr>
        <w:lastRenderedPageBreak/>
        <w:t>主席</w:t>
      </w:r>
      <w:r w:rsidR="003C561A">
        <w:rPr>
          <w:rFonts w:asciiTheme="minorEastAsia" w:hAnsiTheme="minorEastAsia" w:hint="eastAsia"/>
          <w:spacing w:val="20"/>
          <w:szCs w:val="24"/>
        </w:rPr>
        <w:t>認為運輸署應考慮</w:t>
      </w:r>
      <w:r w:rsidR="007C38D1">
        <w:rPr>
          <w:rFonts w:asciiTheme="minorEastAsia" w:hAnsiTheme="minorEastAsia" w:hint="eastAsia"/>
          <w:spacing w:val="20"/>
          <w:szCs w:val="24"/>
        </w:rPr>
        <w:t>如何改善核心地區的交通情況及確保指示牌可準確顯示，並表示</w:t>
      </w:r>
      <w:r w:rsidR="003C561A">
        <w:rPr>
          <w:rFonts w:asciiTheme="minorEastAsia" w:hAnsiTheme="minorEastAsia" w:hint="eastAsia"/>
          <w:spacing w:val="20"/>
          <w:szCs w:val="24"/>
        </w:rPr>
        <w:t>憂慮繞道第2階段開通會增加中區交通壓力</w:t>
      </w:r>
      <w:r w:rsidRPr="002E76F5">
        <w:rPr>
          <w:rFonts w:asciiTheme="minorEastAsia" w:hAnsiTheme="minorEastAsia" w:hint="eastAsia"/>
          <w:spacing w:val="20"/>
          <w:szCs w:val="24"/>
        </w:rPr>
        <w:t>。</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lang w:val="en-GB"/>
        </w:rPr>
      </w:pPr>
    </w:p>
    <w:p w:rsidR="00056C12" w:rsidRPr="00255609" w:rsidRDefault="00FC2661"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FC2661">
        <w:rPr>
          <w:rFonts w:asciiTheme="minorEastAsia" w:hAnsiTheme="minorEastAsia" w:cs="Times New Roman" w:hint="eastAsia"/>
          <w:bCs/>
          <w:spacing w:val="20"/>
          <w:szCs w:val="24"/>
        </w:rPr>
        <w:t>運輸署</w:t>
      </w:r>
      <w:r w:rsidRPr="00FC2661">
        <w:rPr>
          <w:rFonts w:asciiTheme="minorEastAsia" w:hAnsiTheme="minorEastAsia" w:cs="Times New Roman"/>
          <w:bCs/>
          <w:spacing w:val="20"/>
          <w:szCs w:val="24"/>
        </w:rPr>
        <w:t>總工程師（交通工程）（港島）</w:t>
      </w:r>
      <w:r w:rsidRPr="00FC2661">
        <w:rPr>
          <w:rFonts w:asciiTheme="minorEastAsia" w:hAnsiTheme="minorEastAsia" w:cs="Times New Roman"/>
          <w:bCs/>
          <w:spacing w:val="20"/>
          <w:szCs w:val="24"/>
          <w:u w:val="single"/>
        </w:rPr>
        <w:t>梁少江</w:t>
      </w:r>
      <w:r w:rsidRPr="00FC2661">
        <w:rPr>
          <w:rFonts w:asciiTheme="minorEastAsia" w:hAnsiTheme="minorEastAsia" w:cs="Times New Roman" w:hint="eastAsia"/>
          <w:bCs/>
          <w:spacing w:val="20"/>
          <w:szCs w:val="24"/>
          <w:u w:val="single"/>
        </w:rPr>
        <w:t>先生</w:t>
      </w:r>
      <w:r w:rsidRPr="00FC2661">
        <w:rPr>
          <w:rFonts w:asciiTheme="minorEastAsia" w:hAnsiTheme="minorEastAsia" w:cs="Times New Roman" w:hint="eastAsia"/>
          <w:bCs/>
          <w:spacing w:val="20"/>
          <w:szCs w:val="24"/>
        </w:rPr>
        <w:t>表示署方希望聽取委員意見，並會將相關意見詳加考慮，進行適當配合及優化，希望於繞道第二階段通車前完成。他指繞道設計目的是</w:t>
      </w:r>
      <w:r w:rsidRPr="00FC2661">
        <w:rPr>
          <w:rFonts w:asciiTheme="minorEastAsia" w:hAnsiTheme="minorEastAsia" w:cs="Times New Roman" w:hint="eastAsia"/>
          <w:bCs/>
          <w:spacing w:val="20"/>
          <w:szCs w:val="24"/>
          <w:lang w:val="en-GB"/>
        </w:rPr>
        <w:t>紓緩東西行</w:t>
      </w:r>
      <w:r w:rsidRPr="00FC2661">
        <w:rPr>
          <w:rFonts w:asciiTheme="minorEastAsia" w:hAnsiTheme="minorEastAsia" w:cs="Times New Roman"/>
          <w:bCs/>
          <w:spacing w:val="20"/>
          <w:szCs w:val="24"/>
        </w:rPr>
        <w:t>主幹道包括夏</w:t>
      </w:r>
      <w:r w:rsidRPr="00FC2661">
        <w:rPr>
          <w:rFonts w:asciiTheme="minorEastAsia" w:hAnsiTheme="minorEastAsia" w:cs="Times New Roman" w:hint="eastAsia"/>
          <w:bCs/>
          <w:spacing w:val="20"/>
          <w:szCs w:val="24"/>
        </w:rPr>
        <w:t>慤道及告士打道，繞道第一階段通車後已分流部分東行主幹道的行車量。他指繞道第二階段通車後，駕駛人士可</w:t>
      </w:r>
      <w:r w:rsidRPr="00FC2661">
        <w:rPr>
          <w:rFonts w:asciiTheme="minorEastAsia" w:hAnsiTheme="minorEastAsia" w:cs="Times New Roman"/>
          <w:bCs/>
          <w:spacing w:val="20"/>
          <w:szCs w:val="24"/>
        </w:rPr>
        <w:t>使用繞道前往西區</w:t>
      </w:r>
      <w:r w:rsidRPr="00FC2661">
        <w:rPr>
          <w:rFonts w:asciiTheme="minorEastAsia" w:hAnsiTheme="minorEastAsia" w:cs="Times New Roman" w:hint="eastAsia"/>
          <w:bCs/>
          <w:spacing w:val="20"/>
          <w:szCs w:val="24"/>
        </w:rPr>
        <w:t>及</w:t>
      </w:r>
      <w:r w:rsidRPr="00FC2661">
        <w:rPr>
          <w:rFonts w:asciiTheme="minorEastAsia" w:hAnsiTheme="minorEastAsia" w:cs="Times New Roman"/>
          <w:bCs/>
          <w:spacing w:val="20"/>
          <w:szCs w:val="24"/>
        </w:rPr>
        <w:t>西隧</w:t>
      </w:r>
      <w:r w:rsidRPr="00FC2661">
        <w:rPr>
          <w:rFonts w:asciiTheme="minorEastAsia" w:hAnsiTheme="minorEastAsia" w:cs="Times New Roman" w:hint="eastAsia"/>
          <w:bCs/>
          <w:spacing w:val="20"/>
          <w:szCs w:val="24"/>
        </w:rPr>
        <w:t>，可發揮分流西行主幹道行車量的作用。此外，他表示會於繞道第二階段開通前增設臨時</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，以指示駕駛人士前往繞道的路線。有關宣傳方面，他補充署方已於</w:t>
      </w:r>
      <w:r w:rsidRPr="00FC2661">
        <w:rPr>
          <w:rFonts w:asciiTheme="minorEastAsia" w:hAnsiTheme="minorEastAsia" w:cs="Times New Roman"/>
          <w:bCs/>
          <w:spacing w:val="20"/>
          <w:szCs w:val="24"/>
        </w:rPr>
        <w:t>運輸署的繞道網頁</w:t>
      </w:r>
      <w:r w:rsidRPr="00FC2661">
        <w:rPr>
          <w:rFonts w:asciiTheme="minorEastAsia" w:hAnsiTheme="minorEastAsia" w:cs="Times New Roman" w:hint="eastAsia"/>
          <w:bCs/>
          <w:spacing w:val="20"/>
          <w:szCs w:val="24"/>
        </w:rPr>
        <w:t>上載繞道第一階段通車的建議路線，亦已於</w:t>
      </w:r>
      <w:r w:rsidRPr="00FC2661">
        <w:rPr>
          <w:rFonts w:asciiTheme="minorEastAsia" w:hAnsiTheme="minorEastAsia" w:cs="Times New Roman"/>
          <w:bCs/>
          <w:spacing w:val="20"/>
          <w:szCs w:val="24"/>
        </w:rPr>
        <w:t>手機程式「香港出行易HKeMobility」</w:t>
      </w:r>
      <w:r w:rsidRPr="00FC2661">
        <w:rPr>
          <w:rFonts w:asciiTheme="minorEastAsia" w:hAnsiTheme="minorEastAsia" w:cs="Times New Roman" w:hint="eastAsia"/>
          <w:bCs/>
          <w:spacing w:val="20"/>
          <w:szCs w:val="24"/>
        </w:rPr>
        <w:t>提供相關路線的詳細資料及指示牌安排，</w:t>
      </w:r>
      <w:r w:rsidRPr="00FC2661">
        <w:rPr>
          <w:rFonts w:asciiTheme="minorEastAsia" w:hAnsiTheme="minorEastAsia" w:cs="Times New Roman"/>
          <w:bCs/>
          <w:spacing w:val="20"/>
          <w:szCs w:val="24"/>
        </w:rPr>
        <w:t>駕駛者</w:t>
      </w:r>
      <w:r w:rsidRPr="00FC2661">
        <w:rPr>
          <w:rFonts w:asciiTheme="minorEastAsia" w:hAnsiTheme="minorEastAsia" w:cs="Times New Roman" w:hint="eastAsia"/>
          <w:bCs/>
          <w:spacing w:val="20"/>
          <w:szCs w:val="24"/>
        </w:rPr>
        <w:t>可透過網頁及手機程式取得有關資訊。他續指署方會於繞道第二階段通車前，將相關資料上載至</w:t>
      </w:r>
      <w:r w:rsidRPr="00FC2661">
        <w:rPr>
          <w:rFonts w:asciiTheme="minorEastAsia" w:hAnsiTheme="minorEastAsia" w:cs="Times New Roman"/>
          <w:bCs/>
          <w:spacing w:val="20"/>
          <w:szCs w:val="24"/>
        </w:rPr>
        <w:t>運輸署的繞道</w:t>
      </w:r>
      <w:r w:rsidRPr="00FC2661">
        <w:rPr>
          <w:rFonts w:asciiTheme="minorEastAsia" w:hAnsiTheme="minorEastAsia" w:cs="Times New Roman" w:hint="eastAsia"/>
          <w:bCs/>
          <w:spacing w:val="20"/>
          <w:szCs w:val="24"/>
        </w:rPr>
        <w:t>網頁，當中包括向駕駛人士介紹繞道西行線全面通車的行車路線的短片。他表示署方會於聽取委員意見後，盡量於繞道第二階級通車前再優化</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及道路標記</w:t>
      </w:r>
      <w:r w:rsidR="00BE3BE2">
        <w:rPr>
          <w:rFonts w:asciiTheme="minorEastAsia" w:hAnsiTheme="minorEastAsia" w:cs="Times New Roman" w:hint="eastAsia"/>
          <w:spacing w:val="20"/>
          <w:szCs w:val="24"/>
        </w:rPr>
        <w:t>。</w:t>
      </w:r>
    </w:p>
    <w:p w:rsidR="00056C12" w:rsidRPr="00213B2B"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255609" w:rsidRDefault="00FC266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FC2661">
        <w:rPr>
          <w:rFonts w:asciiTheme="minorEastAsia" w:hAnsiTheme="minorEastAsia" w:cs="Times New Roman" w:hint="eastAsia"/>
          <w:bCs/>
          <w:spacing w:val="20"/>
          <w:szCs w:val="24"/>
        </w:rPr>
        <w:t>運輸署</w:t>
      </w:r>
      <w:r w:rsidRPr="00FC2661">
        <w:rPr>
          <w:rFonts w:asciiTheme="minorEastAsia" w:hAnsiTheme="minorEastAsia" w:cs="Times New Roman"/>
          <w:bCs/>
          <w:spacing w:val="20"/>
          <w:szCs w:val="24"/>
        </w:rPr>
        <w:t>高級工程師/中西區</w:t>
      </w:r>
      <w:r w:rsidRPr="00FC2661">
        <w:rPr>
          <w:rFonts w:asciiTheme="minorEastAsia" w:hAnsiTheme="minorEastAsia" w:cs="Times New Roman"/>
          <w:bCs/>
          <w:spacing w:val="20"/>
          <w:szCs w:val="24"/>
          <w:u w:val="single"/>
        </w:rPr>
        <w:t>鄭君能</w:t>
      </w:r>
      <w:r w:rsidRPr="00FC2661">
        <w:rPr>
          <w:rFonts w:asciiTheme="minorEastAsia" w:hAnsiTheme="minorEastAsia" w:cs="Times New Roman" w:hint="eastAsia"/>
          <w:bCs/>
          <w:spacing w:val="20"/>
          <w:szCs w:val="24"/>
          <w:u w:val="single"/>
        </w:rPr>
        <w:t>先生</w:t>
      </w:r>
      <w:r w:rsidRPr="00FC2661">
        <w:rPr>
          <w:rFonts w:asciiTheme="minorEastAsia" w:hAnsiTheme="minorEastAsia" w:cs="Times New Roman" w:hint="eastAsia"/>
          <w:bCs/>
          <w:spacing w:val="20"/>
          <w:szCs w:val="24"/>
        </w:rPr>
        <w:t>表示署方已安排於繞道外的周邊道路，如水街、正街及皇后大道中加設</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以指示駕駛人士前往繞道的路線。他指署方會繼續觀察駕駛人士的行車習慣，及與議員保持緊密溝通，以於繞道全面通車後進一步優化繞道外的周邊道路的</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。他續指有委員建議於</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加上更多目的地，他以在干諾道中天橋近林士街停車場的</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上只加上</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會展</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而沒有同時加上</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會展一期</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及</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會展二期</w:t>
      </w:r>
      <w:r w:rsidRPr="00FC2661">
        <w:rPr>
          <w:rFonts w:asciiTheme="minorEastAsia" w:hAnsiTheme="minorEastAsia" w:cs="Times New Roman"/>
          <w:bCs/>
          <w:spacing w:val="20"/>
          <w:szCs w:val="24"/>
        </w:rPr>
        <w:t>」</w:t>
      </w:r>
      <w:r w:rsidRPr="00FC2661">
        <w:rPr>
          <w:rFonts w:asciiTheme="minorEastAsia" w:hAnsiTheme="minorEastAsia" w:cs="Times New Roman" w:hint="eastAsia"/>
          <w:bCs/>
          <w:spacing w:val="20"/>
          <w:szCs w:val="24"/>
        </w:rPr>
        <w:t>為例，指署方考慮到駕駛人士未必能及時消化</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上過多的</w:t>
      </w:r>
      <w:r w:rsidRPr="00FC2661">
        <w:rPr>
          <w:rFonts w:asciiTheme="minorEastAsia" w:hAnsiTheme="minorEastAsia" w:cs="Times New Roman"/>
          <w:bCs/>
          <w:spacing w:val="20"/>
          <w:szCs w:val="24"/>
        </w:rPr>
        <w:t>資</w:t>
      </w:r>
      <w:r w:rsidRPr="00FC2661">
        <w:rPr>
          <w:rFonts w:asciiTheme="minorEastAsia" w:hAnsiTheme="minorEastAsia" w:cs="Times New Roman" w:hint="eastAsia"/>
          <w:bCs/>
          <w:spacing w:val="20"/>
          <w:szCs w:val="24"/>
        </w:rPr>
        <w:t>訊，加上龍和路一帶已設有前往「會展一期」及「會展二期」的</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指示標誌，現時的</w:t>
      </w:r>
      <w:r w:rsidRPr="00FC2661">
        <w:rPr>
          <w:rFonts w:asciiTheme="minorEastAsia" w:hAnsiTheme="minorEastAsia" w:cs="Times New Roman"/>
          <w:bCs/>
          <w:spacing w:val="20"/>
          <w:szCs w:val="24"/>
        </w:rPr>
        <w:t>方向</w:t>
      </w:r>
      <w:r w:rsidRPr="00FC2661">
        <w:rPr>
          <w:rFonts w:asciiTheme="minorEastAsia" w:hAnsiTheme="minorEastAsia" w:cs="Times New Roman" w:hint="eastAsia"/>
          <w:bCs/>
          <w:spacing w:val="20"/>
          <w:szCs w:val="24"/>
        </w:rPr>
        <w:t>指示</w:t>
      </w:r>
      <w:r w:rsidRPr="00FC2661">
        <w:rPr>
          <w:rFonts w:asciiTheme="minorEastAsia" w:hAnsiTheme="minorEastAsia" w:cs="Times New Roman"/>
          <w:bCs/>
          <w:spacing w:val="20"/>
          <w:szCs w:val="24"/>
        </w:rPr>
        <w:t>標誌</w:t>
      </w:r>
      <w:r w:rsidRPr="00FC2661">
        <w:rPr>
          <w:rFonts w:asciiTheme="minorEastAsia" w:hAnsiTheme="minorEastAsia" w:cs="Times New Roman" w:hint="eastAsia"/>
          <w:bCs/>
          <w:spacing w:val="20"/>
          <w:szCs w:val="24"/>
        </w:rPr>
        <w:t>設計</w:t>
      </w:r>
      <w:r w:rsidRPr="00FC2661">
        <w:rPr>
          <w:rFonts w:asciiTheme="minorEastAsia" w:hAnsiTheme="minorEastAsia" w:cs="Times New Roman" w:hint="eastAsia"/>
          <w:bCs/>
          <w:spacing w:val="20"/>
          <w:szCs w:val="24"/>
          <w:lang w:val="en-GB"/>
        </w:rPr>
        <w:t>是</w:t>
      </w:r>
      <w:r w:rsidRPr="00FC2661">
        <w:rPr>
          <w:rFonts w:asciiTheme="minorEastAsia" w:hAnsiTheme="minorEastAsia" w:cs="Times New Roman" w:hint="eastAsia"/>
          <w:bCs/>
          <w:spacing w:val="20"/>
          <w:szCs w:val="24"/>
        </w:rPr>
        <w:t>恰當的。署方亦會利用宣傳短片教導駕駛人士使用繞道往來其他目的地的最佳路線。另外，他補充署方已通知</w:t>
      </w:r>
      <w:r w:rsidRPr="00FC2661">
        <w:rPr>
          <w:rFonts w:asciiTheme="minorEastAsia" w:hAnsiTheme="minorEastAsia" w:cs="Times New Roman"/>
          <w:bCs/>
          <w:spacing w:val="20"/>
          <w:szCs w:val="24"/>
        </w:rPr>
        <w:t>電子地圖和路線搜尋服務的供應商</w:t>
      </w:r>
      <w:r w:rsidRPr="00FC2661">
        <w:rPr>
          <w:rFonts w:asciiTheme="minorEastAsia" w:hAnsiTheme="minorEastAsia" w:cs="Times New Roman" w:hint="eastAsia"/>
          <w:bCs/>
          <w:spacing w:val="20"/>
          <w:szCs w:val="24"/>
        </w:rPr>
        <w:t>可下載中環及灣仔繞道及其連接路的數據以更新其應用</w:t>
      </w:r>
      <w:r w:rsidRPr="00FC2661">
        <w:rPr>
          <w:rFonts w:asciiTheme="minorEastAsia" w:hAnsiTheme="minorEastAsia" w:cs="Times New Roman"/>
          <w:bCs/>
          <w:spacing w:val="20"/>
          <w:szCs w:val="24"/>
        </w:rPr>
        <w:t>程式</w:t>
      </w:r>
      <w:r w:rsidRPr="00FC2661">
        <w:rPr>
          <w:rFonts w:asciiTheme="minorEastAsia" w:hAnsiTheme="minorEastAsia" w:cs="Times New Roman" w:hint="eastAsia"/>
          <w:bCs/>
          <w:spacing w:val="20"/>
          <w:szCs w:val="24"/>
        </w:rPr>
        <w:t>。他續指駕駛人士可於繞道通車當天透過運輸署的</w:t>
      </w:r>
      <w:r w:rsidRPr="00FC2661">
        <w:rPr>
          <w:rFonts w:asciiTheme="minorEastAsia" w:hAnsiTheme="minorEastAsia" w:cs="Times New Roman"/>
          <w:bCs/>
          <w:spacing w:val="20"/>
          <w:szCs w:val="24"/>
        </w:rPr>
        <w:t>手機</w:t>
      </w:r>
      <w:r w:rsidRPr="00FC2661">
        <w:rPr>
          <w:rFonts w:asciiTheme="minorEastAsia" w:hAnsiTheme="minorEastAsia" w:cs="Times New Roman" w:hint="eastAsia"/>
          <w:bCs/>
          <w:spacing w:val="20"/>
          <w:szCs w:val="24"/>
        </w:rPr>
        <w:t>應用</w:t>
      </w:r>
      <w:r w:rsidRPr="00FC2661">
        <w:rPr>
          <w:rFonts w:asciiTheme="minorEastAsia" w:hAnsiTheme="minorEastAsia" w:cs="Times New Roman"/>
          <w:bCs/>
          <w:spacing w:val="20"/>
          <w:szCs w:val="24"/>
        </w:rPr>
        <w:t>程式「香港出行易HKeMobility」</w:t>
      </w:r>
      <w:r w:rsidRPr="00FC2661">
        <w:rPr>
          <w:rFonts w:asciiTheme="minorEastAsia" w:hAnsiTheme="minorEastAsia" w:cs="Times New Roman" w:hint="eastAsia"/>
          <w:bCs/>
          <w:spacing w:val="20"/>
          <w:szCs w:val="24"/>
        </w:rPr>
        <w:t>查詢使用繞道的最佳行車路線。</w:t>
      </w:r>
    </w:p>
    <w:p w:rsidR="00056C12" w:rsidRPr="00C41561" w:rsidRDefault="00056C12" w:rsidP="00056C12">
      <w:pPr>
        <w:pStyle w:val="a3"/>
        <w:rPr>
          <w:rFonts w:asciiTheme="minorEastAsia" w:hAnsiTheme="minorEastAsia" w:cs="Times New Roman"/>
          <w:spacing w:val="20"/>
          <w:szCs w:val="24"/>
          <w:u w:val="single"/>
        </w:rPr>
      </w:pPr>
    </w:p>
    <w:p w:rsidR="00056C12" w:rsidRPr="00255609" w:rsidRDefault="00AD239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AD239C">
        <w:rPr>
          <w:rFonts w:asciiTheme="minorEastAsia" w:hAnsiTheme="minorEastAsia" w:cs="Times New Roman"/>
          <w:bCs/>
          <w:spacing w:val="20"/>
          <w:szCs w:val="24"/>
        </w:rPr>
        <w:t>路政署總工程師 4/主要工程</w:t>
      </w:r>
      <w:r w:rsidRPr="00AD239C">
        <w:rPr>
          <w:rFonts w:asciiTheme="minorEastAsia" w:hAnsiTheme="minorEastAsia" w:cs="Times New Roman"/>
          <w:bCs/>
          <w:spacing w:val="20"/>
          <w:szCs w:val="24"/>
          <w:u w:val="single"/>
        </w:rPr>
        <w:t>黎國輝</w:t>
      </w:r>
      <w:r w:rsidRPr="00AD239C">
        <w:rPr>
          <w:rFonts w:asciiTheme="minorEastAsia" w:hAnsiTheme="minorEastAsia" w:cs="Times New Roman" w:hint="eastAsia"/>
          <w:bCs/>
          <w:spacing w:val="20"/>
          <w:szCs w:val="24"/>
          <w:u w:val="single"/>
        </w:rPr>
        <w:t>先生</w:t>
      </w:r>
      <w:r w:rsidRPr="00AD239C">
        <w:rPr>
          <w:rFonts w:asciiTheme="minorEastAsia" w:hAnsiTheme="minorEastAsia" w:cs="Times New Roman" w:hint="eastAsia"/>
          <w:bCs/>
          <w:spacing w:val="20"/>
          <w:szCs w:val="24"/>
        </w:rPr>
        <w:t>表示署方早前已處理滲漏問題，並會繼續進行巡查及跟進所需的後續工作</w:t>
      </w:r>
      <w:r w:rsidR="00056C12" w:rsidRPr="00255609">
        <w:rPr>
          <w:rFonts w:asciiTheme="minorEastAsia" w:hAnsiTheme="minorEastAsia" w:cs="Times New Roman"/>
          <w:spacing w:val="20"/>
          <w:szCs w:val="24"/>
        </w:rPr>
        <w:t>。</w:t>
      </w:r>
    </w:p>
    <w:p w:rsidR="00AB391E" w:rsidRPr="0074017D" w:rsidRDefault="00AB391E" w:rsidP="00AB391E">
      <w:pPr>
        <w:pStyle w:val="a3"/>
        <w:rPr>
          <w:rFonts w:asciiTheme="minorEastAsia" w:hAnsiTheme="minorEastAsia" w:cs="Times New Roman"/>
          <w:spacing w:val="20"/>
          <w:szCs w:val="24"/>
        </w:rPr>
      </w:pPr>
    </w:p>
    <w:p w:rsidR="00683C9B" w:rsidRDefault="00683C9B"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83C9B">
        <w:rPr>
          <w:rFonts w:asciiTheme="minorEastAsia" w:hAnsiTheme="minorEastAsia" w:cs="Times New Roman" w:hint="eastAsia"/>
          <w:spacing w:val="20"/>
          <w:szCs w:val="24"/>
          <w:u w:val="single"/>
        </w:rPr>
        <w:lastRenderedPageBreak/>
        <w:t>主席</w:t>
      </w:r>
      <w:r>
        <w:rPr>
          <w:rFonts w:asciiTheme="minorEastAsia" w:hAnsiTheme="minorEastAsia" w:cs="Times New Roman" w:hint="eastAsia"/>
          <w:spacing w:val="20"/>
          <w:szCs w:val="24"/>
        </w:rPr>
        <w:t>詢問</w:t>
      </w:r>
      <w:r w:rsidR="0074017D">
        <w:rPr>
          <w:rFonts w:asciiTheme="minorEastAsia" w:hAnsiTheme="minorEastAsia" w:cs="Times New Roman" w:hint="eastAsia"/>
          <w:spacing w:val="20"/>
          <w:szCs w:val="24"/>
        </w:rPr>
        <w:t>警方</w:t>
      </w:r>
      <w:r w:rsidR="00252C19">
        <w:rPr>
          <w:rFonts w:asciiTheme="minorEastAsia" w:hAnsiTheme="minorEastAsia" w:cs="Times New Roman" w:hint="eastAsia"/>
          <w:spacing w:val="20"/>
          <w:szCs w:val="24"/>
        </w:rPr>
        <w:t>預計繞道第2階段開通後，中區可能出現交通樽頸的位置及如何解決相關問題。</w:t>
      </w:r>
    </w:p>
    <w:p w:rsidR="00683C9B" w:rsidRDefault="00683C9B" w:rsidP="00683C9B">
      <w:pPr>
        <w:pStyle w:val="a3"/>
        <w:rPr>
          <w:rFonts w:asciiTheme="minorEastAsia" w:hAnsiTheme="minorEastAsia" w:cs="Times New Roman"/>
          <w:spacing w:val="20"/>
          <w:szCs w:val="24"/>
        </w:rPr>
      </w:pPr>
    </w:p>
    <w:p w:rsidR="00AB391E" w:rsidRDefault="000A2310"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A2310">
        <w:rPr>
          <w:rFonts w:asciiTheme="minorEastAsia" w:hAnsiTheme="minorEastAsia" w:cs="Times New Roman"/>
          <w:bCs/>
          <w:spacing w:val="20"/>
          <w:szCs w:val="24"/>
        </w:rPr>
        <w:t>警務處警司 (執行及管制</w:t>
      </w:r>
      <w:r w:rsidRPr="000A2310">
        <w:rPr>
          <w:rFonts w:asciiTheme="minorEastAsia" w:hAnsiTheme="minorEastAsia" w:cs="Times New Roman" w:hint="eastAsia"/>
          <w:bCs/>
          <w:spacing w:val="20"/>
          <w:szCs w:val="24"/>
        </w:rPr>
        <w:t>組</w:t>
      </w:r>
      <w:r w:rsidRPr="000A2310">
        <w:rPr>
          <w:rFonts w:asciiTheme="minorEastAsia" w:hAnsiTheme="minorEastAsia" w:cs="Times New Roman"/>
          <w:bCs/>
          <w:spacing w:val="20"/>
          <w:szCs w:val="24"/>
        </w:rPr>
        <w:t xml:space="preserve">)(港島交通部) </w:t>
      </w:r>
      <w:r w:rsidRPr="000A2310">
        <w:rPr>
          <w:rFonts w:asciiTheme="minorEastAsia" w:hAnsiTheme="minorEastAsia" w:cs="Times New Roman"/>
          <w:bCs/>
          <w:spacing w:val="20"/>
          <w:szCs w:val="24"/>
          <w:u w:val="single"/>
        </w:rPr>
        <w:t>李文耀先生</w:t>
      </w:r>
      <w:r w:rsidRPr="000A2310">
        <w:rPr>
          <w:rFonts w:asciiTheme="minorEastAsia" w:hAnsiTheme="minorEastAsia" w:cs="Times New Roman" w:hint="eastAsia"/>
          <w:bCs/>
          <w:spacing w:val="20"/>
          <w:szCs w:val="24"/>
        </w:rPr>
        <w:t>表示預計繞道第2階段開通後，</w:t>
      </w:r>
      <w:r w:rsidRPr="000A2310">
        <w:rPr>
          <w:rFonts w:asciiTheme="minorEastAsia" w:hAnsiTheme="minorEastAsia" w:cs="Times New Roman"/>
          <w:bCs/>
          <w:spacing w:val="20"/>
          <w:szCs w:val="24"/>
        </w:rPr>
        <w:t>畢打街掉頭</w:t>
      </w:r>
      <w:r w:rsidRPr="000A2310">
        <w:rPr>
          <w:rFonts w:asciiTheme="minorEastAsia" w:hAnsiTheme="minorEastAsia" w:cs="Times New Roman" w:hint="eastAsia"/>
          <w:bCs/>
          <w:spacing w:val="20"/>
          <w:szCs w:val="24"/>
        </w:rPr>
        <w:t>位置出現交通擠塞的問題將會紓緩，警方會繼續觀察車流量及駕駛人士的習慣，再決定取消於畢打街位置的臨時交通安排或將之成為永久方案。有關金融街、四季酒店一帶的交通問題，他指警方已因應繞道開通將1段路段畫上雙黃線，並會在繞道全面開通後決定是否需擴大雙黃線範圍。他續指警方會一如繞道第1階段通車般，於繁忙時間在重要地點安排足夠警力管制及疏導交通，以確保交通暢順</w:t>
      </w:r>
      <w:r w:rsidR="00CB39AF">
        <w:rPr>
          <w:rFonts w:asciiTheme="minorEastAsia" w:hAnsiTheme="minorEastAsia" w:cs="Times New Roman" w:hint="eastAsia"/>
          <w:spacing w:val="20"/>
          <w:szCs w:val="24"/>
        </w:rPr>
        <w:t>。</w:t>
      </w:r>
    </w:p>
    <w:p w:rsidR="00683C9B" w:rsidRDefault="00683C9B" w:rsidP="00683C9B">
      <w:pPr>
        <w:pStyle w:val="a3"/>
        <w:rPr>
          <w:rFonts w:asciiTheme="minorEastAsia" w:hAnsiTheme="minorEastAsia" w:cs="Times New Roman"/>
          <w:spacing w:val="20"/>
          <w:szCs w:val="24"/>
        </w:rPr>
      </w:pPr>
    </w:p>
    <w:p w:rsidR="00683C9B" w:rsidRPr="00255609" w:rsidRDefault="00683C9B"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83C9B">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詢問第二階段通車</w:t>
      </w:r>
      <w:r w:rsidR="003875E0">
        <w:rPr>
          <w:rFonts w:asciiTheme="minorEastAsia" w:hAnsiTheme="minorEastAsia" w:cs="Times New Roman" w:hint="eastAsia"/>
          <w:spacing w:val="20"/>
          <w:szCs w:val="24"/>
        </w:rPr>
        <w:t>日期</w:t>
      </w:r>
      <w:r>
        <w:rPr>
          <w:rFonts w:asciiTheme="minorEastAsia" w:hAnsiTheme="minorEastAsia" w:cs="Times New Roman" w:hint="eastAsia"/>
          <w:spacing w:val="20"/>
          <w:szCs w:val="24"/>
        </w:rPr>
        <w:t>。</w:t>
      </w:r>
    </w:p>
    <w:p w:rsidR="00056C12" w:rsidRPr="00255609" w:rsidRDefault="00056C12" w:rsidP="00056C12">
      <w:pPr>
        <w:pStyle w:val="a3"/>
        <w:rPr>
          <w:rFonts w:asciiTheme="minorEastAsia" w:hAnsiTheme="minorEastAsia" w:cs="Times New Roman"/>
          <w:spacing w:val="20"/>
          <w:szCs w:val="24"/>
        </w:rPr>
      </w:pPr>
    </w:p>
    <w:p w:rsidR="00683C9B" w:rsidRDefault="00FC2661"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C2661">
        <w:rPr>
          <w:rFonts w:asciiTheme="minorEastAsia" w:hAnsiTheme="minorEastAsia" w:cs="Times New Roman" w:hint="eastAsia"/>
          <w:bCs/>
          <w:spacing w:val="20"/>
          <w:szCs w:val="24"/>
        </w:rPr>
        <w:t>運輸署</w:t>
      </w:r>
      <w:r w:rsidRPr="00FC2661">
        <w:rPr>
          <w:rFonts w:asciiTheme="minorEastAsia" w:hAnsiTheme="minorEastAsia" w:cs="Times New Roman"/>
          <w:bCs/>
          <w:spacing w:val="20"/>
          <w:szCs w:val="24"/>
        </w:rPr>
        <w:t>總工程師（交通工程）（港島）</w:t>
      </w:r>
      <w:r w:rsidRPr="00FC2661">
        <w:rPr>
          <w:rFonts w:asciiTheme="minorEastAsia" w:hAnsiTheme="minorEastAsia" w:cs="Times New Roman"/>
          <w:bCs/>
          <w:spacing w:val="20"/>
          <w:szCs w:val="24"/>
          <w:u w:val="single"/>
        </w:rPr>
        <w:t>梁少江</w:t>
      </w:r>
      <w:r w:rsidRPr="00FC2661">
        <w:rPr>
          <w:rFonts w:asciiTheme="minorEastAsia" w:hAnsiTheme="minorEastAsia" w:cs="Times New Roman" w:hint="eastAsia"/>
          <w:bCs/>
          <w:spacing w:val="20"/>
          <w:szCs w:val="24"/>
          <w:u w:val="single"/>
        </w:rPr>
        <w:t>先生</w:t>
      </w:r>
      <w:r w:rsidRPr="00FC2661">
        <w:rPr>
          <w:rFonts w:asciiTheme="minorEastAsia" w:hAnsiTheme="minorEastAsia" w:cs="Times New Roman" w:hint="eastAsia"/>
          <w:bCs/>
          <w:spacing w:val="20"/>
          <w:szCs w:val="24"/>
        </w:rPr>
        <w:t>表示署方與警方及路政署於聽取委員意見後，進一步檢視相關方向指示</w:t>
      </w:r>
      <w:r w:rsidRPr="00FC2661">
        <w:rPr>
          <w:rFonts w:asciiTheme="minorEastAsia" w:hAnsiTheme="minorEastAsia" w:cs="Times New Roman"/>
          <w:bCs/>
          <w:spacing w:val="20"/>
          <w:szCs w:val="24"/>
        </w:rPr>
        <w:t>標誌及道路標記</w:t>
      </w:r>
      <w:r w:rsidRPr="00FC2661">
        <w:rPr>
          <w:rFonts w:asciiTheme="minorEastAsia" w:hAnsiTheme="minorEastAsia" w:cs="Times New Roman" w:hint="eastAsia"/>
          <w:bCs/>
          <w:spacing w:val="20"/>
          <w:szCs w:val="24"/>
        </w:rPr>
        <w:t>。他指署方目標於二月內全面開通繞道，並會盡快公相關日期。</w:t>
      </w:r>
    </w:p>
    <w:p w:rsidR="00683C9B" w:rsidRDefault="00683C9B" w:rsidP="00683C9B">
      <w:pPr>
        <w:pStyle w:val="a3"/>
        <w:rPr>
          <w:rFonts w:asciiTheme="minorEastAsia" w:hAnsiTheme="minorEastAsia" w:cs="Times New Roman"/>
          <w:spacing w:val="20"/>
          <w:szCs w:val="24"/>
        </w:rPr>
      </w:pPr>
    </w:p>
    <w:p w:rsidR="00683C9B" w:rsidRDefault="00683C9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83C9B">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詢問署方是否可於第</w:t>
      </w:r>
      <w:r w:rsidR="00CB3B08">
        <w:rPr>
          <w:rFonts w:asciiTheme="minorEastAsia" w:hAnsiTheme="minorEastAsia" w:cs="Times New Roman" w:hint="eastAsia"/>
          <w:spacing w:val="20"/>
          <w:szCs w:val="24"/>
        </w:rPr>
        <w:t>2</w:t>
      </w:r>
      <w:r>
        <w:rPr>
          <w:rFonts w:asciiTheme="minorEastAsia" w:hAnsiTheme="minorEastAsia" w:cs="Times New Roman" w:hint="eastAsia"/>
          <w:spacing w:val="20"/>
          <w:szCs w:val="24"/>
        </w:rPr>
        <w:t>階段通車</w:t>
      </w:r>
      <w:r w:rsidR="00CB3B08">
        <w:rPr>
          <w:rFonts w:asciiTheme="minorEastAsia" w:hAnsiTheme="minorEastAsia" w:cs="Times New Roman" w:hint="eastAsia"/>
          <w:spacing w:val="20"/>
          <w:szCs w:val="24"/>
        </w:rPr>
        <w:t>1</w:t>
      </w:r>
      <w:r>
        <w:rPr>
          <w:rFonts w:asciiTheme="minorEastAsia" w:hAnsiTheme="minorEastAsia" w:cs="Times New Roman" w:hint="eastAsia"/>
          <w:spacing w:val="20"/>
          <w:szCs w:val="24"/>
        </w:rPr>
        <w:t>星期前通知委員會，並</w:t>
      </w:r>
      <w:r w:rsidR="00CB3B08">
        <w:rPr>
          <w:rFonts w:asciiTheme="minorEastAsia" w:hAnsiTheme="minorEastAsia" w:cs="Times New Roman" w:hint="eastAsia"/>
          <w:spacing w:val="20"/>
          <w:szCs w:val="24"/>
        </w:rPr>
        <w:t>希望署方於會後一星期內</w:t>
      </w:r>
      <w:r>
        <w:rPr>
          <w:rFonts w:asciiTheme="minorEastAsia" w:hAnsiTheme="minorEastAsia" w:cs="Times New Roman" w:hint="eastAsia"/>
          <w:spacing w:val="20"/>
          <w:szCs w:val="24"/>
        </w:rPr>
        <w:t>提供因應委員意見而作出優化的書面報告。</w:t>
      </w:r>
    </w:p>
    <w:p w:rsidR="00683C9B" w:rsidRDefault="00683C9B" w:rsidP="00683C9B">
      <w:pPr>
        <w:pStyle w:val="a3"/>
        <w:rPr>
          <w:rFonts w:asciiTheme="minorEastAsia" w:hAnsiTheme="minorEastAsia" w:cs="Times New Roman"/>
          <w:spacing w:val="20"/>
          <w:szCs w:val="24"/>
        </w:rPr>
      </w:pPr>
    </w:p>
    <w:p w:rsidR="00683C9B" w:rsidRPr="00683C9B" w:rsidRDefault="00683C9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83C9B">
        <w:rPr>
          <w:rFonts w:asciiTheme="minorEastAsia" w:hAnsiTheme="minorEastAsia" w:cs="Times New Roman" w:hint="eastAsia"/>
          <w:bCs/>
          <w:spacing w:val="20"/>
          <w:szCs w:val="24"/>
        </w:rPr>
        <w:t>運輸署</w:t>
      </w:r>
      <w:r w:rsidRPr="00683C9B">
        <w:rPr>
          <w:rFonts w:asciiTheme="minorEastAsia" w:hAnsiTheme="minorEastAsia" w:cs="Times New Roman"/>
          <w:bCs/>
          <w:spacing w:val="20"/>
          <w:szCs w:val="24"/>
        </w:rPr>
        <w:t>總工程師（交通工程）（港島）</w:t>
      </w:r>
      <w:r w:rsidRPr="00683C9B">
        <w:rPr>
          <w:rFonts w:asciiTheme="minorEastAsia" w:hAnsiTheme="minorEastAsia" w:cs="Times New Roman"/>
          <w:bCs/>
          <w:spacing w:val="20"/>
          <w:szCs w:val="24"/>
          <w:u w:val="single"/>
        </w:rPr>
        <w:t>梁少江</w:t>
      </w:r>
      <w:r w:rsidRPr="00683C9B">
        <w:rPr>
          <w:rFonts w:asciiTheme="minorEastAsia" w:hAnsiTheme="minorEastAsia" w:cs="Times New Roman" w:hint="eastAsia"/>
          <w:bCs/>
          <w:spacing w:val="20"/>
          <w:szCs w:val="24"/>
          <w:u w:val="single"/>
        </w:rPr>
        <w:t>先生</w:t>
      </w:r>
      <w:r w:rsidRPr="00683C9B">
        <w:rPr>
          <w:rFonts w:asciiTheme="minorEastAsia" w:hAnsiTheme="minorEastAsia" w:cs="Times New Roman" w:hint="eastAsia"/>
          <w:spacing w:val="20"/>
          <w:szCs w:val="24"/>
        </w:rPr>
        <w:t>表示</w:t>
      </w:r>
      <w:r w:rsidR="00CB3B08">
        <w:rPr>
          <w:rFonts w:asciiTheme="minorEastAsia" w:hAnsiTheme="minorEastAsia" w:cs="Times New Roman" w:hint="eastAsia"/>
          <w:spacing w:val="20"/>
          <w:szCs w:val="24"/>
        </w:rPr>
        <w:t>會盡快安排</w:t>
      </w:r>
      <w:r>
        <w:rPr>
          <w:rFonts w:asciiTheme="minorEastAsia" w:hAnsiTheme="minorEastAsia" w:cs="Times New Roman" w:hint="eastAsia"/>
          <w:spacing w:val="20"/>
          <w:szCs w:val="24"/>
        </w:rPr>
        <w:t>。</w:t>
      </w:r>
    </w:p>
    <w:p w:rsidR="00683C9B" w:rsidRDefault="00683C9B" w:rsidP="00683C9B">
      <w:pPr>
        <w:pStyle w:val="a3"/>
        <w:rPr>
          <w:rFonts w:asciiTheme="minorEastAsia" w:hAnsiTheme="minorEastAsia" w:cs="Times New Roman"/>
          <w:spacing w:val="20"/>
          <w:szCs w:val="24"/>
          <w:u w:val="single"/>
        </w:rPr>
      </w:pPr>
    </w:p>
    <w:p w:rsidR="00683C9B" w:rsidRDefault="00683C9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83C9B">
        <w:rPr>
          <w:rFonts w:asciiTheme="minorEastAsia" w:hAnsiTheme="minorEastAsia" w:cs="Times New Roman" w:hint="eastAsia"/>
          <w:spacing w:val="20"/>
          <w:szCs w:val="24"/>
          <w:u w:val="single"/>
        </w:rPr>
        <w:t>陳學鋒議員</w:t>
      </w:r>
      <w:r w:rsidR="00CB3B08">
        <w:rPr>
          <w:rFonts w:asciiTheme="minorEastAsia" w:hAnsiTheme="minorEastAsia" w:hint="eastAsia"/>
          <w:spacing w:val="20"/>
          <w:szCs w:val="24"/>
          <w:lang w:val="en-GB"/>
        </w:rPr>
        <w:t>請運輸署於書面報告提及將</w:t>
      </w:r>
      <w:r w:rsidR="00CB3B08">
        <w:rPr>
          <w:rFonts w:asciiTheme="minorEastAsia" w:hAnsiTheme="minorEastAsia" w:cs="Times New Roman" w:hint="eastAsia"/>
          <w:spacing w:val="20"/>
          <w:szCs w:val="24"/>
        </w:rPr>
        <w:t>如何調整相關</w:t>
      </w:r>
      <w:r w:rsidR="00FC2661" w:rsidRPr="00FC2661">
        <w:rPr>
          <w:rFonts w:asciiTheme="minorEastAsia" w:hAnsiTheme="minorEastAsia" w:cs="Times New Roman" w:hint="eastAsia"/>
          <w:spacing w:val="20"/>
          <w:szCs w:val="24"/>
        </w:rPr>
        <w:t>方向指示</w:t>
      </w:r>
      <w:r w:rsidR="00FC2661" w:rsidRPr="00FC2661">
        <w:rPr>
          <w:rFonts w:asciiTheme="minorEastAsia" w:hAnsiTheme="minorEastAsia" w:cs="Times New Roman"/>
          <w:bCs/>
          <w:spacing w:val="20"/>
          <w:szCs w:val="24"/>
        </w:rPr>
        <w:t>標誌及道路標記</w:t>
      </w:r>
      <w:r w:rsidR="00FC2661" w:rsidRPr="00FC2661">
        <w:rPr>
          <w:rFonts w:asciiTheme="minorEastAsia" w:hAnsiTheme="minorEastAsia" w:cs="Times New Roman" w:hint="eastAsia"/>
          <w:spacing w:val="20"/>
          <w:szCs w:val="24"/>
        </w:rPr>
        <w:t>。</w:t>
      </w:r>
      <w:r w:rsidR="00CB3B08">
        <w:rPr>
          <w:rFonts w:asciiTheme="minorEastAsia" w:hAnsiTheme="minorEastAsia" w:cs="Times New Roman" w:hint="eastAsia"/>
          <w:spacing w:val="20"/>
          <w:szCs w:val="24"/>
        </w:rPr>
        <w:t>。</w:t>
      </w:r>
    </w:p>
    <w:p w:rsidR="00683C9B" w:rsidRDefault="00683C9B" w:rsidP="00683C9B">
      <w:pPr>
        <w:pStyle w:val="a3"/>
        <w:rPr>
          <w:rFonts w:asciiTheme="minorEastAsia" w:hAnsiTheme="minorEastAsia" w:cs="Times New Roman"/>
          <w:spacing w:val="20"/>
          <w:szCs w:val="24"/>
        </w:rPr>
      </w:pPr>
    </w:p>
    <w:p w:rsidR="00683C9B" w:rsidRPr="00683C9B" w:rsidRDefault="00683C9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72219A">
        <w:rPr>
          <w:rFonts w:asciiTheme="minorEastAsia" w:hAnsiTheme="minorEastAsia" w:hint="eastAsia"/>
          <w:spacing w:val="20"/>
          <w:szCs w:val="24"/>
          <w:u w:val="single"/>
          <w:lang w:val="en-GB"/>
        </w:rPr>
        <w:t>葉永成議員</w:t>
      </w:r>
      <w:r w:rsidR="00CB3B08">
        <w:rPr>
          <w:rFonts w:asciiTheme="minorEastAsia" w:hAnsiTheme="minorEastAsia" w:hint="eastAsia"/>
          <w:spacing w:val="20"/>
          <w:szCs w:val="24"/>
          <w:lang w:val="en-GB"/>
        </w:rPr>
        <w:t>請運輸署於書面報告提及優化</w:t>
      </w:r>
      <w:r w:rsidR="00FC2661" w:rsidRPr="00FC2661">
        <w:rPr>
          <w:rFonts w:asciiTheme="minorEastAsia" w:hAnsiTheme="minorEastAsia" w:hint="eastAsia"/>
          <w:spacing w:val="20"/>
          <w:szCs w:val="24"/>
        </w:rPr>
        <w:t>方向指示</w:t>
      </w:r>
      <w:r w:rsidR="00FC2661" w:rsidRPr="00FC2661">
        <w:rPr>
          <w:rFonts w:asciiTheme="minorEastAsia" w:hAnsiTheme="minorEastAsia"/>
          <w:bCs/>
          <w:spacing w:val="20"/>
          <w:szCs w:val="24"/>
        </w:rPr>
        <w:t>標誌及道路標記</w:t>
      </w:r>
      <w:r w:rsidR="00CB3B08">
        <w:rPr>
          <w:rFonts w:asciiTheme="minorEastAsia" w:hAnsiTheme="minorEastAsia" w:hint="eastAsia"/>
          <w:spacing w:val="20"/>
          <w:szCs w:val="24"/>
          <w:lang w:val="en-GB"/>
        </w:rPr>
        <w:t>的時間表。</w:t>
      </w:r>
    </w:p>
    <w:p w:rsidR="00683C9B" w:rsidRDefault="00683C9B" w:rsidP="00683C9B">
      <w:pPr>
        <w:pStyle w:val="a3"/>
        <w:rPr>
          <w:rFonts w:asciiTheme="minorEastAsia" w:hAnsiTheme="minorEastAsia" w:cs="Times New Roman"/>
          <w:spacing w:val="20"/>
          <w:szCs w:val="24"/>
          <w:u w:val="single"/>
        </w:rPr>
      </w:pPr>
    </w:p>
    <w:p w:rsidR="00056C12" w:rsidRPr="00255609" w:rsidRDefault="00EA39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81361E" w:rsidRPr="00255609">
        <w:rPr>
          <w:rFonts w:asciiTheme="minorEastAsia" w:hAnsiTheme="minorEastAsia" w:cs="Times New Roman"/>
          <w:spacing w:val="20"/>
          <w:szCs w:val="24"/>
        </w:rPr>
        <w:t>。</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C42BE7">
        <w:rPr>
          <w:rFonts w:asciiTheme="minorEastAsia" w:hAnsiTheme="minorEastAsia" w:cs="Times New Roman" w:hint="eastAsia"/>
          <w:b/>
          <w:spacing w:val="20"/>
          <w:kern w:val="24"/>
          <w:szCs w:val="24"/>
        </w:rPr>
        <w:t>3</w:t>
      </w:r>
      <w:r w:rsidRPr="00255609">
        <w:rPr>
          <w:rFonts w:asciiTheme="minorEastAsia" w:hAnsiTheme="minorEastAsia" w:cs="Times New Roman"/>
          <w:b/>
          <w:spacing w:val="20"/>
          <w:kern w:val="24"/>
          <w:szCs w:val="24"/>
        </w:rPr>
        <w:t xml:space="preserve">項：其他事項     </w:t>
      </w:r>
    </w:p>
    <w:p w:rsidR="0001218D" w:rsidRPr="00255609"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255609">
        <w:rPr>
          <w:rFonts w:asciiTheme="minorEastAsia" w:hAnsiTheme="minorEastAsia" w:cs="Times New Roman"/>
          <w:spacing w:val="20"/>
          <w:szCs w:val="24"/>
          <w:lang w:eastAsia="zh-HK"/>
        </w:rPr>
        <w:t>(</w:t>
      </w:r>
      <w:r w:rsidR="00683C9B">
        <w:rPr>
          <w:rFonts w:asciiTheme="minorEastAsia" w:hAnsiTheme="minorEastAsia" w:cs="Times New Roman" w:hint="eastAsia"/>
          <w:spacing w:val="20"/>
          <w:szCs w:val="24"/>
        </w:rPr>
        <w:t>上</w:t>
      </w:r>
      <w:r w:rsidRPr="00255609">
        <w:rPr>
          <w:rFonts w:asciiTheme="minorEastAsia" w:hAnsiTheme="minorEastAsia" w:cs="Times New Roman"/>
          <w:spacing w:val="20"/>
          <w:szCs w:val="24"/>
          <w:lang w:eastAsia="zh-HK"/>
        </w:rPr>
        <w:t>午</w:t>
      </w:r>
      <w:r w:rsidR="00683C9B">
        <w:rPr>
          <w:rFonts w:asciiTheme="minorEastAsia" w:hAnsiTheme="minorEastAsia" w:cs="Times New Roman" w:hint="eastAsia"/>
          <w:spacing w:val="20"/>
          <w:szCs w:val="24"/>
        </w:rPr>
        <w:t>11</w:t>
      </w:r>
      <w:r w:rsidRPr="00255609">
        <w:rPr>
          <w:rFonts w:asciiTheme="minorEastAsia" w:hAnsiTheme="minorEastAsia" w:cs="Times New Roman"/>
          <w:spacing w:val="20"/>
          <w:szCs w:val="24"/>
          <w:lang w:eastAsia="zh-HK"/>
        </w:rPr>
        <w:t>時</w:t>
      </w:r>
      <w:r w:rsidR="00683C9B">
        <w:rPr>
          <w:rFonts w:asciiTheme="minorEastAsia" w:hAnsiTheme="minorEastAsia" w:cs="Times New Roman" w:hint="eastAsia"/>
          <w:spacing w:val="20"/>
          <w:szCs w:val="24"/>
        </w:rPr>
        <w:t>50</w:t>
      </w:r>
      <w:r w:rsidR="0055465B" w:rsidRPr="00255609">
        <w:rPr>
          <w:rFonts w:asciiTheme="minorEastAsia" w:hAnsiTheme="minorEastAsia" w:cs="Times New Roman"/>
          <w:spacing w:val="20"/>
          <w:kern w:val="24"/>
          <w:szCs w:val="24"/>
        </w:rPr>
        <w:t>分)</w:t>
      </w: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szCs w:val="24"/>
        </w:rPr>
        <w:t>宣布下次交通及運輸委員會的會議日期為201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28</w:t>
      </w:r>
      <w:r w:rsidRPr="00255609">
        <w:rPr>
          <w:rFonts w:asciiTheme="minorEastAsia" w:hAnsiTheme="minorEastAsia" w:cs="Times New Roman"/>
          <w:spacing w:val="20"/>
          <w:szCs w:val="24"/>
        </w:rPr>
        <w:t>日，政府文件截止日期為201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7</w:t>
      </w:r>
      <w:r w:rsidRPr="00255609">
        <w:rPr>
          <w:rFonts w:asciiTheme="minorEastAsia" w:hAnsiTheme="minorEastAsia" w:cs="Times New Roman"/>
          <w:spacing w:val="20"/>
          <w:szCs w:val="24"/>
        </w:rPr>
        <w:t>日，委員文件截止日期為201</w:t>
      </w:r>
      <w:r w:rsidR="00C7232A">
        <w:rPr>
          <w:rFonts w:asciiTheme="minorEastAsia" w:hAnsiTheme="minorEastAsia" w:cs="Times New Roman" w:hint="eastAsia"/>
          <w:spacing w:val="20"/>
          <w:szCs w:val="24"/>
        </w:rPr>
        <w:t>9</w:t>
      </w:r>
      <w:r w:rsidRPr="00255609">
        <w:rPr>
          <w:rFonts w:asciiTheme="minorEastAsia" w:hAnsiTheme="minorEastAsia" w:cs="Times New Roman"/>
          <w:spacing w:val="20"/>
          <w:szCs w:val="24"/>
        </w:rPr>
        <w:t>年</w:t>
      </w:r>
      <w:r w:rsidR="00C42BE7">
        <w:rPr>
          <w:rFonts w:asciiTheme="minorEastAsia" w:hAnsiTheme="minorEastAsia" w:cs="Times New Roman" w:hint="eastAsia"/>
          <w:spacing w:val="20"/>
          <w:szCs w:val="24"/>
        </w:rPr>
        <w:t>3</w:t>
      </w:r>
      <w:r w:rsidRPr="00255609">
        <w:rPr>
          <w:rFonts w:asciiTheme="minorEastAsia" w:hAnsiTheme="minorEastAsia" w:cs="Times New Roman"/>
          <w:spacing w:val="20"/>
          <w:szCs w:val="24"/>
        </w:rPr>
        <w:t>月</w:t>
      </w:r>
      <w:r w:rsidR="00C42BE7">
        <w:rPr>
          <w:rFonts w:asciiTheme="minorEastAsia" w:hAnsiTheme="minorEastAsia" w:cs="Times New Roman" w:hint="eastAsia"/>
          <w:spacing w:val="20"/>
          <w:szCs w:val="24"/>
        </w:rPr>
        <w:t>13</w:t>
      </w:r>
      <w:r w:rsidRPr="00255609">
        <w:rPr>
          <w:rFonts w:asciiTheme="minorEastAsia" w:hAnsiTheme="minorEastAsia" w:cs="Times New Roman"/>
          <w:spacing w:val="20"/>
          <w:szCs w:val="24"/>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rPr>
        <w:lastRenderedPageBreak/>
        <w:t>會議於下午</w:t>
      </w:r>
      <w:r w:rsidR="00683C9B">
        <w:rPr>
          <w:rFonts w:asciiTheme="minorEastAsia" w:hAnsiTheme="minorEastAsia" w:cs="Times New Roman" w:hint="eastAsia"/>
          <w:spacing w:val="20"/>
          <w:szCs w:val="24"/>
        </w:rPr>
        <w:t>11</w:t>
      </w:r>
      <w:r w:rsidRPr="00255609">
        <w:rPr>
          <w:rFonts w:asciiTheme="minorEastAsia" w:hAnsiTheme="minorEastAsia" w:cs="Times New Roman"/>
          <w:spacing w:val="20"/>
          <w:szCs w:val="24"/>
        </w:rPr>
        <w:t>時</w:t>
      </w:r>
      <w:r w:rsidR="00683C9B">
        <w:rPr>
          <w:rFonts w:asciiTheme="minorEastAsia" w:hAnsiTheme="minorEastAsia" w:cs="Times New Roman" w:hint="eastAsia"/>
          <w:spacing w:val="20"/>
          <w:szCs w:val="24"/>
        </w:rPr>
        <w:t>50</w:t>
      </w:r>
      <w:r w:rsidRPr="00255609">
        <w:rPr>
          <w:rFonts w:asciiTheme="minorEastAsia" w:hAnsiTheme="minorEastAsia" w:cs="Times New Roman"/>
          <w:spacing w:val="20"/>
          <w:szCs w:val="24"/>
        </w:rPr>
        <w:t>分結束。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01218D" w:rsidRPr="00255609"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255609">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255609" w:rsidRDefault="00FC0521" w:rsidP="00FC0521">
            <w:pPr>
              <w:suppressAutoHyphens/>
              <w:overflowPunct w:val="0"/>
              <w:adjustRightInd w:val="0"/>
              <w:jc w:val="both"/>
              <w:rPr>
                <w:rFonts w:asciiTheme="minorEastAsia" w:hAnsiTheme="minorEastAsia" w:cs="Times New Roman"/>
                <w:spacing w:val="20"/>
                <w:kern w:val="0"/>
                <w:szCs w:val="24"/>
              </w:rPr>
            </w:pPr>
            <w:r w:rsidRPr="00506E8B">
              <w:rPr>
                <w:rFonts w:asciiTheme="minorEastAsia" w:hAnsiTheme="minorEastAsia" w:cs="Times New Roman"/>
                <w:spacing w:val="20"/>
                <w:kern w:val="0"/>
                <w:sz w:val="22"/>
                <w:szCs w:val="24"/>
              </w:rPr>
              <w:t>二零一</w:t>
            </w:r>
            <w:r w:rsidRPr="00506E8B">
              <w:rPr>
                <w:rFonts w:asciiTheme="minorEastAsia" w:hAnsiTheme="minorEastAsia" w:cs="Times New Roman" w:hint="eastAsia"/>
                <w:spacing w:val="20"/>
                <w:kern w:val="0"/>
                <w:sz w:val="22"/>
                <w:szCs w:val="24"/>
              </w:rPr>
              <w:t>九</w:t>
            </w:r>
            <w:r w:rsidRPr="00506E8B">
              <w:rPr>
                <w:rFonts w:asciiTheme="minorEastAsia" w:hAnsiTheme="minorEastAsia" w:cs="Times New Roman"/>
                <w:spacing w:val="20"/>
                <w:kern w:val="0"/>
                <w:sz w:val="22"/>
                <w:szCs w:val="24"/>
              </w:rPr>
              <w:t>年</w:t>
            </w:r>
            <w:r w:rsidR="00683C9B">
              <w:rPr>
                <w:rFonts w:asciiTheme="minorEastAsia" w:hAnsiTheme="minorEastAsia" w:cs="Times New Roman" w:hint="eastAsia"/>
                <w:spacing w:val="20"/>
                <w:kern w:val="0"/>
                <w:sz w:val="22"/>
                <w:szCs w:val="24"/>
              </w:rPr>
              <w:t>六</w:t>
            </w:r>
            <w:r w:rsidR="00B9392A" w:rsidRPr="00506E8B">
              <w:rPr>
                <w:rFonts w:asciiTheme="minorEastAsia" w:hAnsiTheme="minorEastAsia" w:cs="Times New Roman"/>
                <w:spacing w:val="20"/>
                <w:kern w:val="0"/>
                <w:sz w:val="22"/>
                <w:szCs w:val="24"/>
              </w:rPr>
              <w:t>月</w:t>
            </w:r>
            <w:r w:rsidR="00683C9B">
              <w:rPr>
                <w:rFonts w:asciiTheme="minorEastAsia" w:hAnsiTheme="minorEastAsia" w:cs="Times New Roman" w:hint="eastAsia"/>
                <w:spacing w:val="20"/>
                <w:kern w:val="0"/>
                <w:sz w:val="22"/>
                <w:szCs w:val="24"/>
              </w:rPr>
              <w:t>六</w:t>
            </w:r>
            <w:r w:rsidR="00B9392A" w:rsidRPr="00506E8B">
              <w:rPr>
                <w:rFonts w:asciiTheme="minorEastAsia" w:hAnsiTheme="minorEastAsia" w:cs="Times New Roman"/>
                <w:spacing w:val="20"/>
                <w:kern w:val="0"/>
                <w:sz w:val="22"/>
                <w:szCs w:val="24"/>
              </w:rPr>
              <w:t>日通過</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主席:陳財喜議員, MH</w:t>
            </w:r>
            <w:r w:rsidR="00B9392A" w:rsidRPr="00255609">
              <w:rPr>
                <w:rFonts w:asciiTheme="minorEastAsia" w:hAnsiTheme="minorEastAsia" w:cs="Times New Roman"/>
                <w:spacing w:val="20"/>
                <w:kern w:val="0"/>
                <w:szCs w:val="24"/>
              </w:rPr>
              <w:t>,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秘書:黃</w:t>
            </w:r>
            <w:r w:rsidR="0055465B" w:rsidRPr="00255609">
              <w:rPr>
                <w:rFonts w:asciiTheme="minorEastAsia" w:hAnsiTheme="minorEastAsia" w:cs="Times New Roman"/>
                <w:spacing w:val="20"/>
                <w:kern w:val="0"/>
                <w:szCs w:val="24"/>
              </w:rPr>
              <w:t>慧欣</w:t>
            </w:r>
            <w:r w:rsidRPr="00255609">
              <w:rPr>
                <w:rFonts w:asciiTheme="minorEastAsia" w:hAnsiTheme="minorEastAsia" w:cs="Times New Roman"/>
                <w:spacing w:val="20"/>
                <w:kern w:val="0"/>
                <w:szCs w:val="24"/>
              </w:rPr>
              <w:t>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中西區區議會秘書處</w:t>
      </w:r>
    </w:p>
    <w:p w:rsidR="00BA3631" w:rsidRPr="00255609" w:rsidRDefault="0001218D" w:rsidP="00683C9B">
      <w:pPr>
        <w:tabs>
          <w:tab w:val="left" w:pos="540"/>
        </w:tabs>
        <w:overflowPunct w:val="0"/>
        <w:adjustRightInd w:val="0"/>
        <w:ind w:right="26"/>
        <w:jc w:val="both"/>
        <w:rPr>
          <w:rFonts w:asciiTheme="minorEastAsia" w:hAnsiTheme="minorEastAsia" w:cs="Times New Roman"/>
          <w:spacing w:val="20"/>
          <w:szCs w:val="24"/>
        </w:rPr>
      </w:pPr>
      <w:r w:rsidRPr="00255609">
        <w:rPr>
          <w:rFonts w:asciiTheme="minorEastAsia" w:hAnsiTheme="minorEastAsia" w:cs="Times New Roman"/>
          <w:spacing w:val="20"/>
          <w:kern w:val="0"/>
          <w:szCs w:val="24"/>
        </w:rPr>
        <w:t>二零一</w:t>
      </w:r>
      <w:r w:rsidR="00C7232A">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683C9B">
        <w:rPr>
          <w:rFonts w:asciiTheme="minorEastAsia" w:hAnsiTheme="minorEastAsia" w:cs="Times New Roman" w:hint="eastAsia"/>
          <w:spacing w:val="20"/>
          <w:kern w:val="0"/>
          <w:szCs w:val="24"/>
        </w:rPr>
        <w:t>六</w:t>
      </w:r>
      <w:r w:rsidRPr="00255609">
        <w:rPr>
          <w:rFonts w:asciiTheme="minorEastAsia" w:hAnsiTheme="minorEastAsia" w:cs="Times New Roman"/>
          <w:spacing w:val="20"/>
          <w:kern w:val="0"/>
          <w:szCs w:val="24"/>
        </w:rPr>
        <w:t>月</w:t>
      </w:r>
    </w:p>
    <w:sectPr w:rsidR="00BA3631" w:rsidRPr="0025560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1B" w:rsidRDefault="0065761B" w:rsidP="00213F46">
      <w:r>
        <w:separator/>
      </w:r>
    </w:p>
  </w:endnote>
  <w:endnote w:type="continuationSeparator" w:id="0">
    <w:p w:rsidR="0065761B" w:rsidRDefault="0065761B"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C41561" w:rsidRDefault="00C41561">
        <w:pPr>
          <w:pStyle w:val="a8"/>
          <w:jc w:val="right"/>
        </w:pPr>
        <w:r>
          <w:fldChar w:fldCharType="begin"/>
        </w:r>
        <w:r>
          <w:instrText>PAGE   \* MERGEFORMAT</w:instrText>
        </w:r>
        <w:r>
          <w:fldChar w:fldCharType="separate"/>
        </w:r>
        <w:r w:rsidR="0031001A" w:rsidRPr="0031001A">
          <w:rPr>
            <w:noProof/>
            <w:lang w:val="zh-TW"/>
          </w:rPr>
          <w:t>1</w:t>
        </w:r>
        <w:r>
          <w:fldChar w:fldCharType="end"/>
        </w:r>
      </w:p>
    </w:sdtContent>
  </w:sdt>
  <w:p w:rsidR="00C41561" w:rsidRDefault="00C415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1B" w:rsidRDefault="0065761B" w:rsidP="00213F46">
      <w:r>
        <w:separator/>
      </w:r>
    </w:p>
  </w:footnote>
  <w:footnote w:type="continuationSeparator" w:id="0">
    <w:p w:rsidR="0065761B" w:rsidRDefault="0065761B"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FD987C28"/>
    <w:lvl w:ilvl="0" w:tplc="8BEC7560">
      <w:start w:val="1"/>
      <w:numFmt w:val="decimal"/>
      <w:lvlText w:val="%1."/>
      <w:lvlJc w:val="left"/>
      <w:pPr>
        <w:tabs>
          <w:tab w:val="num" w:pos="1190"/>
        </w:tabs>
        <w:ind w:left="1190"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DE9C9D86">
      <w:start w:val="1"/>
      <w:numFmt w:val="lowerLetter"/>
      <w:lvlText w:val="%3."/>
      <w:lvlJc w:val="right"/>
      <w:pPr>
        <w:ind w:left="1582" w:hanging="480"/>
      </w:pPr>
      <w:rPr>
        <w:rFonts w:ascii="新細明體" w:eastAsia="新細明體" w:hAnsi="新細明體" w:cs="Arial Unicode MS"/>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VGQq9rUmlEBQQ9LgOD0ftcyL4nfNiAoAX/Psn1BO5U+zyhoN4g0D9bcFPDUOhRcn7FQ2eAcSVDwkZq+XL+zdew==" w:salt="6g88+FrXts6s/AntIyDwE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077FA"/>
    <w:rsid w:val="0001218D"/>
    <w:rsid w:val="00012382"/>
    <w:rsid w:val="00037F3F"/>
    <w:rsid w:val="00044819"/>
    <w:rsid w:val="000466DC"/>
    <w:rsid w:val="000544C8"/>
    <w:rsid w:val="00056C12"/>
    <w:rsid w:val="0006071F"/>
    <w:rsid w:val="000661B7"/>
    <w:rsid w:val="00076528"/>
    <w:rsid w:val="0008573E"/>
    <w:rsid w:val="000A2310"/>
    <w:rsid w:val="000A7FF1"/>
    <w:rsid w:val="000B6873"/>
    <w:rsid w:val="000C1A42"/>
    <w:rsid w:val="000D4D31"/>
    <w:rsid w:val="000D72A6"/>
    <w:rsid w:val="000F1BA4"/>
    <w:rsid w:val="00104D63"/>
    <w:rsid w:val="001060B8"/>
    <w:rsid w:val="00130428"/>
    <w:rsid w:val="0013644B"/>
    <w:rsid w:val="00141947"/>
    <w:rsid w:val="001433B1"/>
    <w:rsid w:val="00143B91"/>
    <w:rsid w:val="00147B46"/>
    <w:rsid w:val="00175F55"/>
    <w:rsid w:val="00185796"/>
    <w:rsid w:val="0019139A"/>
    <w:rsid w:val="00195995"/>
    <w:rsid w:val="001B45BD"/>
    <w:rsid w:val="001C224E"/>
    <w:rsid w:val="001E33BD"/>
    <w:rsid w:val="001E3EEE"/>
    <w:rsid w:val="001F7273"/>
    <w:rsid w:val="002000DF"/>
    <w:rsid w:val="002052DA"/>
    <w:rsid w:val="00213B2B"/>
    <w:rsid w:val="00213BBB"/>
    <w:rsid w:val="00213F46"/>
    <w:rsid w:val="00224C5D"/>
    <w:rsid w:val="00241E95"/>
    <w:rsid w:val="00244E3D"/>
    <w:rsid w:val="00252C19"/>
    <w:rsid w:val="00255609"/>
    <w:rsid w:val="00260B58"/>
    <w:rsid w:val="002643CA"/>
    <w:rsid w:val="00286A1B"/>
    <w:rsid w:val="002B48F0"/>
    <w:rsid w:val="002B57DF"/>
    <w:rsid w:val="002C2FDF"/>
    <w:rsid w:val="002D007F"/>
    <w:rsid w:val="002E025A"/>
    <w:rsid w:val="002E43DD"/>
    <w:rsid w:val="002E4E72"/>
    <w:rsid w:val="002E76F5"/>
    <w:rsid w:val="00300103"/>
    <w:rsid w:val="0030173B"/>
    <w:rsid w:val="00303604"/>
    <w:rsid w:val="00304589"/>
    <w:rsid w:val="0031001A"/>
    <w:rsid w:val="00315FC5"/>
    <w:rsid w:val="00332130"/>
    <w:rsid w:val="00333DA2"/>
    <w:rsid w:val="003479B7"/>
    <w:rsid w:val="00356E37"/>
    <w:rsid w:val="003572F5"/>
    <w:rsid w:val="0036081A"/>
    <w:rsid w:val="00361302"/>
    <w:rsid w:val="00361C72"/>
    <w:rsid w:val="003875E0"/>
    <w:rsid w:val="003942C0"/>
    <w:rsid w:val="003A21A0"/>
    <w:rsid w:val="003B3DEE"/>
    <w:rsid w:val="003C561A"/>
    <w:rsid w:val="003D668C"/>
    <w:rsid w:val="003E7A4A"/>
    <w:rsid w:val="003F72B0"/>
    <w:rsid w:val="003F7378"/>
    <w:rsid w:val="00412A80"/>
    <w:rsid w:val="00421648"/>
    <w:rsid w:val="00427127"/>
    <w:rsid w:val="0042755A"/>
    <w:rsid w:val="004370AB"/>
    <w:rsid w:val="004621F7"/>
    <w:rsid w:val="00480C3E"/>
    <w:rsid w:val="00493756"/>
    <w:rsid w:val="004961E5"/>
    <w:rsid w:val="004A380E"/>
    <w:rsid w:val="004C2649"/>
    <w:rsid w:val="004C4090"/>
    <w:rsid w:val="004C538B"/>
    <w:rsid w:val="004D0FFE"/>
    <w:rsid w:val="004D29C4"/>
    <w:rsid w:val="004D3F43"/>
    <w:rsid w:val="004F44A5"/>
    <w:rsid w:val="00500214"/>
    <w:rsid w:val="00506E8B"/>
    <w:rsid w:val="00512800"/>
    <w:rsid w:val="00513E5D"/>
    <w:rsid w:val="0054294F"/>
    <w:rsid w:val="0055465B"/>
    <w:rsid w:val="00562105"/>
    <w:rsid w:val="00573EB2"/>
    <w:rsid w:val="005804CA"/>
    <w:rsid w:val="00593765"/>
    <w:rsid w:val="00597712"/>
    <w:rsid w:val="00597FD1"/>
    <w:rsid w:val="005C126C"/>
    <w:rsid w:val="005C280A"/>
    <w:rsid w:val="005D6D12"/>
    <w:rsid w:val="005F40D0"/>
    <w:rsid w:val="006066DA"/>
    <w:rsid w:val="00606F98"/>
    <w:rsid w:val="006075CB"/>
    <w:rsid w:val="0061368A"/>
    <w:rsid w:val="00621C7E"/>
    <w:rsid w:val="0062607B"/>
    <w:rsid w:val="006334EA"/>
    <w:rsid w:val="00635BCC"/>
    <w:rsid w:val="0063758D"/>
    <w:rsid w:val="00637F09"/>
    <w:rsid w:val="0065052A"/>
    <w:rsid w:val="0065761B"/>
    <w:rsid w:val="00666162"/>
    <w:rsid w:val="00667862"/>
    <w:rsid w:val="0067185F"/>
    <w:rsid w:val="0067721B"/>
    <w:rsid w:val="00683C9B"/>
    <w:rsid w:val="00684FCC"/>
    <w:rsid w:val="006A64CD"/>
    <w:rsid w:val="006F1C51"/>
    <w:rsid w:val="006F2498"/>
    <w:rsid w:val="006F3CFC"/>
    <w:rsid w:val="007008E8"/>
    <w:rsid w:val="007078A0"/>
    <w:rsid w:val="007109CE"/>
    <w:rsid w:val="0072219A"/>
    <w:rsid w:val="00722CE9"/>
    <w:rsid w:val="00725698"/>
    <w:rsid w:val="0074017D"/>
    <w:rsid w:val="007538BB"/>
    <w:rsid w:val="00765E0C"/>
    <w:rsid w:val="00784055"/>
    <w:rsid w:val="00784F53"/>
    <w:rsid w:val="00796C9B"/>
    <w:rsid w:val="007C14E6"/>
    <w:rsid w:val="007C38D1"/>
    <w:rsid w:val="007C3912"/>
    <w:rsid w:val="007C731C"/>
    <w:rsid w:val="007D4B9B"/>
    <w:rsid w:val="007E5221"/>
    <w:rsid w:val="007F155C"/>
    <w:rsid w:val="007F5418"/>
    <w:rsid w:val="00800C8D"/>
    <w:rsid w:val="008034ED"/>
    <w:rsid w:val="008108C8"/>
    <w:rsid w:val="00812430"/>
    <w:rsid w:val="0081361E"/>
    <w:rsid w:val="00835162"/>
    <w:rsid w:val="00844E3C"/>
    <w:rsid w:val="00845644"/>
    <w:rsid w:val="008459FE"/>
    <w:rsid w:val="00847094"/>
    <w:rsid w:val="008571CA"/>
    <w:rsid w:val="00872DF6"/>
    <w:rsid w:val="00880B60"/>
    <w:rsid w:val="00882DFF"/>
    <w:rsid w:val="008857A6"/>
    <w:rsid w:val="008A123B"/>
    <w:rsid w:val="008A5894"/>
    <w:rsid w:val="008A7AD5"/>
    <w:rsid w:val="008B3051"/>
    <w:rsid w:val="008C5986"/>
    <w:rsid w:val="008D1413"/>
    <w:rsid w:val="008D2D80"/>
    <w:rsid w:val="008D488A"/>
    <w:rsid w:val="008E3DE7"/>
    <w:rsid w:val="008E3E38"/>
    <w:rsid w:val="008F17C1"/>
    <w:rsid w:val="009157D3"/>
    <w:rsid w:val="00925F25"/>
    <w:rsid w:val="009313D2"/>
    <w:rsid w:val="00934098"/>
    <w:rsid w:val="00935DA0"/>
    <w:rsid w:val="009414B1"/>
    <w:rsid w:val="00944F65"/>
    <w:rsid w:val="009640F7"/>
    <w:rsid w:val="009853B6"/>
    <w:rsid w:val="00990F88"/>
    <w:rsid w:val="00993FD4"/>
    <w:rsid w:val="00997218"/>
    <w:rsid w:val="009A048D"/>
    <w:rsid w:val="009B3E19"/>
    <w:rsid w:val="009B6101"/>
    <w:rsid w:val="009C7971"/>
    <w:rsid w:val="009D611E"/>
    <w:rsid w:val="009D6FBE"/>
    <w:rsid w:val="009E6865"/>
    <w:rsid w:val="009E737C"/>
    <w:rsid w:val="009F74AF"/>
    <w:rsid w:val="00A00A82"/>
    <w:rsid w:val="00A01788"/>
    <w:rsid w:val="00A05C4A"/>
    <w:rsid w:val="00A10E46"/>
    <w:rsid w:val="00A176F0"/>
    <w:rsid w:val="00A22357"/>
    <w:rsid w:val="00A26612"/>
    <w:rsid w:val="00A2721C"/>
    <w:rsid w:val="00A35F1B"/>
    <w:rsid w:val="00A36D4A"/>
    <w:rsid w:val="00A45066"/>
    <w:rsid w:val="00A5323C"/>
    <w:rsid w:val="00A633C3"/>
    <w:rsid w:val="00A64C55"/>
    <w:rsid w:val="00A706CE"/>
    <w:rsid w:val="00A7125F"/>
    <w:rsid w:val="00A71999"/>
    <w:rsid w:val="00A72E90"/>
    <w:rsid w:val="00A824A5"/>
    <w:rsid w:val="00A96120"/>
    <w:rsid w:val="00AB3317"/>
    <w:rsid w:val="00AB391E"/>
    <w:rsid w:val="00AC201E"/>
    <w:rsid w:val="00AC6126"/>
    <w:rsid w:val="00AD239C"/>
    <w:rsid w:val="00AD4FA9"/>
    <w:rsid w:val="00AE247C"/>
    <w:rsid w:val="00AE78AB"/>
    <w:rsid w:val="00AF0D85"/>
    <w:rsid w:val="00B02F1F"/>
    <w:rsid w:val="00B044B0"/>
    <w:rsid w:val="00B121A4"/>
    <w:rsid w:val="00B262B9"/>
    <w:rsid w:val="00B37442"/>
    <w:rsid w:val="00B519AC"/>
    <w:rsid w:val="00B65BD8"/>
    <w:rsid w:val="00B9213A"/>
    <w:rsid w:val="00B9392A"/>
    <w:rsid w:val="00BA0572"/>
    <w:rsid w:val="00BA3631"/>
    <w:rsid w:val="00BD4F75"/>
    <w:rsid w:val="00BE3BE2"/>
    <w:rsid w:val="00BF431F"/>
    <w:rsid w:val="00C00B75"/>
    <w:rsid w:val="00C02E54"/>
    <w:rsid w:val="00C05182"/>
    <w:rsid w:val="00C15B1C"/>
    <w:rsid w:val="00C205FE"/>
    <w:rsid w:val="00C232EB"/>
    <w:rsid w:val="00C35C24"/>
    <w:rsid w:val="00C41561"/>
    <w:rsid w:val="00C42BE7"/>
    <w:rsid w:val="00C46677"/>
    <w:rsid w:val="00C500E9"/>
    <w:rsid w:val="00C55748"/>
    <w:rsid w:val="00C55CFC"/>
    <w:rsid w:val="00C65899"/>
    <w:rsid w:val="00C709D7"/>
    <w:rsid w:val="00C7232A"/>
    <w:rsid w:val="00C76CE5"/>
    <w:rsid w:val="00CA7AA0"/>
    <w:rsid w:val="00CB39AF"/>
    <w:rsid w:val="00CB3B08"/>
    <w:rsid w:val="00CB4560"/>
    <w:rsid w:val="00CB773D"/>
    <w:rsid w:val="00CB79AC"/>
    <w:rsid w:val="00CB7B06"/>
    <w:rsid w:val="00CD04A3"/>
    <w:rsid w:val="00CF17F8"/>
    <w:rsid w:val="00CF748D"/>
    <w:rsid w:val="00D06E35"/>
    <w:rsid w:val="00D115D6"/>
    <w:rsid w:val="00D1349E"/>
    <w:rsid w:val="00D235EE"/>
    <w:rsid w:val="00D3196E"/>
    <w:rsid w:val="00D35C9F"/>
    <w:rsid w:val="00D3790F"/>
    <w:rsid w:val="00D445A8"/>
    <w:rsid w:val="00D452D5"/>
    <w:rsid w:val="00D5279D"/>
    <w:rsid w:val="00D64983"/>
    <w:rsid w:val="00D708C7"/>
    <w:rsid w:val="00D72B02"/>
    <w:rsid w:val="00D72DC0"/>
    <w:rsid w:val="00D73A75"/>
    <w:rsid w:val="00D83E56"/>
    <w:rsid w:val="00D8453B"/>
    <w:rsid w:val="00D87A64"/>
    <w:rsid w:val="00DB5ABC"/>
    <w:rsid w:val="00DE2803"/>
    <w:rsid w:val="00DF75B0"/>
    <w:rsid w:val="00E21455"/>
    <w:rsid w:val="00E23847"/>
    <w:rsid w:val="00E32949"/>
    <w:rsid w:val="00E4288A"/>
    <w:rsid w:val="00E43308"/>
    <w:rsid w:val="00E468F3"/>
    <w:rsid w:val="00E50704"/>
    <w:rsid w:val="00E574D2"/>
    <w:rsid w:val="00E6616A"/>
    <w:rsid w:val="00E67B5D"/>
    <w:rsid w:val="00E70340"/>
    <w:rsid w:val="00E76B18"/>
    <w:rsid w:val="00E81F0D"/>
    <w:rsid w:val="00E905F5"/>
    <w:rsid w:val="00E90F76"/>
    <w:rsid w:val="00E95EE6"/>
    <w:rsid w:val="00E96123"/>
    <w:rsid w:val="00EA0870"/>
    <w:rsid w:val="00EA399A"/>
    <w:rsid w:val="00EB4B1F"/>
    <w:rsid w:val="00EC35D1"/>
    <w:rsid w:val="00EF693A"/>
    <w:rsid w:val="00F065D3"/>
    <w:rsid w:val="00F06709"/>
    <w:rsid w:val="00F25774"/>
    <w:rsid w:val="00F31CE8"/>
    <w:rsid w:val="00F32320"/>
    <w:rsid w:val="00F36A08"/>
    <w:rsid w:val="00F36B69"/>
    <w:rsid w:val="00F4535E"/>
    <w:rsid w:val="00F5044E"/>
    <w:rsid w:val="00F61A4D"/>
    <w:rsid w:val="00F65E25"/>
    <w:rsid w:val="00F715DB"/>
    <w:rsid w:val="00F82A02"/>
    <w:rsid w:val="00F83791"/>
    <w:rsid w:val="00F86B7B"/>
    <w:rsid w:val="00F911BE"/>
    <w:rsid w:val="00FA0597"/>
    <w:rsid w:val="00FA164D"/>
    <w:rsid w:val="00FC0521"/>
    <w:rsid w:val="00FC2661"/>
    <w:rsid w:val="00FE64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152C3-095E-4153-A5C8-BD37959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FEE3-E9BB-4234-BE8F-72E481D0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Pages>
  <Words>936</Words>
  <Characters>5338</Characters>
  <Application>Microsoft Office Word</Application>
  <DocSecurity>8</DocSecurity>
  <Lines>44</Lines>
  <Paragraphs>12</Paragraphs>
  <ScaleCrop>false</ScaleCrop>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中西區區議會二零一八至一九年度交通及運輸委員會第五次特別會議紀錄</dc:title>
  <dc:subject>中西區區議會二零一八至一九年度交通及運輸委員會第五次特別會議紀錄</dc:subject>
  <dc:creator>中西區區議會秘書處</dc:creator>
  <cp:keywords>中西區區議會二零一八至一九年度交通及運輸委員會第五次特別會議紀錄</cp:keywords>
  <cp:lastModifiedBy>Windows 使用者</cp:lastModifiedBy>
  <cp:revision>54</cp:revision>
  <cp:lastPrinted>2019-01-22T02:05:00Z</cp:lastPrinted>
  <dcterms:created xsi:type="dcterms:W3CDTF">2019-04-09T02:47:00Z</dcterms:created>
  <dcterms:modified xsi:type="dcterms:W3CDTF">2019-06-11T02:35:00Z</dcterms:modified>
  <cp:category>會議紀錄</cp:category>
</cp:coreProperties>
</file>