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18D" w:rsidRPr="00DD3A7D" w:rsidRDefault="0001218D" w:rsidP="0001218D">
      <w:pPr>
        <w:overflowPunct w:val="0"/>
        <w:adjustRightInd w:val="0"/>
        <w:jc w:val="center"/>
        <w:rPr>
          <w:rFonts w:asciiTheme="minorEastAsia" w:hAnsiTheme="minorEastAsia" w:cs="Times New Roman"/>
          <w:b/>
          <w:spacing w:val="20"/>
          <w:kern w:val="0"/>
          <w:szCs w:val="24"/>
        </w:rPr>
      </w:pPr>
      <w:bookmarkStart w:id="0" w:name="OLE_LINK5"/>
      <w:bookmarkStart w:id="1" w:name="OLE_LINK1"/>
      <w:bookmarkStart w:id="2" w:name="_GoBack"/>
      <w:r w:rsidRPr="00DD3A7D">
        <w:rPr>
          <w:rFonts w:asciiTheme="minorEastAsia" w:hAnsiTheme="minorEastAsia" w:cs="Times New Roman"/>
          <w:b/>
          <w:spacing w:val="20"/>
          <w:kern w:val="0"/>
          <w:szCs w:val="24"/>
        </w:rPr>
        <w:t>中西區區議會</w:t>
      </w:r>
    </w:p>
    <w:p w:rsidR="0001218D" w:rsidRPr="00DD3A7D" w:rsidRDefault="0001218D" w:rsidP="0001218D">
      <w:pPr>
        <w:overflowPunct w:val="0"/>
        <w:adjustRightInd w:val="0"/>
        <w:jc w:val="center"/>
        <w:rPr>
          <w:rFonts w:asciiTheme="minorEastAsia" w:hAnsiTheme="minorEastAsia" w:cs="Times New Roman"/>
          <w:b/>
          <w:spacing w:val="20"/>
          <w:kern w:val="0"/>
          <w:szCs w:val="24"/>
        </w:rPr>
      </w:pPr>
      <w:r w:rsidRPr="00DD3A7D">
        <w:rPr>
          <w:rFonts w:asciiTheme="minorEastAsia" w:hAnsiTheme="minorEastAsia" w:cs="Times New Roman"/>
          <w:b/>
          <w:spacing w:val="20"/>
          <w:kern w:val="0"/>
          <w:szCs w:val="24"/>
        </w:rPr>
        <w:t>二零一八至一九年度</w:t>
      </w:r>
    </w:p>
    <w:p w:rsidR="0001218D" w:rsidRPr="00DD3A7D" w:rsidRDefault="0001218D" w:rsidP="0001218D">
      <w:pPr>
        <w:overflowPunct w:val="0"/>
        <w:adjustRightInd w:val="0"/>
        <w:jc w:val="center"/>
        <w:rPr>
          <w:rFonts w:asciiTheme="minorEastAsia" w:hAnsiTheme="minorEastAsia" w:cs="Times New Roman"/>
          <w:b/>
          <w:spacing w:val="20"/>
          <w:kern w:val="0"/>
          <w:szCs w:val="24"/>
        </w:rPr>
      </w:pPr>
      <w:r w:rsidRPr="00DD3A7D">
        <w:rPr>
          <w:rFonts w:asciiTheme="minorEastAsia" w:hAnsiTheme="minorEastAsia" w:cs="Times New Roman"/>
          <w:b/>
          <w:spacing w:val="20"/>
          <w:kern w:val="0"/>
          <w:szCs w:val="24"/>
        </w:rPr>
        <w:t>交通及運輸委員會</w:t>
      </w:r>
    </w:p>
    <w:p w:rsidR="0001218D" w:rsidRPr="00DD3A7D" w:rsidRDefault="0001218D" w:rsidP="0001218D">
      <w:pPr>
        <w:overflowPunct w:val="0"/>
        <w:adjustRightInd w:val="0"/>
        <w:jc w:val="center"/>
        <w:rPr>
          <w:rFonts w:asciiTheme="minorEastAsia" w:hAnsiTheme="minorEastAsia" w:cs="Times New Roman"/>
          <w:b/>
          <w:spacing w:val="20"/>
          <w:kern w:val="0"/>
          <w:szCs w:val="24"/>
          <w:u w:val="single"/>
        </w:rPr>
      </w:pPr>
      <w:r w:rsidRPr="00DD3A7D">
        <w:rPr>
          <w:rFonts w:asciiTheme="minorEastAsia" w:hAnsiTheme="minorEastAsia" w:cs="Times New Roman"/>
          <w:b/>
          <w:spacing w:val="20"/>
          <w:kern w:val="0"/>
          <w:szCs w:val="24"/>
          <w:u w:val="single"/>
        </w:rPr>
        <w:t>第</w:t>
      </w:r>
      <w:r w:rsidR="00D63363">
        <w:rPr>
          <w:rFonts w:asciiTheme="minorEastAsia" w:hAnsiTheme="minorEastAsia" w:cs="Times New Roman" w:hint="eastAsia"/>
          <w:b/>
          <w:spacing w:val="20"/>
          <w:kern w:val="0"/>
          <w:szCs w:val="24"/>
          <w:u w:val="single"/>
        </w:rPr>
        <w:t>六</w:t>
      </w:r>
      <w:r w:rsidRPr="00DD3A7D">
        <w:rPr>
          <w:rFonts w:asciiTheme="minorEastAsia" w:hAnsiTheme="minorEastAsia" w:cs="Times New Roman"/>
          <w:b/>
          <w:spacing w:val="20"/>
          <w:kern w:val="0"/>
          <w:szCs w:val="24"/>
          <w:u w:val="single"/>
        </w:rPr>
        <w:t>次會議紀錄</w:t>
      </w:r>
      <w:bookmarkEnd w:id="1"/>
      <w:bookmarkEnd w:id="2"/>
    </w:p>
    <w:bookmarkEnd w:id="0"/>
    <w:p w:rsidR="0001218D" w:rsidRPr="00DD3A7D" w:rsidRDefault="0001218D" w:rsidP="0001218D">
      <w:pPr>
        <w:tabs>
          <w:tab w:val="left" w:pos="1080"/>
        </w:tabs>
        <w:overflowPunct w:val="0"/>
        <w:adjustRightInd w:val="0"/>
        <w:spacing w:before="240" w:after="180"/>
        <w:jc w:val="both"/>
        <w:rPr>
          <w:rFonts w:asciiTheme="minorEastAsia" w:hAnsiTheme="minorEastAsia" w:cs="Times New Roman"/>
          <w:spacing w:val="20"/>
          <w:kern w:val="0"/>
          <w:szCs w:val="24"/>
        </w:rPr>
      </w:pPr>
      <w:r w:rsidRPr="00DD3A7D">
        <w:rPr>
          <w:rFonts w:asciiTheme="minorEastAsia" w:hAnsiTheme="minorEastAsia" w:cs="Times New Roman"/>
          <w:b/>
          <w:spacing w:val="20"/>
          <w:kern w:val="0"/>
          <w:szCs w:val="24"/>
        </w:rPr>
        <w:t>日　期：</w:t>
      </w:r>
      <w:r w:rsidRPr="00DD3A7D">
        <w:rPr>
          <w:rFonts w:asciiTheme="minorEastAsia" w:hAnsiTheme="minorEastAsia" w:cs="Times New Roman"/>
          <w:spacing w:val="20"/>
          <w:kern w:val="0"/>
          <w:szCs w:val="24"/>
        </w:rPr>
        <w:t>二零一</w:t>
      </w:r>
      <w:r w:rsidR="00D63363">
        <w:rPr>
          <w:rFonts w:asciiTheme="minorEastAsia" w:hAnsiTheme="minorEastAsia" w:cs="Times New Roman" w:hint="eastAsia"/>
          <w:spacing w:val="20"/>
          <w:kern w:val="0"/>
          <w:szCs w:val="24"/>
        </w:rPr>
        <w:t>九</w:t>
      </w:r>
      <w:r w:rsidRPr="00DD3A7D">
        <w:rPr>
          <w:rFonts w:asciiTheme="minorEastAsia" w:hAnsiTheme="minorEastAsia" w:cs="Times New Roman"/>
          <w:spacing w:val="20"/>
          <w:kern w:val="0"/>
          <w:szCs w:val="24"/>
        </w:rPr>
        <w:t>年</w:t>
      </w:r>
      <w:r w:rsidR="00D63363">
        <w:rPr>
          <w:rFonts w:asciiTheme="minorEastAsia" w:hAnsiTheme="minorEastAsia" w:cs="Times New Roman" w:hint="eastAsia"/>
          <w:spacing w:val="20"/>
          <w:kern w:val="0"/>
          <w:szCs w:val="24"/>
        </w:rPr>
        <w:t>一</w:t>
      </w:r>
      <w:r w:rsidRPr="00DD3A7D">
        <w:rPr>
          <w:rFonts w:asciiTheme="minorEastAsia" w:hAnsiTheme="minorEastAsia" w:cs="Times New Roman"/>
          <w:spacing w:val="20"/>
          <w:kern w:val="0"/>
          <w:szCs w:val="24"/>
        </w:rPr>
        <w:t>月</w:t>
      </w:r>
      <w:r w:rsidR="00D63363">
        <w:rPr>
          <w:rFonts w:asciiTheme="minorEastAsia" w:hAnsiTheme="minorEastAsia" w:cs="Times New Roman" w:hint="eastAsia"/>
          <w:spacing w:val="20"/>
          <w:kern w:val="0"/>
          <w:szCs w:val="24"/>
        </w:rPr>
        <w:t>三</w:t>
      </w:r>
      <w:r w:rsidR="000466DC" w:rsidRPr="00DD3A7D">
        <w:rPr>
          <w:rFonts w:asciiTheme="minorEastAsia" w:hAnsiTheme="minorEastAsia" w:cs="Times New Roman"/>
          <w:spacing w:val="20"/>
          <w:kern w:val="0"/>
          <w:szCs w:val="24"/>
        </w:rPr>
        <w:t>十</w:t>
      </w:r>
      <w:r w:rsidR="00D63363">
        <w:rPr>
          <w:rFonts w:asciiTheme="minorEastAsia" w:hAnsiTheme="minorEastAsia" w:cs="Times New Roman" w:hint="eastAsia"/>
          <w:spacing w:val="20"/>
          <w:kern w:val="0"/>
          <w:szCs w:val="24"/>
        </w:rPr>
        <w:t>一</w:t>
      </w:r>
      <w:r w:rsidRPr="00DD3A7D">
        <w:rPr>
          <w:rFonts w:asciiTheme="minorEastAsia" w:hAnsiTheme="minorEastAsia" w:cs="Times New Roman"/>
          <w:spacing w:val="20"/>
          <w:kern w:val="0"/>
          <w:szCs w:val="24"/>
        </w:rPr>
        <w:t>日(星期四)</w:t>
      </w:r>
    </w:p>
    <w:p w:rsidR="0001218D" w:rsidRPr="00DD3A7D" w:rsidRDefault="0001218D" w:rsidP="0001218D">
      <w:pPr>
        <w:overflowPunct w:val="0"/>
        <w:adjustRightInd w:val="0"/>
        <w:spacing w:after="180"/>
        <w:jc w:val="both"/>
        <w:rPr>
          <w:rFonts w:asciiTheme="minorEastAsia" w:hAnsiTheme="minorEastAsia" w:cs="Times New Roman"/>
          <w:spacing w:val="20"/>
          <w:kern w:val="0"/>
          <w:szCs w:val="24"/>
        </w:rPr>
      </w:pPr>
      <w:r w:rsidRPr="00DD3A7D">
        <w:rPr>
          <w:rFonts w:asciiTheme="minorEastAsia" w:hAnsiTheme="minorEastAsia" w:cs="Times New Roman"/>
          <w:b/>
          <w:spacing w:val="20"/>
          <w:kern w:val="0"/>
          <w:szCs w:val="24"/>
        </w:rPr>
        <w:t>時　間：</w:t>
      </w:r>
      <w:r w:rsidRPr="00DD3A7D">
        <w:rPr>
          <w:rFonts w:asciiTheme="minorEastAsia" w:hAnsiTheme="minorEastAsia" w:cs="Times New Roman"/>
          <w:spacing w:val="20"/>
          <w:kern w:val="0"/>
          <w:szCs w:val="24"/>
        </w:rPr>
        <w:t>下午二時三十分</w:t>
      </w:r>
    </w:p>
    <w:p w:rsidR="0001218D" w:rsidRPr="00DD3A7D" w:rsidRDefault="0001218D" w:rsidP="0001218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b/>
          <w:spacing w:val="20"/>
          <w:kern w:val="0"/>
          <w:szCs w:val="24"/>
        </w:rPr>
        <w:t>地　點：</w:t>
      </w:r>
      <w:r w:rsidRPr="00DD3A7D">
        <w:rPr>
          <w:rFonts w:asciiTheme="minorEastAsia" w:hAnsiTheme="minorEastAsia" w:cs="Times New Roman"/>
          <w:spacing w:val="20"/>
          <w:kern w:val="0"/>
          <w:szCs w:val="24"/>
        </w:rPr>
        <w:t>香港中環統一碼頭道38號</w:t>
      </w:r>
    </w:p>
    <w:p w:rsidR="0001218D" w:rsidRPr="00DD3A7D" w:rsidRDefault="0001218D" w:rsidP="0001218D">
      <w:pPr>
        <w:overflowPunct w:val="0"/>
        <w:adjustRightInd w:val="0"/>
        <w:ind w:left="964" w:firstLine="17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海港政府大樓14樓區議會會議室</w:t>
      </w:r>
    </w:p>
    <w:tbl>
      <w:tblPr>
        <w:tblStyle w:val="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8"/>
        <w:gridCol w:w="3666"/>
        <w:gridCol w:w="3935"/>
      </w:tblGrid>
      <w:tr w:rsidR="0001218D" w:rsidRPr="00DD3A7D" w:rsidTr="000466DC">
        <w:tc>
          <w:tcPr>
            <w:tcW w:w="1438" w:type="dxa"/>
          </w:tcPr>
          <w:p w:rsidR="0001218D" w:rsidRPr="00DD3A7D" w:rsidRDefault="0001218D" w:rsidP="000466DC">
            <w:pPr>
              <w:overflowPunct w:val="0"/>
              <w:adjustRightInd w:val="0"/>
              <w:ind w:right="-1414"/>
              <w:rPr>
                <w:rFonts w:asciiTheme="minorEastAsia" w:eastAsiaTheme="minorEastAsia" w:hAnsiTheme="minorEastAsia"/>
                <w:b/>
                <w:spacing w:val="20"/>
                <w:sz w:val="24"/>
                <w:szCs w:val="24"/>
              </w:rPr>
            </w:pPr>
          </w:p>
          <w:p w:rsidR="0001218D" w:rsidRPr="00DD3A7D" w:rsidRDefault="0001218D" w:rsidP="000466DC">
            <w:pPr>
              <w:overflowPunct w:val="0"/>
              <w:adjustRightInd w:val="0"/>
              <w:ind w:right="-1414"/>
              <w:rPr>
                <w:rFonts w:asciiTheme="minorEastAsia" w:eastAsiaTheme="minorEastAsia" w:hAnsiTheme="minorEastAsia"/>
                <w:spacing w:val="20"/>
                <w:sz w:val="24"/>
                <w:szCs w:val="24"/>
                <w:u w:val="single"/>
              </w:rPr>
            </w:pPr>
            <w:r w:rsidRPr="00DD3A7D">
              <w:rPr>
                <w:rFonts w:asciiTheme="minorEastAsia" w:eastAsiaTheme="minorEastAsia" w:hAnsiTheme="minorEastAsia"/>
                <w:b/>
                <w:spacing w:val="20"/>
                <w:sz w:val="24"/>
                <w:szCs w:val="24"/>
              </w:rPr>
              <w:t>出席者：</w:t>
            </w: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u w:val="single"/>
              </w:rPr>
            </w:pPr>
          </w:p>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u w:val="single"/>
              </w:rPr>
              <w:t>主席</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tabs>
                <w:tab w:val="left" w:pos="1980"/>
                <w:tab w:val="left" w:pos="2340"/>
              </w:tabs>
              <w:overflowPunct w:val="0"/>
              <w:adjustRightInd w:val="0"/>
              <w:jc w:val="both"/>
              <w:rPr>
                <w:rFonts w:asciiTheme="minorEastAsia" w:eastAsiaTheme="minorEastAsia" w:hAnsiTheme="minorEastAsia"/>
                <w:spacing w:val="20"/>
                <w:sz w:val="24"/>
                <w:szCs w:val="24"/>
              </w:rPr>
            </w:pPr>
          </w:p>
        </w:tc>
        <w:tc>
          <w:tcPr>
            <w:tcW w:w="3666" w:type="dxa"/>
          </w:tcPr>
          <w:p w:rsidR="0001218D" w:rsidRPr="00DD3A7D" w:rsidRDefault="0001218D" w:rsidP="000466DC">
            <w:pPr>
              <w:tabs>
                <w:tab w:val="left" w:pos="1980"/>
                <w:tab w:val="left" w:pos="2340"/>
              </w:tabs>
              <w:overflowPunct w:val="0"/>
              <w:adjustRightInd w:val="0"/>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陳財喜議員, MH</w:t>
            </w:r>
            <w:r w:rsidR="000466DC" w:rsidRPr="00DD3A7D">
              <w:rPr>
                <w:rFonts w:asciiTheme="minorEastAsia" w:eastAsiaTheme="minorEastAsia" w:hAnsiTheme="minorEastAsia"/>
                <w:spacing w:val="20"/>
                <w:sz w:val="24"/>
                <w:szCs w:val="24"/>
              </w:rPr>
              <w:t>,JP</w:t>
            </w:r>
            <w:r w:rsidRPr="00DD3A7D">
              <w:rPr>
                <w:rFonts w:asciiTheme="minorEastAsia" w:eastAsiaTheme="minorEastAsia" w:hAnsiTheme="minorEastAsia"/>
                <w:spacing w:val="20"/>
                <w:sz w:val="24"/>
                <w:szCs w:val="24"/>
              </w:rPr>
              <w:t>*</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jc w:val="both"/>
              <w:rPr>
                <w:rFonts w:asciiTheme="minorEastAsia" w:eastAsiaTheme="minorEastAsia" w:hAnsiTheme="minorEastAsia"/>
                <w:spacing w:val="20"/>
                <w:sz w:val="24"/>
                <w:szCs w:val="24"/>
                <w:u w:val="single"/>
              </w:rPr>
            </w:pPr>
          </w:p>
        </w:tc>
        <w:tc>
          <w:tcPr>
            <w:tcW w:w="3666" w:type="dxa"/>
          </w:tcPr>
          <w:p w:rsidR="0001218D" w:rsidRPr="00DD3A7D" w:rsidRDefault="0001218D" w:rsidP="000466DC">
            <w:pPr>
              <w:overflowPunct w:val="0"/>
              <w:adjustRightInd w:val="0"/>
              <w:jc w:val="both"/>
              <w:rPr>
                <w:rFonts w:asciiTheme="minorEastAsia" w:eastAsiaTheme="minorEastAsia" w:hAnsiTheme="minorEastAsia"/>
                <w:spacing w:val="20"/>
                <w:sz w:val="24"/>
                <w:szCs w:val="24"/>
                <w:u w:val="single"/>
              </w:rPr>
            </w:pPr>
            <w:r w:rsidRPr="00DD3A7D">
              <w:rPr>
                <w:rFonts w:asciiTheme="minorEastAsia" w:eastAsiaTheme="minorEastAsia" w:hAnsiTheme="minorEastAsia"/>
                <w:spacing w:val="20"/>
                <w:sz w:val="24"/>
                <w:szCs w:val="24"/>
                <w:u w:val="single"/>
              </w:rPr>
              <w:t>副主席</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盧懿杏議員, MH*</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tabs>
                <w:tab w:val="left" w:pos="4680"/>
              </w:tabs>
              <w:overflowPunct w:val="0"/>
              <w:adjustRightInd w:val="0"/>
              <w:ind w:right="-1054"/>
              <w:jc w:val="both"/>
              <w:rPr>
                <w:rFonts w:asciiTheme="minorEastAsia" w:eastAsiaTheme="minorEastAsia" w:hAnsiTheme="minorEastAsia"/>
                <w:spacing w:val="20"/>
                <w:sz w:val="24"/>
                <w:szCs w:val="24"/>
                <w:u w:val="single"/>
              </w:rPr>
            </w:pPr>
          </w:p>
        </w:tc>
        <w:tc>
          <w:tcPr>
            <w:tcW w:w="3666" w:type="dxa"/>
          </w:tcPr>
          <w:p w:rsidR="0001218D" w:rsidRPr="00DD3A7D" w:rsidRDefault="0001218D" w:rsidP="000466DC">
            <w:pPr>
              <w:tabs>
                <w:tab w:val="left" w:pos="4680"/>
              </w:tabs>
              <w:overflowPunct w:val="0"/>
              <w:adjustRightInd w:val="0"/>
              <w:ind w:right="-1054"/>
              <w:jc w:val="both"/>
              <w:rPr>
                <w:rFonts w:asciiTheme="minorEastAsia" w:eastAsiaTheme="minorEastAsia" w:hAnsiTheme="minorEastAsia"/>
                <w:spacing w:val="20"/>
                <w:sz w:val="24"/>
                <w:szCs w:val="24"/>
                <w:u w:val="single"/>
              </w:rPr>
            </w:pPr>
            <w:r w:rsidRPr="00DD3A7D">
              <w:rPr>
                <w:rFonts w:asciiTheme="minorEastAsia" w:eastAsiaTheme="minorEastAsia" w:hAnsiTheme="minorEastAsia"/>
                <w:spacing w:val="20"/>
                <w:sz w:val="24"/>
                <w:szCs w:val="24"/>
                <w:u w:val="single"/>
              </w:rPr>
              <w:t>委員</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陳捷貴議員, BBS, JP</w:t>
            </w:r>
          </w:p>
        </w:tc>
        <w:tc>
          <w:tcPr>
            <w:tcW w:w="3935" w:type="dxa"/>
          </w:tcPr>
          <w:p w:rsidR="0001218D" w:rsidRPr="00DD3A7D" w:rsidRDefault="0001218D" w:rsidP="001E5628">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(下午2時</w:t>
            </w:r>
            <w:r w:rsidR="000466DC" w:rsidRPr="00DD3A7D">
              <w:rPr>
                <w:rFonts w:asciiTheme="minorEastAsia" w:eastAsiaTheme="minorEastAsia" w:hAnsiTheme="minorEastAsia"/>
                <w:spacing w:val="20"/>
                <w:sz w:val="24"/>
                <w:szCs w:val="24"/>
              </w:rPr>
              <w:t>3</w:t>
            </w:r>
            <w:r w:rsidR="001E5628">
              <w:rPr>
                <w:rFonts w:asciiTheme="minorEastAsia" w:eastAsiaTheme="minorEastAsia" w:hAnsiTheme="minorEastAsia" w:hint="eastAsia"/>
                <w:spacing w:val="20"/>
                <w:sz w:val="24"/>
                <w:szCs w:val="24"/>
              </w:rPr>
              <w:t>2</w:t>
            </w:r>
            <w:r w:rsidRPr="00DD3A7D">
              <w:rPr>
                <w:rFonts w:asciiTheme="minorEastAsia" w:eastAsiaTheme="minorEastAsia" w:hAnsiTheme="minorEastAsia"/>
                <w:spacing w:val="20"/>
                <w:sz w:val="24"/>
                <w:szCs w:val="24"/>
              </w:rPr>
              <w:t>分至</w:t>
            </w:r>
            <w:r w:rsidR="001E5628">
              <w:rPr>
                <w:rFonts w:asciiTheme="minorEastAsia" w:eastAsiaTheme="minorEastAsia" w:hAnsiTheme="minorEastAsia" w:hint="eastAsia"/>
                <w:spacing w:val="20"/>
                <w:sz w:val="24"/>
                <w:szCs w:val="24"/>
              </w:rPr>
              <w:t>6</w:t>
            </w:r>
            <w:r w:rsidRPr="00DD3A7D">
              <w:rPr>
                <w:rFonts w:asciiTheme="minorEastAsia" w:eastAsiaTheme="minorEastAsia" w:hAnsiTheme="minorEastAsia"/>
                <w:spacing w:val="20"/>
                <w:sz w:val="24"/>
                <w:szCs w:val="24"/>
              </w:rPr>
              <w:t>時</w:t>
            </w:r>
            <w:r w:rsidR="000466DC" w:rsidRPr="00DD3A7D">
              <w:rPr>
                <w:rFonts w:asciiTheme="minorEastAsia" w:eastAsiaTheme="minorEastAsia" w:hAnsiTheme="minorEastAsia"/>
                <w:spacing w:val="20"/>
                <w:sz w:val="24"/>
                <w:szCs w:val="24"/>
              </w:rPr>
              <w:t>5</w:t>
            </w:r>
            <w:r w:rsidR="001E5628">
              <w:rPr>
                <w:rFonts w:asciiTheme="minorEastAsia" w:eastAsiaTheme="minorEastAsia" w:hAnsiTheme="minorEastAsia" w:hint="eastAsia"/>
                <w:spacing w:val="20"/>
                <w:sz w:val="24"/>
                <w:szCs w:val="24"/>
              </w:rPr>
              <w:t>6</w:t>
            </w:r>
            <w:r w:rsidRPr="00DD3A7D">
              <w:rPr>
                <w:rFonts w:asciiTheme="minorEastAsia" w:eastAsiaTheme="minorEastAsia" w:hAnsiTheme="minorEastAsia"/>
                <w:spacing w:val="20"/>
                <w:sz w:val="24"/>
                <w:szCs w:val="24"/>
              </w:rPr>
              <w:t>分)</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陳學鋒議員, MH, JP *</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鄭麗琼議員</w:t>
            </w:r>
          </w:p>
        </w:tc>
        <w:tc>
          <w:tcPr>
            <w:tcW w:w="3935" w:type="dxa"/>
          </w:tcPr>
          <w:p w:rsidR="0001218D" w:rsidRPr="00DD3A7D" w:rsidRDefault="000466DC"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(下午2時</w:t>
            </w:r>
            <w:r w:rsidR="001E5628">
              <w:rPr>
                <w:rFonts w:asciiTheme="minorEastAsia" w:eastAsiaTheme="minorEastAsia" w:hAnsiTheme="minorEastAsia" w:hint="eastAsia"/>
                <w:spacing w:val="20"/>
                <w:sz w:val="24"/>
                <w:szCs w:val="24"/>
              </w:rPr>
              <w:t>4</w:t>
            </w:r>
            <w:r w:rsidRPr="00DD3A7D">
              <w:rPr>
                <w:rFonts w:asciiTheme="minorEastAsia" w:eastAsiaTheme="minorEastAsia" w:hAnsiTheme="minorEastAsia"/>
                <w:spacing w:val="20"/>
                <w:sz w:val="24"/>
                <w:szCs w:val="24"/>
              </w:rPr>
              <w:t>0分至</w:t>
            </w:r>
            <w:r w:rsidR="00644452">
              <w:rPr>
                <w:rFonts w:asciiTheme="minorEastAsia" w:eastAsiaTheme="minorEastAsia" w:hAnsiTheme="minorEastAsia" w:hint="eastAsia"/>
                <w:spacing w:val="20"/>
                <w:sz w:val="24"/>
                <w:szCs w:val="24"/>
              </w:rPr>
              <w:t>會議結束</w:t>
            </w:r>
            <w:r w:rsidR="00644452" w:rsidRPr="00DD3A7D">
              <w:rPr>
                <w:rFonts w:asciiTheme="minorEastAsia" w:eastAsiaTheme="minorEastAsia" w:hAnsiTheme="minorEastAsia"/>
                <w:spacing w:val="20"/>
                <w:sz w:val="24"/>
                <w:szCs w:val="24"/>
              </w:rPr>
              <w:t>)</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許智峯議員</w:t>
            </w:r>
          </w:p>
        </w:tc>
        <w:tc>
          <w:tcPr>
            <w:tcW w:w="3935" w:type="dxa"/>
          </w:tcPr>
          <w:p w:rsidR="0001218D" w:rsidRPr="00DD3A7D" w:rsidRDefault="0001218D" w:rsidP="001E5628">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w:t>
            </w:r>
            <w:r w:rsidR="001E5628">
              <w:rPr>
                <w:rFonts w:asciiTheme="minorEastAsia" w:eastAsiaTheme="minorEastAsia" w:hAnsiTheme="minorEastAsia" w:hint="eastAsia"/>
                <w:spacing w:val="20"/>
                <w:sz w:val="24"/>
                <w:szCs w:val="24"/>
              </w:rPr>
              <w:t>3</w:t>
            </w:r>
            <w:r w:rsidRPr="00DD3A7D">
              <w:rPr>
                <w:rFonts w:asciiTheme="minorEastAsia" w:eastAsiaTheme="minorEastAsia" w:hAnsiTheme="minorEastAsia"/>
                <w:spacing w:val="20"/>
                <w:sz w:val="24"/>
                <w:szCs w:val="24"/>
              </w:rPr>
              <w:t>時</w:t>
            </w:r>
            <w:r w:rsidR="001E5628">
              <w:rPr>
                <w:rFonts w:asciiTheme="minorEastAsia" w:eastAsiaTheme="minorEastAsia" w:hAnsiTheme="minorEastAsia" w:hint="eastAsia"/>
                <w:spacing w:val="20"/>
                <w:sz w:val="24"/>
                <w:szCs w:val="24"/>
              </w:rPr>
              <w:t>00</w:t>
            </w:r>
            <w:r w:rsidRPr="00DD3A7D">
              <w:rPr>
                <w:rFonts w:asciiTheme="minorEastAsia" w:eastAsiaTheme="minorEastAsia" w:hAnsiTheme="minorEastAsia"/>
                <w:spacing w:val="20"/>
                <w:sz w:val="24"/>
                <w:szCs w:val="24"/>
              </w:rPr>
              <w:t>分至</w:t>
            </w:r>
            <w:r w:rsidR="001E5628">
              <w:rPr>
                <w:rFonts w:asciiTheme="minorEastAsia" w:eastAsiaTheme="minorEastAsia" w:hAnsiTheme="minorEastAsia" w:hint="eastAsia"/>
                <w:spacing w:val="20"/>
                <w:sz w:val="24"/>
                <w:szCs w:val="24"/>
              </w:rPr>
              <w:t>4</w:t>
            </w:r>
            <w:r w:rsidRPr="00DD3A7D">
              <w:rPr>
                <w:rFonts w:asciiTheme="minorEastAsia" w:eastAsiaTheme="minorEastAsia" w:hAnsiTheme="minorEastAsia"/>
                <w:spacing w:val="20"/>
                <w:sz w:val="24"/>
                <w:szCs w:val="24"/>
              </w:rPr>
              <w:t>時</w:t>
            </w:r>
            <w:r w:rsidR="001E5628">
              <w:rPr>
                <w:rFonts w:asciiTheme="minorEastAsia" w:eastAsiaTheme="minorEastAsia" w:hAnsiTheme="minorEastAsia" w:hint="eastAsia"/>
                <w:spacing w:val="20"/>
                <w:sz w:val="24"/>
                <w:szCs w:val="24"/>
              </w:rPr>
              <w:t>26</w:t>
            </w:r>
            <w:r w:rsidRPr="00DD3A7D">
              <w:rPr>
                <w:rFonts w:asciiTheme="minorEastAsia" w:eastAsiaTheme="minorEastAsia" w:hAnsiTheme="minorEastAsia"/>
                <w:spacing w:val="20"/>
                <w:sz w:val="24"/>
                <w:szCs w:val="24"/>
              </w:rPr>
              <w:t>分</w:t>
            </w:r>
            <w:r w:rsidR="00D96B15">
              <w:rPr>
                <w:rFonts w:asciiTheme="minorEastAsia" w:eastAsiaTheme="minorEastAsia" w:hAnsiTheme="minorEastAsia"/>
                <w:spacing w:val="20"/>
                <w:sz w:val="24"/>
                <w:szCs w:val="24"/>
              </w:rPr>
              <w:t>)</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甘乃威議員, MH</w:t>
            </w:r>
            <w:r w:rsidR="000466DC" w:rsidRPr="00DD3A7D">
              <w:rPr>
                <w:rFonts w:asciiTheme="minorEastAsia" w:eastAsiaTheme="minorEastAsia" w:hAnsiTheme="minorEastAsia"/>
                <w:spacing w:val="20"/>
                <w:sz w:val="24"/>
                <w:szCs w:val="24"/>
              </w:rPr>
              <w:t xml:space="preserve"> *</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李志恒議員, MH*</w:t>
            </w:r>
          </w:p>
        </w:tc>
        <w:tc>
          <w:tcPr>
            <w:tcW w:w="3935" w:type="dxa"/>
          </w:tcPr>
          <w:p w:rsidR="0001218D" w:rsidRPr="00DD3A7D" w:rsidRDefault="0001218D" w:rsidP="001E5628">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 xml:space="preserve">吳兆康議員*    </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伍凱欣議員</w:t>
            </w:r>
            <w:r w:rsidR="001E5628" w:rsidRPr="00DD3A7D">
              <w:rPr>
                <w:rFonts w:asciiTheme="minorEastAsia" w:eastAsiaTheme="minorEastAsia" w:hAnsiTheme="minorEastAsia"/>
                <w:spacing w:val="20"/>
                <w:sz w:val="24"/>
                <w:szCs w:val="24"/>
              </w:rPr>
              <w:t>*</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rPr>
          <w:trHeight w:val="379"/>
        </w:trPr>
        <w:tc>
          <w:tcPr>
            <w:tcW w:w="1438" w:type="dxa"/>
          </w:tcPr>
          <w:p w:rsidR="0001218D" w:rsidRPr="00DD3A7D" w:rsidRDefault="0001218D" w:rsidP="000466DC">
            <w:pPr>
              <w:tabs>
                <w:tab w:val="left" w:pos="1980"/>
                <w:tab w:val="left" w:pos="2340"/>
                <w:tab w:val="left" w:pos="4536"/>
              </w:tabs>
              <w:overflowPunct w:val="0"/>
              <w:adjustRightInd w:val="0"/>
              <w:jc w:val="both"/>
              <w:rPr>
                <w:rFonts w:asciiTheme="minorEastAsia" w:eastAsiaTheme="minorEastAsia" w:hAnsiTheme="minorEastAsia"/>
                <w:spacing w:val="20"/>
                <w:sz w:val="24"/>
                <w:szCs w:val="24"/>
              </w:rPr>
            </w:pPr>
          </w:p>
        </w:tc>
        <w:tc>
          <w:tcPr>
            <w:tcW w:w="3666" w:type="dxa"/>
          </w:tcPr>
          <w:p w:rsidR="0001218D" w:rsidRPr="00DD3A7D" w:rsidRDefault="0001218D" w:rsidP="000466DC">
            <w:pPr>
              <w:tabs>
                <w:tab w:val="left" w:pos="1980"/>
                <w:tab w:val="left" w:pos="2340"/>
                <w:tab w:val="left" w:pos="4536"/>
              </w:tabs>
              <w:overflowPunct w:val="0"/>
              <w:adjustRightInd w:val="0"/>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楊開永議員*</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楊學明議員*</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楊哲安議員</w:t>
            </w:r>
          </w:p>
        </w:tc>
        <w:tc>
          <w:tcPr>
            <w:tcW w:w="3935" w:type="dxa"/>
          </w:tcPr>
          <w:p w:rsidR="000466DC" w:rsidRPr="00DD3A7D" w:rsidRDefault="000466DC" w:rsidP="001E5628">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(下午2時3</w:t>
            </w:r>
            <w:r w:rsidR="001E5628">
              <w:rPr>
                <w:rFonts w:asciiTheme="minorEastAsia" w:eastAsiaTheme="minorEastAsia" w:hAnsiTheme="minorEastAsia" w:hint="eastAsia"/>
                <w:spacing w:val="20"/>
                <w:sz w:val="24"/>
                <w:szCs w:val="24"/>
              </w:rPr>
              <w:t>2</w:t>
            </w:r>
            <w:r w:rsidRPr="00DD3A7D">
              <w:rPr>
                <w:rFonts w:asciiTheme="minorEastAsia" w:eastAsiaTheme="minorEastAsia" w:hAnsiTheme="minorEastAsia"/>
                <w:spacing w:val="20"/>
                <w:sz w:val="24"/>
                <w:szCs w:val="24"/>
              </w:rPr>
              <w:t>分至</w:t>
            </w:r>
            <w:r w:rsidR="001E5628">
              <w:rPr>
                <w:rFonts w:asciiTheme="minorEastAsia" w:eastAsiaTheme="minorEastAsia" w:hAnsiTheme="minorEastAsia" w:hint="eastAsia"/>
                <w:spacing w:val="20"/>
                <w:sz w:val="24"/>
                <w:szCs w:val="24"/>
              </w:rPr>
              <w:t>會議結束</w:t>
            </w:r>
            <w:r w:rsidRPr="00DD3A7D">
              <w:rPr>
                <w:rFonts w:asciiTheme="minorEastAsia" w:eastAsiaTheme="minorEastAsia" w:hAnsiTheme="minorEastAsia"/>
                <w:spacing w:val="20"/>
                <w:sz w:val="24"/>
                <w:szCs w:val="24"/>
              </w:rPr>
              <w:t>)</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 xml:space="preserve">葉永成議員, </w:t>
            </w:r>
            <w:r w:rsidR="009D611E" w:rsidRPr="00DD3A7D">
              <w:rPr>
                <w:rFonts w:asciiTheme="minorEastAsia" w:eastAsiaTheme="minorEastAsia" w:hAnsiTheme="minorEastAsia"/>
                <w:spacing w:val="20"/>
                <w:sz w:val="24"/>
                <w:szCs w:val="24"/>
              </w:rPr>
              <w:t>S</w:t>
            </w:r>
            <w:r w:rsidRPr="00DD3A7D">
              <w:rPr>
                <w:rFonts w:asciiTheme="minorEastAsia" w:eastAsiaTheme="minorEastAsia" w:hAnsiTheme="minorEastAsia"/>
                <w:spacing w:val="20"/>
                <w:sz w:val="24"/>
                <w:szCs w:val="24"/>
              </w:rPr>
              <w:t>BS, MH, JP</w:t>
            </w:r>
          </w:p>
        </w:tc>
        <w:tc>
          <w:tcPr>
            <w:tcW w:w="3935" w:type="dxa"/>
          </w:tcPr>
          <w:p w:rsidR="0001218D" w:rsidRPr="00DD3A7D" w:rsidRDefault="0001218D" w:rsidP="001E5628">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w:t>
            </w:r>
            <w:r w:rsidR="001E5628">
              <w:rPr>
                <w:rFonts w:asciiTheme="minorEastAsia" w:eastAsiaTheme="minorEastAsia" w:hAnsiTheme="minorEastAsia" w:hint="eastAsia"/>
                <w:spacing w:val="20"/>
                <w:sz w:val="24"/>
                <w:szCs w:val="24"/>
              </w:rPr>
              <w:t>2</w:t>
            </w:r>
            <w:r w:rsidRPr="00DD3A7D">
              <w:rPr>
                <w:rFonts w:asciiTheme="minorEastAsia" w:eastAsiaTheme="minorEastAsia" w:hAnsiTheme="minorEastAsia"/>
                <w:spacing w:val="20"/>
                <w:sz w:val="24"/>
                <w:szCs w:val="24"/>
              </w:rPr>
              <w:t>時</w:t>
            </w:r>
            <w:r w:rsidR="001E5628">
              <w:rPr>
                <w:rFonts w:asciiTheme="minorEastAsia" w:eastAsiaTheme="minorEastAsia" w:hAnsiTheme="minorEastAsia" w:hint="eastAsia"/>
                <w:spacing w:val="20"/>
                <w:sz w:val="24"/>
                <w:szCs w:val="24"/>
              </w:rPr>
              <w:t>30</w:t>
            </w:r>
            <w:r w:rsidRPr="00DD3A7D">
              <w:rPr>
                <w:rFonts w:asciiTheme="minorEastAsia" w:eastAsiaTheme="minorEastAsia" w:hAnsiTheme="minorEastAsia"/>
                <w:spacing w:val="20"/>
                <w:sz w:val="24"/>
                <w:szCs w:val="24"/>
              </w:rPr>
              <w:t>分至</w:t>
            </w:r>
            <w:r w:rsidR="001E5628">
              <w:rPr>
                <w:rFonts w:asciiTheme="minorEastAsia" w:eastAsiaTheme="minorEastAsia" w:hAnsiTheme="minorEastAsia" w:hint="eastAsia"/>
                <w:spacing w:val="20"/>
                <w:sz w:val="24"/>
                <w:szCs w:val="24"/>
              </w:rPr>
              <w:t>6</w:t>
            </w:r>
            <w:r w:rsidRPr="00DD3A7D">
              <w:rPr>
                <w:rFonts w:asciiTheme="minorEastAsia" w:eastAsiaTheme="minorEastAsia" w:hAnsiTheme="minorEastAsia"/>
                <w:spacing w:val="20"/>
                <w:sz w:val="24"/>
                <w:szCs w:val="24"/>
              </w:rPr>
              <w:t>時</w:t>
            </w:r>
            <w:r w:rsidR="000466DC" w:rsidRPr="00DD3A7D">
              <w:rPr>
                <w:rFonts w:asciiTheme="minorEastAsia" w:eastAsiaTheme="minorEastAsia" w:hAnsiTheme="minorEastAsia"/>
                <w:spacing w:val="20"/>
                <w:sz w:val="24"/>
                <w:szCs w:val="24"/>
              </w:rPr>
              <w:t>5</w:t>
            </w:r>
            <w:r w:rsidR="001E5628">
              <w:rPr>
                <w:rFonts w:asciiTheme="minorEastAsia" w:eastAsiaTheme="minorEastAsia" w:hAnsiTheme="minorEastAsia" w:hint="eastAsia"/>
                <w:spacing w:val="20"/>
                <w:sz w:val="24"/>
                <w:szCs w:val="24"/>
              </w:rPr>
              <w:t>3</w:t>
            </w:r>
            <w:r w:rsidRPr="00DD3A7D">
              <w:rPr>
                <w:rFonts w:asciiTheme="minorEastAsia" w:eastAsiaTheme="minorEastAsia" w:hAnsiTheme="minorEastAsia"/>
                <w:spacing w:val="20"/>
                <w:sz w:val="24"/>
                <w:szCs w:val="24"/>
              </w:rPr>
              <w:t>分)</w:t>
            </w: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1218D" w:rsidRPr="00DD3A7D" w:rsidTr="000466DC">
        <w:tc>
          <w:tcPr>
            <w:tcW w:w="1438"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u w:val="single"/>
              </w:rPr>
            </w:pPr>
            <w:r w:rsidRPr="00DD3A7D">
              <w:rPr>
                <w:rFonts w:asciiTheme="minorEastAsia" w:eastAsiaTheme="minorEastAsia" w:hAnsiTheme="minorEastAsia"/>
                <w:spacing w:val="20"/>
                <w:sz w:val="24"/>
                <w:szCs w:val="24"/>
                <w:u w:val="single"/>
              </w:rPr>
              <w:t>增選委員</w:t>
            </w:r>
          </w:p>
        </w:tc>
        <w:tc>
          <w:tcPr>
            <w:tcW w:w="3935" w:type="dxa"/>
          </w:tcPr>
          <w:p w:rsidR="0001218D" w:rsidRPr="00DD3A7D" w:rsidRDefault="0001218D" w:rsidP="000466DC">
            <w:pPr>
              <w:overflowPunct w:val="0"/>
              <w:adjustRightInd w:val="0"/>
              <w:ind w:right="-1414"/>
              <w:jc w:val="both"/>
              <w:rPr>
                <w:rFonts w:asciiTheme="minorEastAsia" w:eastAsiaTheme="minorEastAsia" w:hAnsiTheme="minorEastAsia"/>
                <w:spacing w:val="20"/>
                <w:sz w:val="24"/>
                <w:szCs w:val="24"/>
              </w:rPr>
            </w:pP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馮家亮先生*</w:t>
            </w:r>
          </w:p>
        </w:tc>
        <w:tc>
          <w:tcPr>
            <w:tcW w:w="3935"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李澄幸先生</w:t>
            </w:r>
          </w:p>
        </w:tc>
        <w:tc>
          <w:tcPr>
            <w:tcW w:w="3935" w:type="dxa"/>
          </w:tcPr>
          <w:p w:rsidR="000466DC" w:rsidRPr="00DD3A7D" w:rsidRDefault="001E5628"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w:t>
            </w:r>
            <w:r>
              <w:rPr>
                <w:rFonts w:asciiTheme="minorEastAsia" w:eastAsiaTheme="minorEastAsia" w:hAnsiTheme="minorEastAsia" w:hint="eastAsia"/>
                <w:spacing w:val="20"/>
                <w:sz w:val="24"/>
                <w:szCs w:val="24"/>
              </w:rPr>
              <w:t>2</w:t>
            </w:r>
            <w:r w:rsidRPr="00DD3A7D">
              <w:rPr>
                <w:rFonts w:asciiTheme="minorEastAsia" w:eastAsiaTheme="minorEastAsia" w:hAnsiTheme="minorEastAsia"/>
                <w:spacing w:val="20"/>
                <w:sz w:val="24"/>
                <w:szCs w:val="24"/>
              </w:rPr>
              <w:t>時</w:t>
            </w:r>
            <w:r>
              <w:rPr>
                <w:rFonts w:asciiTheme="minorEastAsia" w:eastAsiaTheme="minorEastAsia" w:hAnsiTheme="minorEastAsia" w:hint="eastAsia"/>
                <w:spacing w:val="20"/>
                <w:sz w:val="24"/>
                <w:szCs w:val="24"/>
              </w:rPr>
              <w:t>30</w:t>
            </w:r>
            <w:r w:rsidRPr="00DD3A7D">
              <w:rPr>
                <w:rFonts w:asciiTheme="minorEastAsia" w:eastAsiaTheme="minorEastAsia" w:hAnsiTheme="minorEastAsia"/>
                <w:spacing w:val="20"/>
                <w:sz w:val="24"/>
                <w:szCs w:val="24"/>
              </w:rPr>
              <w:t>分至</w:t>
            </w:r>
            <w:r>
              <w:rPr>
                <w:rFonts w:asciiTheme="minorEastAsia" w:eastAsiaTheme="minorEastAsia" w:hAnsiTheme="minorEastAsia" w:hint="eastAsia"/>
                <w:spacing w:val="20"/>
                <w:sz w:val="24"/>
                <w:szCs w:val="24"/>
              </w:rPr>
              <w:t>6</w:t>
            </w:r>
            <w:r w:rsidRPr="00DD3A7D">
              <w:rPr>
                <w:rFonts w:asciiTheme="minorEastAsia" w:eastAsiaTheme="minorEastAsia" w:hAnsiTheme="minorEastAsia"/>
                <w:spacing w:val="20"/>
                <w:sz w:val="24"/>
                <w:szCs w:val="24"/>
              </w:rPr>
              <w:t>時5</w:t>
            </w:r>
            <w:r>
              <w:rPr>
                <w:rFonts w:asciiTheme="minorEastAsia" w:eastAsiaTheme="minorEastAsia" w:hAnsiTheme="minorEastAsia" w:hint="eastAsia"/>
                <w:spacing w:val="20"/>
                <w:sz w:val="24"/>
                <w:szCs w:val="24"/>
              </w:rPr>
              <w:t>5</w:t>
            </w:r>
            <w:r w:rsidRPr="00DD3A7D">
              <w:rPr>
                <w:rFonts w:asciiTheme="minorEastAsia" w:eastAsiaTheme="minorEastAsia" w:hAnsiTheme="minorEastAsia"/>
                <w:spacing w:val="20"/>
                <w:sz w:val="24"/>
                <w:szCs w:val="24"/>
              </w:rPr>
              <w:t>分)</w:t>
            </w: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張啟昕女士</w:t>
            </w:r>
          </w:p>
        </w:tc>
        <w:tc>
          <w:tcPr>
            <w:tcW w:w="3935" w:type="dxa"/>
          </w:tcPr>
          <w:p w:rsidR="000466DC" w:rsidRPr="00DD3A7D" w:rsidRDefault="000466DC" w:rsidP="001E5628">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(下午6時</w:t>
            </w:r>
            <w:r w:rsidR="001E5628">
              <w:rPr>
                <w:rFonts w:asciiTheme="minorEastAsia" w:eastAsiaTheme="minorEastAsia" w:hAnsiTheme="minorEastAsia" w:hint="eastAsia"/>
                <w:spacing w:val="20"/>
                <w:sz w:val="24"/>
                <w:szCs w:val="24"/>
              </w:rPr>
              <w:t>28</w:t>
            </w:r>
            <w:r w:rsidRPr="00DD3A7D">
              <w:rPr>
                <w:rFonts w:asciiTheme="minorEastAsia" w:eastAsiaTheme="minorEastAsia" w:hAnsiTheme="minorEastAsia"/>
                <w:spacing w:val="20"/>
                <w:sz w:val="24"/>
                <w:szCs w:val="24"/>
              </w:rPr>
              <w:t>分至</w:t>
            </w:r>
            <w:r w:rsidR="001E5628">
              <w:rPr>
                <w:rFonts w:asciiTheme="minorEastAsia" w:eastAsiaTheme="minorEastAsia" w:hAnsiTheme="minorEastAsia" w:hint="eastAsia"/>
                <w:spacing w:val="20"/>
                <w:sz w:val="24"/>
                <w:szCs w:val="24"/>
              </w:rPr>
              <w:t>會議結束</w:t>
            </w:r>
            <w:r w:rsidRPr="00DD3A7D">
              <w:rPr>
                <w:rFonts w:asciiTheme="minorEastAsia" w:eastAsiaTheme="minorEastAsia" w:hAnsiTheme="minorEastAsia"/>
                <w:spacing w:val="20"/>
                <w:sz w:val="24"/>
                <w:szCs w:val="24"/>
              </w:rPr>
              <w:t>)</w:t>
            </w:r>
          </w:p>
        </w:tc>
      </w:tr>
      <w:tr w:rsidR="000466DC" w:rsidRPr="00DD3A7D" w:rsidTr="000466DC">
        <w:tc>
          <w:tcPr>
            <w:tcW w:w="1438"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466DC" w:rsidRPr="00DD3A7D" w:rsidRDefault="00213F46"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莫淦森先生*</w:t>
            </w:r>
          </w:p>
        </w:tc>
        <w:tc>
          <w:tcPr>
            <w:tcW w:w="3935"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p>
        </w:tc>
      </w:tr>
      <w:tr w:rsidR="000466DC" w:rsidRPr="00DD3A7D" w:rsidTr="000466DC">
        <w:trPr>
          <w:trHeight w:val="80"/>
        </w:trPr>
        <w:tc>
          <w:tcPr>
            <w:tcW w:w="1438"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p>
        </w:tc>
        <w:tc>
          <w:tcPr>
            <w:tcW w:w="3666" w:type="dxa"/>
          </w:tcPr>
          <w:p w:rsidR="000466DC" w:rsidRPr="00DD3A7D" w:rsidRDefault="000466DC" w:rsidP="000466DC">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何致宏先生</w:t>
            </w:r>
          </w:p>
        </w:tc>
        <w:tc>
          <w:tcPr>
            <w:tcW w:w="3935" w:type="dxa"/>
          </w:tcPr>
          <w:p w:rsidR="000466DC" w:rsidRPr="00DD3A7D" w:rsidRDefault="000466DC" w:rsidP="001E5628">
            <w:pPr>
              <w:overflowPunct w:val="0"/>
              <w:adjustRightInd w:val="0"/>
              <w:ind w:right="-1414"/>
              <w:jc w:val="both"/>
              <w:rPr>
                <w:rFonts w:asciiTheme="minorEastAsia" w:eastAsiaTheme="minorEastAsia" w:hAnsiTheme="minorEastAsia"/>
                <w:spacing w:val="20"/>
                <w:sz w:val="24"/>
                <w:szCs w:val="24"/>
              </w:rPr>
            </w:pPr>
            <w:r w:rsidRPr="00DD3A7D">
              <w:rPr>
                <w:rFonts w:asciiTheme="minorEastAsia" w:eastAsiaTheme="minorEastAsia" w:hAnsiTheme="minorEastAsia"/>
                <w:spacing w:val="20"/>
                <w:sz w:val="24"/>
                <w:szCs w:val="24"/>
              </w:rPr>
              <w:t>(下午2時</w:t>
            </w:r>
            <w:r w:rsidR="001E5628">
              <w:rPr>
                <w:rFonts w:asciiTheme="minorEastAsia" w:eastAsiaTheme="minorEastAsia" w:hAnsiTheme="minorEastAsia" w:hint="eastAsia"/>
                <w:spacing w:val="20"/>
                <w:sz w:val="24"/>
                <w:szCs w:val="24"/>
              </w:rPr>
              <w:t>30</w:t>
            </w:r>
            <w:r w:rsidRPr="00DD3A7D">
              <w:rPr>
                <w:rFonts w:asciiTheme="minorEastAsia" w:eastAsiaTheme="minorEastAsia" w:hAnsiTheme="minorEastAsia"/>
                <w:spacing w:val="20"/>
                <w:sz w:val="24"/>
                <w:szCs w:val="24"/>
              </w:rPr>
              <w:t>分</w:t>
            </w:r>
            <w:r w:rsidR="00213F46" w:rsidRPr="00DD3A7D">
              <w:rPr>
                <w:rFonts w:asciiTheme="minorEastAsia" w:eastAsiaTheme="minorEastAsia" w:hAnsiTheme="minorEastAsia"/>
                <w:spacing w:val="20"/>
                <w:sz w:val="24"/>
                <w:szCs w:val="24"/>
              </w:rPr>
              <w:t>至</w:t>
            </w:r>
            <w:r w:rsidR="001E5628">
              <w:rPr>
                <w:rFonts w:asciiTheme="minorEastAsia" w:eastAsiaTheme="minorEastAsia" w:hAnsiTheme="minorEastAsia" w:hint="eastAsia"/>
                <w:spacing w:val="20"/>
                <w:sz w:val="24"/>
                <w:szCs w:val="24"/>
              </w:rPr>
              <w:t>3</w:t>
            </w:r>
            <w:r w:rsidR="001E5628" w:rsidRPr="00DD3A7D">
              <w:rPr>
                <w:rFonts w:asciiTheme="minorEastAsia" w:eastAsiaTheme="minorEastAsia" w:hAnsiTheme="minorEastAsia"/>
                <w:spacing w:val="20"/>
                <w:sz w:val="24"/>
                <w:szCs w:val="24"/>
              </w:rPr>
              <w:t>時</w:t>
            </w:r>
            <w:r w:rsidR="001E5628">
              <w:rPr>
                <w:rFonts w:asciiTheme="minorEastAsia" w:eastAsiaTheme="minorEastAsia" w:hAnsiTheme="minorEastAsia" w:hint="eastAsia"/>
                <w:spacing w:val="20"/>
                <w:sz w:val="24"/>
                <w:szCs w:val="24"/>
              </w:rPr>
              <w:t>00</w:t>
            </w:r>
            <w:r w:rsidR="001E5628" w:rsidRPr="00DD3A7D">
              <w:rPr>
                <w:rFonts w:asciiTheme="minorEastAsia" w:eastAsiaTheme="minorEastAsia" w:hAnsiTheme="minorEastAsia"/>
                <w:spacing w:val="20"/>
                <w:sz w:val="24"/>
                <w:szCs w:val="24"/>
              </w:rPr>
              <w:t>分</w:t>
            </w:r>
            <w:r w:rsidRPr="00DD3A7D">
              <w:rPr>
                <w:rFonts w:asciiTheme="minorEastAsia" w:eastAsiaTheme="minorEastAsia" w:hAnsiTheme="minorEastAsia"/>
                <w:spacing w:val="20"/>
                <w:sz w:val="24"/>
                <w:szCs w:val="24"/>
              </w:rPr>
              <w:t>)</w:t>
            </w:r>
          </w:p>
        </w:tc>
      </w:tr>
    </w:tbl>
    <w:p w:rsidR="00213F46" w:rsidRPr="00DD3A7D" w:rsidRDefault="00213F46" w:rsidP="0001218D">
      <w:pPr>
        <w:overflowPunct w:val="0"/>
        <w:adjustRightInd w:val="0"/>
        <w:ind w:left="1080" w:right="-1414" w:firstLineChars="50" w:firstLine="140"/>
        <w:jc w:val="both"/>
        <w:rPr>
          <w:rFonts w:asciiTheme="minorEastAsia" w:hAnsiTheme="minorEastAsia" w:cs="Times New Roman"/>
          <w:spacing w:val="20"/>
          <w:kern w:val="0"/>
          <w:szCs w:val="24"/>
        </w:rPr>
      </w:pPr>
    </w:p>
    <w:p w:rsidR="0001218D" w:rsidRPr="00DD3A7D" w:rsidRDefault="0001218D" w:rsidP="0001218D">
      <w:pPr>
        <w:overflowPunct w:val="0"/>
        <w:adjustRightInd w:val="0"/>
        <w:ind w:left="1080" w:right="-1414" w:firstLineChars="50" w:firstLine="14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註：</w:t>
      </w:r>
      <w:r w:rsidRPr="00DD3A7D">
        <w:rPr>
          <w:rFonts w:asciiTheme="minorEastAsia" w:hAnsiTheme="minorEastAsia" w:cs="Times New Roman"/>
          <w:spacing w:val="20"/>
          <w:kern w:val="0"/>
          <w:szCs w:val="24"/>
        </w:rPr>
        <w:tab/>
        <w:t xml:space="preserve"> * 出席整個會議的委員</w:t>
      </w:r>
    </w:p>
    <w:p w:rsidR="0001218D" w:rsidRPr="00DD3A7D" w:rsidRDefault="0001218D" w:rsidP="0001218D">
      <w:pPr>
        <w:tabs>
          <w:tab w:val="left" w:pos="1980"/>
          <w:tab w:val="left" w:pos="2340"/>
        </w:tabs>
        <w:overflowPunct w:val="0"/>
        <w:adjustRightInd w:val="0"/>
        <w:ind w:firstLineChars="700" w:firstLine="196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lastRenderedPageBreak/>
        <w:t>( )</w:t>
      </w:r>
      <w:r w:rsidRPr="00DD3A7D">
        <w:rPr>
          <w:rFonts w:asciiTheme="minorEastAsia" w:hAnsiTheme="minorEastAsia" w:cs="Times New Roman"/>
          <w:spacing w:val="20"/>
          <w:kern w:val="0"/>
          <w:szCs w:val="24"/>
        </w:rPr>
        <w:tab/>
        <w:t>委員出席時間</w:t>
      </w:r>
    </w:p>
    <w:p w:rsidR="0001218D" w:rsidRPr="00DD3A7D" w:rsidRDefault="0001218D" w:rsidP="0001218D">
      <w:pPr>
        <w:tabs>
          <w:tab w:val="left" w:pos="1980"/>
          <w:tab w:val="left" w:pos="2340"/>
        </w:tabs>
        <w:overflowPunct w:val="0"/>
        <w:adjustRightInd w:val="0"/>
        <w:ind w:firstLineChars="700" w:firstLine="1960"/>
        <w:jc w:val="both"/>
        <w:rPr>
          <w:rFonts w:asciiTheme="minorEastAsia" w:hAnsiTheme="minorEastAsia" w:cs="Times New Roman"/>
          <w:spacing w:val="20"/>
          <w:kern w:val="0"/>
          <w:szCs w:val="24"/>
        </w:rPr>
      </w:pPr>
    </w:p>
    <w:tbl>
      <w:tblPr>
        <w:tblW w:w="9101" w:type="dxa"/>
        <w:tblLayout w:type="fixed"/>
        <w:tblCellMar>
          <w:left w:w="28" w:type="dxa"/>
          <w:right w:w="28" w:type="dxa"/>
        </w:tblCellMar>
        <w:tblLook w:val="0000" w:firstRow="0" w:lastRow="0" w:firstColumn="0" w:lastColumn="0" w:noHBand="0" w:noVBand="0"/>
      </w:tblPr>
      <w:tblGrid>
        <w:gridCol w:w="1378"/>
        <w:gridCol w:w="782"/>
        <w:gridCol w:w="1378"/>
        <w:gridCol w:w="5563"/>
      </w:tblGrid>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gridSpan w:val="2"/>
            <w:vAlign w:val="center"/>
          </w:tcPr>
          <w:p w:rsidR="0001218D" w:rsidRPr="00DD3A7D" w:rsidRDefault="0001218D" w:rsidP="000466DC">
            <w:pPr>
              <w:overflowPunct w:val="0"/>
              <w:adjustRightInd w:val="0"/>
              <w:ind w:left="15"/>
              <w:jc w:val="both"/>
              <w:rPr>
                <w:rFonts w:asciiTheme="minorEastAsia" w:hAnsiTheme="minorEastAsia" w:cs="Times New Roman"/>
                <w:bCs/>
                <w:spacing w:val="20"/>
                <w:kern w:val="0"/>
                <w:szCs w:val="24"/>
                <w:u w:val="single"/>
              </w:rPr>
            </w:pPr>
            <w:r w:rsidRPr="00DD3A7D">
              <w:rPr>
                <w:rFonts w:asciiTheme="minorEastAsia" w:hAnsiTheme="minorEastAsia" w:cs="Times New Roman"/>
                <w:spacing w:val="20"/>
                <w:kern w:val="0"/>
                <w:szCs w:val="24"/>
                <w:u w:val="single"/>
              </w:rPr>
              <w:t>嘉賓</w:t>
            </w: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spacing w:val="20"/>
                <w:kern w:val="0"/>
                <w:szCs w:val="24"/>
              </w:rPr>
            </w:pPr>
          </w:p>
        </w:tc>
      </w:tr>
      <w:tr w:rsidR="0001218D" w:rsidRPr="00DD3A7D" w:rsidTr="000466DC">
        <w:trPr>
          <w:trHeight w:val="229"/>
        </w:trPr>
        <w:tc>
          <w:tcPr>
            <w:tcW w:w="1378" w:type="dxa"/>
            <w:vAlign w:val="bottom"/>
          </w:tcPr>
          <w:p w:rsidR="0001218D" w:rsidRPr="00DD3A7D" w:rsidRDefault="0001218D" w:rsidP="000466DC">
            <w:pPr>
              <w:overflowPunct w:val="0"/>
              <w:adjustRightInd w:val="0"/>
              <w:ind w:left="15"/>
              <w:jc w:val="both"/>
              <w:rPr>
                <w:rFonts w:asciiTheme="minorEastAsia" w:hAnsiTheme="minorEastAsia" w:cs="Times New Roman"/>
                <w:bCs/>
                <w:spacing w:val="20"/>
                <w:kern w:val="0"/>
                <w:szCs w:val="24"/>
                <w:u w:val="single"/>
              </w:rPr>
            </w:pPr>
          </w:p>
        </w:tc>
        <w:tc>
          <w:tcPr>
            <w:tcW w:w="2160" w:type="dxa"/>
            <w:gridSpan w:val="2"/>
            <w:vAlign w:val="bottom"/>
          </w:tcPr>
          <w:p w:rsidR="0001218D" w:rsidRPr="00DD3A7D" w:rsidRDefault="0001218D" w:rsidP="000466DC">
            <w:pPr>
              <w:overflowPunct w:val="0"/>
              <w:adjustRightInd w:val="0"/>
              <w:ind w:left="15"/>
              <w:jc w:val="both"/>
              <w:rPr>
                <w:rFonts w:asciiTheme="minorEastAsia" w:hAnsiTheme="minorEastAsia" w:cs="Times New Roman"/>
                <w:bCs/>
                <w:spacing w:val="20"/>
                <w:kern w:val="0"/>
                <w:szCs w:val="24"/>
                <w:u w:val="single"/>
              </w:rPr>
            </w:pPr>
            <w:r w:rsidRPr="00DD3A7D">
              <w:rPr>
                <w:rFonts w:asciiTheme="minorEastAsia" w:hAnsiTheme="minorEastAsia" w:cs="Times New Roman"/>
                <w:bCs/>
                <w:spacing w:val="20"/>
                <w:kern w:val="0"/>
                <w:szCs w:val="24"/>
                <w:u w:val="single"/>
              </w:rPr>
              <w:t>第</w:t>
            </w:r>
            <w:r w:rsidR="008B52BB">
              <w:rPr>
                <w:rFonts w:asciiTheme="minorEastAsia" w:hAnsiTheme="minorEastAsia" w:cs="Times New Roman" w:hint="eastAsia"/>
                <w:bCs/>
                <w:spacing w:val="20"/>
                <w:kern w:val="0"/>
                <w:szCs w:val="24"/>
                <w:u w:val="single"/>
              </w:rPr>
              <w:t>6</w:t>
            </w:r>
            <w:r w:rsidRPr="00DD3A7D">
              <w:rPr>
                <w:rFonts w:asciiTheme="minorEastAsia" w:hAnsiTheme="minorEastAsia" w:cs="Times New Roman"/>
                <w:bCs/>
                <w:spacing w:val="20"/>
                <w:kern w:val="0"/>
                <w:szCs w:val="24"/>
                <w:u w:val="single"/>
              </w:rPr>
              <w:t>項</w:t>
            </w: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spacing w:val="20"/>
                <w:kern w:val="0"/>
                <w:szCs w:val="24"/>
              </w:rPr>
            </w:pPr>
          </w:p>
        </w:tc>
      </w:tr>
      <w:tr w:rsidR="0006071F" w:rsidRPr="00DD3A7D" w:rsidTr="000466DC">
        <w:trPr>
          <w:trHeight w:val="229"/>
        </w:trPr>
        <w:tc>
          <w:tcPr>
            <w:tcW w:w="1378" w:type="dxa"/>
          </w:tcPr>
          <w:p w:rsidR="0006071F" w:rsidRPr="00DD3A7D" w:rsidRDefault="0006071F" w:rsidP="000466DC">
            <w:pPr>
              <w:overflowPunct w:val="0"/>
              <w:adjustRightInd w:val="0"/>
              <w:jc w:val="both"/>
              <w:rPr>
                <w:rFonts w:asciiTheme="minorEastAsia" w:hAnsiTheme="minorEastAsia" w:cs="Times New Roman"/>
                <w:spacing w:val="20"/>
                <w:kern w:val="0"/>
                <w:szCs w:val="24"/>
                <w:u w:val="single"/>
              </w:rPr>
            </w:pPr>
          </w:p>
        </w:tc>
        <w:tc>
          <w:tcPr>
            <w:tcW w:w="2160" w:type="dxa"/>
            <w:gridSpan w:val="2"/>
            <w:vAlign w:val="center"/>
          </w:tcPr>
          <w:p w:rsidR="0006071F" w:rsidRPr="008B52BB" w:rsidRDefault="008B52BB" w:rsidP="000466DC">
            <w:pPr>
              <w:rPr>
                <w:rFonts w:asciiTheme="minorEastAsia" w:hAnsiTheme="minorEastAsia" w:cs="Times New Roman"/>
                <w:spacing w:val="20"/>
                <w:szCs w:val="24"/>
              </w:rPr>
            </w:pPr>
            <w:r w:rsidRPr="008B52BB">
              <w:rPr>
                <w:rFonts w:ascii="新細明體" w:hAnsi="新細明體"/>
                <w:spacing w:val="20"/>
              </w:rPr>
              <w:t>陳大志先生</w:t>
            </w:r>
          </w:p>
        </w:tc>
        <w:tc>
          <w:tcPr>
            <w:tcW w:w="5563" w:type="dxa"/>
          </w:tcPr>
          <w:p w:rsidR="0006071F" w:rsidRPr="008B52BB" w:rsidRDefault="008B52BB" w:rsidP="000466DC">
            <w:pPr>
              <w:overflowPunct w:val="0"/>
              <w:adjustRightInd w:val="0"/>
              <w:jc w:val="both"/>
              <w:rPr>
                <w:rFonts w:asciiTheme="minorEastAsia" w:hAnsiTheme="minorEastAsia" w:cs="Times New Roman"/>
                <w:spacing w:val="20"/>
                <w:szCs w:val="24"/>
              </w:rPr>
            </w:pPr>
            <w:r w:rsidRPr="008B52BB">
              <w:rPr>
                <w:rFonts w:ascii="新細明體" w:hAnsi="新細明體"/>
                <w:spacing w:val="20"/>
              </w:rPr>
              <w:t>路政署高級工程師1/中環灣仔繞道</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gridSpan w:val="2"/>
            <w:vAlign w:val="center"/>
          </w:tcPr>
          <w:p w:rsidR="0001218D" w:rsidRPr="008B52BB" w:rsidRDefault="008B52BB" w:rsidP="000466DC">
            <w:pPr>
              <w:rPr>
                <w:rFonts w:asciiTheme="minorEastAsia" w:hAnsiTheme="minorEastAsia" w:cs="Times New Roman"/>
                <w:spacing w:val="20"/>
                <w:szCs w:val="24"/>
              </w:rPr>
            </w:pPr>
            <w:r w:rsidRPr="008B52BB">
              <w:rPr>
                <w:rFonts w:ascii="新細明體" w:hAnsi="新細明體" w:hint="eastAsia"/>
                <w:spacing w:val="20"/>
              </w:rPr>
              <w:t>梁樹人先生</w:t>
            </w:r>
          </w:p>
        </w:tc>
        <w:tc>
          <w:tcPr>
            <w:tcW w:w="5563" w:type="dxa"/>
          </w:tcPr>
          <w:p w:rsidR="0001218D" w:rsidRPr="008B52BB" w:rsidRDefault="008B52BB" w:rsidP="000466DC">
            <w:pPr>
              <w:overflowPunct w:val="0"/>
              <w:adjustRightInd w:val="0"/>
              <w:jc w:val="both"/>
              <w:rPr>
                <w:rFonts w:asciiTheme="minorEastAsia" w:hAnsiTheme="minorEastAsia" w:cs="Times New Roman"/>
                <w:spacing w:val="20"/>
                <w:kern w:val="0"/>
                <w:szCs w:val="24"/>
              </w:rPr>
            </w:pPr>
            <w:r w:rsidRPr="008B52BB">
              <w:rPr>
                <w:rFonts w:ascii="新細明體" w:hAnsi="新細明體" w:hint="eastAsia"/>
                <w:spacing w:val="20"/>
              </w:rPr>
              <w:t>運輸署高級工程師/主要工程3</w:t>
            </w:r>
          </w:p>
        </w:tc>
      </w:tr>
      <w:tr w:rsidR="0006071F" w:rsidRPr="00DD3A7D" w:rsidTr="000466DC">
        <w:trPr>
          <w:trHeight w:val="229"/>
        </w:trPr>
        <w:tc>
          <w:tcPr>
            <w:tcW w:w="1378" w:type="dxa"/>
          </w:tcPr>
          <w:p w:rsidR="0006071F" w:rsidRPr="00DD3A7D" w:rsidRDefault="0006071F" w:rsidP="000466DC">
            <w:pPr>
              <w:overflowPunct w:val="0"/>
              <w:adjustRightInd w:val="0"/>
              <w:jc w:val="both"/>
              <w:rPr>
                <w:rFonts w:asciiTheme="minorEastAsia" w:hAnsiTheme="minorEastAsia" w:cs="Times New Roman"/>
                <w:spacing w:val="20"/>
                <w:kern w:val="0"/>
                <w:szCs w:val="24"/>
                <w:u w:val="single"/>
              </w:rPr>
            </w:pPr>
          </w:p>
        </w:tc>
        <w:tc>
          <w:tcPr>
            <w:tcW w:w="2160" w:type="dxa"/>
            <w:gridSpan w:val="2"/>
            <w:vAlign w:val="center"/>
          </w:tcPr>
          <w:p w:rsidR="0006071F" w:rsidRPr="008B52BB" w:rsidRDefault="008B52BB" w:rsidP="000466DC">
            <w:pPr>
              <w:rPr>
                <w:rFonts w:asciiTheme="minorEastAsia" w:hAnsiTheme="minorEastAsia" w:cs="Times New Roman"/>
                <w:spacing w:val="20"/>
                <w:szCs w:val="24"/>
              </w:rPr>
            </w:pPr>
            <w:r w:rsidRPr="008B52BB">
              <w:rPr>
                <w:rFonts w:ascii="新細明體" w:hAnsi="新細明體"/>
                <w:spacing w:val="20"/>
              </w:rPr>
              <w:t>鄭君能</w:t>
            </w:r>
            <w:r w:rsidRPr="008B52BB">
              <w:rPr>
                <w:rFonts w:ascii="新細明體" w:hAnsi="新細明體" w:hint="eastAsia"/>
                <w:spacing w:val="20"/>
              </w:rPr>
              <w:t>先生</w:t>
            </w:r>
          </w:p>
        </w:tc>
        <w:tc>
          <w:tcPr>
            <w:tcW w:w="5563" w:type="dxa"/>
          </w:tcPr>
          <w:p w:rsidR="0006071F" w:rsidRPr="008B52BB" w:rsidRDefault="008B52BB" w:rsidP="000466DC">
            <w:pPr>
              <w:overflowPunct w:val="0"/>
              <w:adjustRightInd w:val="0"/>
              <w:jc w:val="both"/>
              <w:rPr>
                <w:rFonts w:asciiTheme="minorEastAsia" w:hAnsiTheme="minorEastAsia" w:cs="Times New Roman"/>
                <w:spacing w:val="20"/>
                <w:szCs w:val="24"/>
              </w:rPr>
            </w:pPr>
            <w:r w:rsidRPr="008B52BB">
              <w:rPr>
                <w:rFonts w:ascii="新細明體" w:hAnsi="新細明體" w:hint="eastAsia"/>
                <w:spacing w:val="20"/>
              </w:rPr>
              <w:t>運輸署</w:t>
            </w:r>
            <w:r w:rsidRPr="008B52BB">
              <w:rPr>
                <w:rFonts w:ascii="新細明體" w:hAnsi="新細明體"/>
                <w:spacing w:val="20"/>
              </w:rPr>
              <w:t>高級工程師/中西區</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gridSpan w:val="2"/>
            <w:vAlign w:val="center"/>
          </w:tcPr>
          <w:p w:rsidR="0001218D" w:rsidRPr="00DD3A7D" w:rsidRDefault="008B52BB" w:rsidP="000466DC">
            <w:pPr>
              <w:rPr>
                <w:rFonts w:asciiTheme="minorEastAsia" w:hAnsiTheme="minorEastAsia" w:cs="Times New Roman"/>
                <w:spacing w:val="20"/>
                <w:szCs w:val="24"/>
              </w:rPr>
            </w:pPr>
            <w:r w:rsidRPr="008B52BB">
              <w:rPr>
                <w:rFonts w:asciiTheme="minorEastAsia" w:hAnsiTheme="minorEastAsia" w:cs="Times New Roman" w:hint="eastAsia"/>
                <w:bCs/>
                <w:spacing w:val="20"/>
                <w:szCs w:val="24"/>
              </w:rPr>
              <w:t>馮偉仁先生</w:t>
            </w:r>
          </w:p>
        </w:tc>
        <w:tc>
          <w:tcPr>
            <w:tcW w:w="5563" w:type="dxa"/>
          </w:tcPr>
          <w:p w:rsidR="0001218D" w:rsidRPr="00DD3A7D" w:rsidRDefault="008B52BB" w:rsidP="000466DC">
            <w:pPr>
              <w:overflowPunct w:val="0"/>
              <w:adjustRightInd w:val="0"/>
              <w:jc w:val="both"/>
              <w:rPr>
                <w:rFonts w:asciiTheme="minorEastAsia" w:hAnsiTheme="minorEastAsia" w:cs="Times New Roman"/>
                <w:spacing w:val="20"/>
                <w:kern w:val="0"/>
                <w:szCs w:val="24"/>
              </w:rPr>
            </w:pPr>
            <w:r w:rsidRPr="008B52BB">
              <w:rPr>
                <w:rFonts w:asciiTheme="minorEastAsia" w:hAnsiTheme="minorEastAsia" w:cs="Times New Roman" w:hint="eastAsia"/>
                <w:bCs/>
                <w:spacing w:val="20"/>
                <w:kern w:val="0"/>
                <w:szCs w:val="24"/>
              </w:rPr>
              <w:t>運輸署工程師/中西區1</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gridSpan w:val="2"/>
            <w:vAlign w:val="center"/>
          </w:tcPr>
          <w:p w:rsidR="0001218D" w:rsidRPr="00DD3A7D" w:rsidRDefault="000A0EA7" w:rsidP="000466DC">
            <w:pPr>
              <w:rPr>
                <w:rFonts w:asciiTheme="minorEastAsia" w:hAnsiTheme="minorEastAsia" w:cs="Times New Roman"/>
                <w:spacing w:val="20"/>
                <w:szCs w:val="24"/>
              </w:rPr>
            </w:pPr>
            <w:r w:rsidRPr="000A0EA7">
              <w:rPr>
                <w:rFonts w:asciiTheme="minorEastAsia" w:hAnsiTheme="minorEastAsia" w:cs="Times New Roman"/>
                <w:bCs/>
                <w:spacing w:val="20"/>
                <w:szCs w:val="24"/>
              </w:rPr>
              <w:t>俞慶偉先生</w:t>
            </w:r>
          </w:p>
        </w:tc>
        <w:tc>
          <w:tcPr>
            <w:tcW w:w="5563" w:type="dxa"/>
          </w:tcPr>
          <w:p w:rsidR="0001218D" w:rsidRPr="00DD3A7D" w:rsidRDefault="000A0EA7" w:rsidP="000466DC">
            <w:pPr>
              <w:overflowPunct w:val="0"/>
              <w:adjustRightInd w:val="0"/>
              <w:jc w:val="both"/>
              <w:rPr>
                <w:rFonts w:asciiTheme="minorEastAsia" w:hAnsiTheme="minorEastAsia" w:cs="Times New Roman"/>
                <w:spacing w:val="20"/>
                <w:kern w:val="0"/>
                <w:szCs w:val="24"/>
              </w:rPr>
            </w:pPr>
            <w:r w:rsidRPr="000A0EA7">
              <w:rPr>
                <w:rFonts w:asciiTheme="minorEastAsia" w:hAnsiTheme="minorEastAsia" w:cs="Times New Roman"/>
                <w:bCs/>
                <w:spacing w:val="20"/>
                <w:kern w:val="0"/>
                <w:szCs w:val="24"/>
              </w:rPr>
              <w:t>艾奕康有限公司駐工地高級工程師</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gridSpan w:val="2"/>
            <w:vAlign w:val="center"/>
          </w:tcPr>
          <w:p w:rsidR="0001218D" w:rsidRPr="00DD3A7D" w:rsidRDefault="000A0EA7" w:rsidP="000466DC">
            <w:pPr>
              <w:rPr>
                <w:rFonts w:asciiTheme="minorEastAsia" w:hAnsiTheme="minorEastAsia" w:cs="Times New Roman"/>
                <w:spacing w:val="20"/>
                <w:szCs w:val="24"/>
              </w:rPr>
            </w:pPr>
            <w:r w:rsidRPr="000A0EA7">
              <w:rPr>
                <w:rFonts w:asciiTheme="minorEastAsia" w:hAnsiTheme="minorEastAsia" w:cs="Times New Roman" w:hint="eastAsia"/>
                <w:bCs/>
                <w:spacing w:val="20"/>
                <w:szCs w:val="24"/>
              </w:rPr>
              <w:t>李巧璇女士</w:t>
            </w:r>
          </w:p>
        </w:tc>
        <w:tc>
          <w:tcPr>
            <w:tcW w:w="5563" w:type="dxa"/>
          </w:tcPr>
          <w:p w:rsidR="0001218D" w:rsidRPr="00DD3A7D" w:rsidRDefault="000A0EA7" w:rsidP="000466DC">
            <w:pPr>
              <w:overflowPunct w:val="0"/>
              <w:adjustRightInd w:val="0"/>
              <w:jc w:val="both"/>
              <w:rPr>
                <w:rFonts w:asciiTheme="minorEastAsia" w:hAnsiTheme="minorEastAsia" w:cs="Times New Roman"/>
                <w:spacing w:val="20"/>
                <w:kern w:val="0"/>
                <w:szCs w:val="24"/>
              </w:rPr>
            </w:pPr>
            <w:r w:rsidRPr="000A0EA7">
              <w:rPr>
                <w:rFonts w:asciiTheme="minorEastAsia" w:hAnsiTheme="minorEastAsia" w:cs="Times New Roman"/>
                <w:bCs/>
                <w:spacing w:val="20"/>
                <w:kern w:val="0"/>
                <w:szCs w:val="24"/>
              </w:rPr>
              <w:t>艾奕康有限公司駐工地高級工程師</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gridSpan w:val="2"/>
            <w:vAlign w:val="center"/>
          </w:tcPr>
          <w:p w:rsidR="0001218D" w:rsidRPr="00DD3A7D" w:rsidRDefault="0001218D" w:rsidP="000466DC">
            <w:pPr>
              <w:rPr>
                <w:rFonts w:asciiTheme="minorEastAsia" w:hAnsiTheme="minorEastAsia" w:cs="Times New Roman"/>
                <w:spacing w:val="20"/>
                <w:szCs w:val="24"/>
              </w:rPr>
            </w:pPr>
          </w:p>
        </w:tc>
        <w:tc>
          <w:tcPr>
            <w:tcW w:w="5563" w:type="dxa"/>
          </w:tcPr>
          <w:p w:rsidR="0001218D" w:rsidRPr="00DD3A7D" w:rsidRDefault="0001218D" w:rsidP="000466DC">
            <w:pPr>
              <w:overflowPunct w:val="0"/>
              <w:adjustRightInd w:val="0"/>
              <w:jc w:val="both"/>
              <w:rPr>
                <w:rFonts w:asciiTheme="minorEastAsia" w:hAnsiTheme="minorEastAsia" w:cs="Times New Roman"/>
                <w:spacing w:val="20"/>
                <w:kern w:val="0"/>
                <w:szCs w:val="24"/>
              </w:rPr>
            </w:pP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gridSpan w:val="2"/>
            <w:vAlign w:val="center"/>
          </w:tcPr>
          <w:p w:rsidR="0001218D" w:rsidRPr="00DD3A7D" w:rsidRDefault="0001218D" w:rsidP="000466DC">
            <w:pPr>
              <w:rPr>
                <w:rFonts w:asciiTheme="minorEastAsia" w:hAnsiTheme="minorEastAsia" w:cs="Times New Roman"/>
                <w:spacing w:val="20"/>
                <w:szCs w:val="24"/>
              </w:rPr>
            </w:pPr>
          </w:p>
        </w:tc>
        <w:tc>
          <w:tcPr>
            <w:tcW w:w="5563" w:type="dxa"/>
          </w:tcPr>
          <w:p w:rsidR="0001218D" w:rsidRPr="00DD3A7D" w:rsidRDefault="0001218D" w:rsidP="000466DC">
            <w:pPr>
              <w:overflowPunct w:val="0"/>
              <w:adjustRightInd w:val="0"/>
              <w:jc w:val="both"/>
              <w:rPr>
                <w:rFonts w:asciiTheme="minorEastAsia" w:hAnsiTheme="minorEastAsia" w:cs="Times New Roman"/>
                <w:spacing w:val="20"/>
                <w:kern w:val="0"/>
                <w:szCs w:val="24"/>
              </w:rPr>
            </w:pPr>
          </w:p>
        </w:tc>
      </w:tr>
      <w:tr w:rsidR="0001218D" w:rsidRPr="00DD3A7D" w:rsidTr="000466DC">
        <w:trPr>
          <w:trHeight w:val="229"/>
        </w:trPr>
        <w:tc>
          <w:tcPr>
            <w:tcW w:w="1378" w:type="dxa"/>
          </w:tcPr>
          <w:p w:rsidR="0001218D" w:rsidRPr="00DD3A7D" w:rsidRDefault="0001218D" w:rsidP="000466DC">
            <w:pPr>
              <w:overflowPunct w:val="0"/>
              <w:adjustRightInd w:val="0"/>
              <w:ind w:left="15"/>
              <w:jc w:val="both"/>
              <w:rPr>
                <w:rFonts w:asciiTheme="minorEastAsia" w:hAnsiTheme="minorEastAsia" w:cs="Times New Roman"/>
                <w:bCs/>
                <w:spacing w:val="20"/>
                <w:kern w:val="0"/>
                <w:szCs w:val="24"/>
                <w:u w:val="single"/>
              </w:rPr>
            </w:pPr>
          </w:p>
        </w:tc>
        <w:tc>
          <w:tcPr>
            <w:tcW w:w="2160" w:type="dxa"/>
            <w:gridSpan w:val="2"/>
            <w:vAlign w:val="center"/>
          </w:tcPr>
          <w:p w:rsidR="0001218D" w:rsidRPr="00DD3A7D" w:rsidRDefault="0001218D" w:rsidP="000466DC">
            <w:pPr>
              <w:overflowPunct w:val="0"/>
              <w:adjustRightInd w:val="0"/>
              <w:ind w:left="15"/>
              <w:jc w:val="both"/>
              <w:rPr>
                <w:rFonts w:asciiTheme="minorEastAsia" w:hAnsiTheme="minorEastAsia" w:cs="Times New Roman"/>
                <w:bCs/>
                <w:spacing w:val="20"/>
                <w:kern w:val="0"/>
                <w:szCs w:val="24"/>
                <w:u w:val="single"/>
              </w:rPr>
            </w:pPr>
            <w:r w:rsidRPr="00DD3A7D">
              <w:rPr>
                <w:rFonts w:asciiTheme="minorEastAsia" w:hAnsiTheme="minorEastAsia" w:cs="Times New Roman"/>
                <w:bCs/>
                <w:spacing w:val="20"/>
                <w:kern w:val="0"/>
                <w:szCs w:val="24"/>
                <w:u w:val="single"/>
              </w:rPr>
              <w:t>第</w:t>
            </w:r>
            <w:r w:rsidR="00C00B75" w:rsidRPr="00DD3A7D">
              <w:rPr>
                <w:rFonts w:asciiTheme="minorEastAsia" w:hAnsiTheme="minorEastAsia" w:cs="Times New Roman"/>
                <w:bCs/>
                <w:spacing w:val="20"/>
                <w:kern w:val="0"/>
                <w:szCs w:val="24"/>
                <w:u w:val="single"/>
              </w:rPr>
              <w:t>7</w:t>
            </w:r>
            <w:r w:rsidRPr="00DD3A7D">
              <w:rPr>
                <w:rFonts w:asciiTheme="minorEastAsia" w:hAnsiTheme="minorEastAsia" w:cs="Times New Roman"/>
                <w:bCs/>
                <w:spacing w:val="20"/>
                <w:kern w:val="0"/>
                <w:szCs w:val="24"/>
                <w:u w:val="single"/>
              </w:rPr>
              <w:t>項：</w:t>
            </w: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spacing w:val="20"/>
                <w:kern w:val="0"/>
                <w:szCs w:val="24"/>
              </w:rPr>
            </w:pP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01218D" w:rsidRPr="00DD3A7D" w:rsidRDefault="000A0EA7" w:rsidP="000466DC">
            <w:pPr>
              <w:overflowPunct w:val="0"/>
              <w:adjustRightInd w:val="0"/>
              <w:ind w:left="15"/>
              <w:jc w:val="both"/>
              <w:rPr>
                <w:rFonts w:asciiTheme="minorEastAsia" w:hAnsiTheme="minorEastAsia" w:cs="Times New Roman"/>
                <w:bCs/>
                <w:spacing w:val="20"/>
                <w:szCs w:val="24"/>
              </w:rPr>
            </w:pPr>
            <w:r w:rsidRPr="000A0EA7">
              <w:rPr>
                <w:rFonts w:asciiTheme="minorEastAsia" w:hAnsiTheme="minorEastAsia" w:cs="Times New Roman"/>
                <w:bCs/>
                <w:spacing w:val="20"/>
                <w:szCs w:val="24"/>
              </w:rPr>
              <w:t>羅浩堅</w:t>
            </w:r>
            <w:r w:rsidRPr="000A0EA7">
              <w:rPr>
                <w:rFonts w:asciiTheme="minorEastAsia" w:hAnsiTheme="minorEastAsia" w:cs="Times New Roman" w:hint="eastAsia"/>
                <w:bCs/>
                <w:spacing w:val="20"/>
                <w:szCs w:val="24"/>
              </w:rPr>
              <w:t>先生</w:t>
            </w:r>
          </w:p>
        </w:tc>
        <w:tc>
          <w:tcPr>
            <w:tcW w:w="5563" w:type="dxa"/>
          </w:tcPr>
          <w:p w:rsidR="0001218D" w:rsidRPr="00DD3A7D" w:rsidRDefault="000A0EA7" w:rsidP="000466DC">
            <w:pPr>
              <w:overflowPunct w:val="0"/>
              <w:adjustRightInd w:val="0"/>
              <w:jc w:val="both"/>
              <w:rPr>
                <w:rFonts w:asciiTheme="minorEastAsia" w:hAnsiTheme="minorEastAsia" w:cs="Times New Roman"/>
                <w:spacing w:val="20"/>
                <w:kern w:val="0"/>
                <w:szCs w:val="24"/>
              </w:rPr>
            </w:pPr>
            <w:r w:rsidRPr="000A0EA7">
              <w:rPr>
                <w:rFonts w:asciiTheme="minorEastAsia" w:hAnsiTheme="minorEastAsia" w:cs="Times New Roman"/>
                <w:bCs/>
                <w:spacing w:val="20"/>
                <w:kern w:val="0"/>
                <w:szCs w:val="24"/>
              </w:rPr>
              <w:t>運輸署工程師/步行城市策劃組/有蓋行人通道小組</w:t>
            </w:r>
            <w:r w:rsidRPr="000A0EA7">
              <w:rPr>
                <w:rFonts w:asciiTheme="minorEastAsia" w:hAnsiTheme="minorEastAsia" w:cs="Times New Roman" w:hint="eastAsia"/>
                <w:bCs/>
                <w:spacing w:val="20"/>
                <w:kern w:val="0"/>
                <w:szCs w:val="24"/>
              </w:rPr>
              <w:t>)</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01218D" w:rsidRPr="00DD3A7D" w:rsidRDefault="000A0EA7" w:rsidP="000466DC">
            <w:pPr>
              <w:overflowPunct w:val="0"/>
              <w:adjustRightInd w:val="0"/>
              <w:ind w:left="15"/>
              <w:jc w:val="both"/>
              <w:rPr>
                <w:rFonts w:asciiTheme="minorEastAsia" w:hAnsiTheme="minorEastAsia" w:cs="Times New Roman"/>
                <w:bCs/>
                <w:spacing w:val="20"/>
                <w:szCs w:val="24"/>
              </w:rPr>
            </w:pPr>
            <w:r w:rsidRPr="000A0EA7">
              <w:rPr>
                <w:rFonts w:asciiTheme="minorEastAsia" w:hAnsiTheme="minorEastAsia" w:cs="Times New Roman"/>
                <w:bCs/>
                <w:spacing w:val="20"/>
                <w:szCs w:val="24"/>
              </w:rPr>
              <w:t>曾憲文</w:t>
            </w:r>
            <w:r w:rsidRPr="000A0EA7">
              <w:rPr>
                <w:rFonts w:asciiTheme="minorEastAsia" w:hAnsiTheme="minorEastAsia" w:cs="Times New Roman" w:hint="eastAsia"/>
                <w:bCs/>
                <w:spacing w:val="20"/>
                <w:szCs w:val="24"/>
              </w:rPr>
              <w:t>先生</w:t>
            </w:r>
          </w:p>
        </w:tc>
        <w:tc>
          <w:tcPr>
            <w:tcW w:w="5563" w:type="dxa"/>
          </w:tcPr>
          <w:p w:rsidR="0001218D" w:rsidRPr="00DD3A7D" w:rsidRDefault="000A0EA7" w:rsidP="000466DC">
            <w:pPr>
              <w:overflowPunct w:val="0"/>
              <w:adjustRightInd w:val="0"/>
              <w:jc w:val="both"/>
              <w:rPr>
                <w:rFonts w:asciiTheme="minorEastAsia" w:hAnsiTheme="minorEastAsia" w:cs="Times New Roman"/>
                <w:spacing w:val="20"/>
                <w:kern w:val="0"/>
                <w:szCs w:val="24"/>
              </w:rPr>
            </w:pPr>
            <w:r w:rsidRPr="000A0EA7">
              <w:rPr>
                <w:rFonts w:asciiTheme="minorEastAsia" w:hAnsiTheme="minorEastAsia" w:cs="Times New Roman"/>
                <w:bCs/>
                <w:spacing w:val="20"/>
                <w:kern w:val="0"/>
                <w:szCs w:val="24"/>
              </w:rPr>
              <w:t>路政署高級工程師/工程部</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01218D" w:rsidRPr="00DD3A7D" w:rsidRDefault="000A0EA7" w:rsidP="000466DC">
            <w:pPr>
              <w:overflowPunct w:val="0"/>
              <w:adjustRightInd w:val="0"/>
              <w:ind w:left="15"/>
              <w:jc w:val="both"/>
              <w:rPr>
                <w:rFonts w:asciiTheme="minorEastAsia" w:hAnsiTheme="minorEastAsia" w:cs="Times New Roman"/>
                <w:bCs/>
                <w:spacing w:val="20"/>
                <w:szCs w:val="24"/>
              </w:rPr>
            </w:pPr>
            <w:r w:rsidRPr="000A0EA7">
              <w:rPr>
                <w:rFonts w:asciiTheme="minorEastAsia" w:hAnsiTheme="minorEastAsia" w:cs="Times New Roman"/>
                <w:bCs/>
                <w:spacing w:val="20"/>
                <w:szCs w:val="24"/>
              </w:rPr>
              <w:t>劉啓翔</w:t>
            </w:r>
            <w:r w:rsidRPr="000A0EA7">
              <w:rPr>
                <w:rFonts w:asciiTheme="minorEastAsia" w:hAnsiTheme="minorEastAsia" w:cs="Times New Roman" w:hint="eastAsia"/>
                <w:bCs/>
                <w:spacing w:val="20"/>
                <w:szCs w:val="24"/>
                <w:lang w:val="en-GB"/>
              </w:rPr>
              <w:t>先生</w:t>
            </w:r>
          </w:p>
        </w:tc>
        <w:tc>
          <w:tcPr>
            <w:tcW w:w="5563" w:type="dxa"/>
          </w:tcPr>
          <w:p w:rsidR="0001218D" w:rsidRPr="00DD3A7D" w:rsidRDefault="000A0EA7" w:rsidP="000466DC">
            <w:pPr>
              <w:overflowPunct w:val="0"/>
              <w:adjustRightInd w:val="0"/>
              <w:jc w:val="both"/>
              <w:rPr>
                <w:rFonts w:asciiTheme="minorEastAsia" w:hAnsiTheme="minorEastAsia" w:cs="Times New Roman"/>
                <w:spacing w:val="20"/>
                <w:kern w:val="0"/>
                <w:szCs w:val="24"/>
              </w:rPr>
            </w:pPr>
            <w:r w:rsidRPr="000A0EA7">
              <w:rPr>
                <w:rFonts w:asciiTheme="minorEastAsia" w:hAnsiTheme="minorEastAsia" w:cs="Times New Roman"/>
                <w:bCs/>
                <w:spacing w:val="20"/>
                <w:kern w:val="0"/>
                <w:szCs w:val="24"/>
              </w:rPr>
              <w:t>路政署工程項目統籌/工程部</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01218D" w:rsidRPr="00DD3A7D" w:rsidRDefault="000A0EA7" w:rsidP="000466DC">
            <w:pPr>
              <w:overflowPunct w:val="0"/>
              <w:adjustRightInd w:val="0"/>
              <w:ind w:left="15"/>
              <w:jc w:val="both"/>
              <w:rPr>
                <w:rFonts w:asciiTheme="minorEastAsia" w:hAnsiTheme="minorEastAsia" w:cs="Times New Roman"/>
                <w:spacing w:val="20"/>
                <w:kern w:val="0"/>
                <w:szCs w:val="24"/>
              </w:rPr>
            </w:pPr>
            <w:r w:rsidRPr="000A0EA7">
              <w:rPr>
                <w:rFonts w:asciiTheme="minorEastAsia" w:hAnsiTheme="minorEastAsia" w:cs="Times New Roman"/>
                <w:bCs/>
                <w:spacing w:val="20"/>
                <w:kern w:val="0"/>
                <w:szCs w:val="24"/>
              </w:rPr>
              <w:t>陳國華先生</w:t>
            </w:r>
          </w:p>
        </w:tc>
        <w:tc>
          <w:tcPr>
            <w:tcW w:w="5563" w:type="dxa"/>
          </w:tcPr>
          <w:p w:rsidR="0001218D" w:rsidRPr="00DD3A7D" w:rsidRDefault="000A0EA7" w:rsidP="000466DC">
            <w:pPr>
              <w:overflowPunct w:val="0"/>
              <w:adjustRightInd w:val="0"/>
              <w:jc w:val="both"/>
              <w:rPr>
                <w:rFonts w:asciiTheme="minorEastAsia" w:hAnsiTheme="minorEastAsia" w:cs="Times New Roman"/>
                <w:spacing w:val="20"/>
                <w:kern w:val="0"/>
                <w:szCs w:val="24"/>
              </w:rPr>
            </w:pPr>
            <w:r w:rsidRPr="000A0EA7">
              <w:rPr>
                <w:rFonts w:asciiTheme="minorEastAsia" w:hAnsiTheme="minorEastAsia" w:cs="Times New Roman"/>
                <w:bCs/>
                <w:spacing w:val="20"/>
                <w:kern w:val="0"/>
                <w:szCs w:val="24"/>
              </w:rPr>
              <w:t>C &amp; A (HK) Consulting Ltd. 工程項目經理</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gridSpan w:val="2"/>
            <w:vAlign w:val="center"/>
          </w:tcPr>
          <w:p w:rsidR="0001218D" w:rsidRPr="00DD3A7D" w:rsidRDefault="0001218D" w:rsidP="000466DC">
            <w:pPr>
              <w:overflowPunct w:val="0"/>
              <w:adjustRightInd w:val="0"/>
              <w:ind w:left="15"/>
              <w:jc w:val="both"/>
              <w:rPr>
                <w:rFonts w:asciiTheme="minorEastAsia" w:hAnsiTheme="minorEastAsia" w:cs="Times New Roman"/>
                <w:spacing w:val="20"/>
                <w:kern w:val="0"/>
                <w:szCs w:val="24"/>
              </w:rPr>
            </w:pP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spacing w:val="20"/>
                <w:kern w:val="0"/>
                <w:szCs w:val="24"/>
              </w:rPr>
            </w:pPr>
          </w:p>
        </w:tc>
      </w:tr>
      <w:tr w:rsidR="0006071F" w:rsidRPr="00DD3A7D" w:rsidTr="000466DC">
        <w:trPr>
          <w:trHeight w:val="229"/>
        </w:trPr>
        <w:tc>
          <w:tcPr>
            <w:tcW w:w="1378" w:type="dxa"/>
          </w:tcPr>
          <w:p w:rsidR="0006071F" w:rsidRPr="00DD3A7D" w:rsidRDefault="0006071F" w:rsidP="000466DC">
            <w:pPr>
              <w:overflowPunct w:val="0"/>
              <w:adjustRightInd w:val="0"/>
              <w:jc w:val="both"/>
              <w:rPr>
                <w:rFonts w:asciiTheme="minorEastAsia" w:hAnsiTheme="minorEastAsia" w:cs="Times New Roman"/>
                <w:spacing w:val="20"/>
                <w:kern w:val="0"/>
                <w:szCs w:val="24"/>
                <w:u w:val="single"/>
              </w:rPr>
            </w:pPr>
          </w:p>
        </w:tc>
        <w:tc>
          <w:tcPr>
            <w:tcW w:w="2160" w:type="dxa"/>
            <w:gridSpan w:val="2"/>
            <w:vAlign w:val="center"/>
          </w:tcPr>
          <w:p w:rsidR="0006071F" w:rsidRPr="00DD3A7D" w:rsidRDefault="0006071F" w:rsidP="000466DC">
            <w:pPr>
              <w:overflowPunct w:val="0"/>
              <w:adjustRightInd w:val="0"/>
              <w:ind w:left="15"/>
              <w:jc w:val="both"/>
              <w:rPr>
                <w:rFonts w:asciiTheme="minorEastAsia" w:hAnsiTheme="minorEastAsia" w:cs="Times New Roman"/>
                <w:spacing w:val="20"/>
                <w:kern w:val="0"/>
                <w:szCs w:val="24"/>
              </w:rPr>
            </w:pPr>
          </w:p>
        </w:tc>
        <w:tc>
          <w:tcPr>
            <w:tcW w:w="5563" w:type="dxa"/>
            <w:vAlign w:val="center"/>
          </w:tcPr>
          <w:p w:rsidR="0006071F" w:rsidRPr="00DD3A7D" w:rsidRDefault="0006071F" w:rsidP="000466DC">
            <w:pPr>
              <w:overflowPunct w:val="0"/>
              <w:adjustRightInd w:val="0"/>
              <w:jc w:val="both"/>
              <w:rPr>
                <w:rFonts w:asciiTheme="minorEastAsia" w:hAnsiTheme="minorEastAsia" w:cs="Times New Roman"/>
                <w:spacing w:val="20"/>
                <w:kern w:val="0"/>
                <w:szCs w:val="24"/>
              </w:rPr>
            </w:pPr>
          </w:p>
        </w:tc>
      </w:tr>
      <w:tr w:rsidR="0001218D" w:rsidRPr="00DD3A7D" w:rsidTr="000466DC">
        <w:trPr>
          <w:trHeight w:val="229"/>
        </w:trPr>
        <w:tc>
          <w:tcPr>
            <w:tcW w:w="1378" w:type="dxa"/>
          </w:tcPr>
          <w:p w:rsidR="0001218D" w:rsidRPr="00DD3A7D" w:rsidRDefault="0001218D" w:rsidP="000466DC">
            <w:pPr>
              <w:overflowPunct w:val="0"/>
              <w:adjustRightInd w:val="0"/>
              <w:ind w:left="15"/>
              <w:jc w:val="both"/>
              <w:rPr>
                <w:rFonts w:asciiTheme="minorEastAsia" w:hAnsiTheme="minorEastAsia" w:cs="Times New Roman"/>
                <w:bCs/>
                <w:spacing w:val="20"/>
                <w:kern w:val="0"/>
                <w:szCs w:val="24"/>
                <w:u w:val="single"/>
              </w:rPr>
            </w:pPr>
          </w:p>
        </w:tc>
        <w:tc>
          <w:tcPr>
            <w:tcW w:w="2160" w:type="dxa"/>
            <w:gridSpan w:val="2"/>
            <w:vAlign w:val="center"/>
          </w:tcPr>
          <w:p w:rsidR="0001218D" w:rsidRPr="00DD3A7D" w:rsidRDefault="0001218D" w:rsidP="000466DC">
            <w:pPr>
              <w:overflowPunct w:val="0"/>
              <w:adjustRightInd w:val="0"/>
              <w:ind w:left="15"/>
              <w:jc w:val="both"/>
              <w:rPr>
                <w:rFonts w:asciiTheme="minorEastAsia" w:hAnsiTheme="minorEastAsia" w:cs="Times New Roman"/>
                <w:bCs/>
                <w:spacing w:val="20"/>
                <w:kern w:val="0"/>
                <w:szCs w:val="24"/>
                <w:u w:val="single"/>
              </w:rPr>
            </w:pPr>
            <w:r w:rsidRPr="00DD3A7D">
              <w:rPr>
                <w:rFonts w:asciiTheme="minorEastAsia" w:hAnsiTheme="minorEastAsia" w:cs="Times New Roman"/>
                <w:bCs/>
                <w:spacing w:val="20"/>
                <w:kern w:val="0"/>
                <w:szCs w:val="24"/>
                <w:u w:val="single"/>
              </w:rPr>
              <w:t>第</w:t>
            </w:r>
            <w:r w:rsidR="00C00B75" w:rsidRPr="00DD3A7D">
              <w:rPr>
                <w:rFonts w:asciiTheme="minorEastAsia" w:hAnsiTheme="minorEastAsia" w:cs="Times New Roman"/>
                <w:bCs/>
                <w:spacing w:val="20"/>
                <w:kern w:val="0"/>
                <w:szCs w:val="24"/>
                <w:u w:val="single"/>
              </w:rPr>
              <w:t>8</w:t>
            </w:r>
            <w:r w:rsidRPr="00DD3A7D">
              <w:rPr>
                <w:rFonts w:asciiTheme="minorEastAsia" w:hAnsiTheme="minorEastAsia" w:cs="Times New Roman"/>
                <w:bCs/>
                <w:spacing w:val="20"/>
                <w:kern w:val="0"/>
                <w:szCs w:val="24"/>
                <w:u w:val="single"/>
              </w:rPr>
              <w:t>項</w:t>
            </w: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spacing w:val="20"/>
                <w:kern w:val="0"/>
                <w:szCs w:val="24"/>
              </w:rPr>
            </w:pP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01218D" w:rsidRPr="00DD3A7D" w:rsidRDefault="004C673D" w:rsidP="000466DC">
            <w:pPr>
              <w:overflowPunct w:val="0"/>
              <w:adjustRightInd w:val="0"/>
              <w:ind w:left="15"/>
              <w:jc w:val="both"/>
              <w:rPr>
                <w:rFonts w:asciiTheme="minorEastAsia" w:hAnsiTheme="minorEastAsia" w:cs="Times New Roman"/>
                <w:bCs/>
                <w:spacing w:val="20"/>
                <w:szCs w:val="24"/>
              </w:rPr>
            </w:pPr>
            <w:r w:rsidRPr="004C673D">
              <w:rPr>
                <w:rFonts w:asciiTheme="minorEastAsia" w:hAnsiTheme="minorEastAsia" w:cs="Times New Roman" w:hint="eastAsia"/>
                <w:bCs/>
                <w:spacing w:val="20"/>
                <w:szCs w:val="24"/>
              </w:rPr>
              <w:t>傅伯純先生</w:t>
            </w:r>
          </w:p>
        </w:tc>
        <w:tc>
          <w:tcPr>
            <w:tcW w:w="5563" w:type="dxa"/>
          </w:tcPr>
          <w:p w:rsidR="0001218D" w:rsidRPr="00DD3A7D" w:rsidRDefault="004C673D" w:rsidP="000466DC">
            <w:pPr>
              <w:overflowPunct w:val="0"/>
              <w:adjustRightInd w:val="0"/>
              <w:jc w:val="both"/>
              <w:rPr>
                <w:rFonts w:asciiTheme="minorEastAsia" w:hAnsiTheme="minorEastAsia" w:cs="Times New Roman"/>
                <w:spacing w:val="20"/>
                <w:kern w:val="0"/>
                <w:szCs w:val="24"/>
              </w:rPr>
            </w:pPr>
            <w:r w:rsidRPr="004C673D">
              <w:rPr>
                <w:rFonts w:asciiTheme="minorEastAsia" w:hAnsiTheme="minorEastAsia" w:cs="Times New Roman" w:hint="eastAsia"/>
                <w:bCs/>
                <w:spacing w:val="20"/>
                <w:kern w:val="0"/>
                <w:szCs w:val="24"/>
              </w:rPr>
              <w:t>發展局助理秘書長(地政)5</w:t>
            </w:r>
          </w:p>
        </w:tc>
      </w:tr>
      <w:tr w:rsidR="00C00B75" w:rsidRPr="00DD3A7D" w:rsidTr="000466DC">
        <w:trPr>
          <w:trHeight w:val="229"/>
        </w:trPr>
        <w:tc>
          <w:tcPr>
            <w:tcW w:w="1378" w:type="dxa"/>
          </w:tcPr>
          <w:p w:rsidR="00C00B75" w:rsidRPr="00DD3A7D" w:rsidRDefault="00C00B75" w:rsidP="000466DC">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C00B75" w:rsidRPr="00DD3A7D" w:rsidRDefault="004C673D" w:rsidP="000466DC">
            <w:pPr>
              <w:overflowPunct w:val="0"/>
              <w:adjustRightInd w:val="0"/>
              <w:ind w:left="15"/>
              <w:jc w:val="both"/>
              <w:rPr>
                <w:rFonts w:asciiTheme="minorEastAsia" w:hAnsiTheme="minorEastAsia" w:cs="Times New Roman"/>
                <w:bCs/>
                <w:spacing w:val="20"/>
                <w:szCs w:val="24"/>
              </w:rPr>
            </w:pPr>
            <w:r w:rsidRPr="004C673D">
              <w:rPr>
                <w:rFonts w:asciiTheme="minorEastAsia" w:hAnsiTheme="minorEastAsia" w:cs="Times New Roman" w:hint="eastAsia"/>
                <w:bCs/>
                <w:spacing w:val="20"/>
                <w:szCs w:val="24"/>
              </w:rPr>
              <w:t>黎旨軒先生</w:t>
            </w:r>
          </w:p>
        </w:tc>
        <w:tc>
          <w:tcPr>
            <w:tcW w:w="5563" w:type="dxa"/>
          </w:tcPr>
          <w:p w:rsidR="00C00B75" w:rsidRPr="00DD3A7D" w:rsidRDefault="004C673D" w:rsidP="000466DC">
            <w:pPr>
              <w:overflowPunct w:val="0"/>
              <w:adjustRightInd w:val="0"/>
              <w:jc w:val="both"/>
              <w:rPr>
                <w:rFonts w:asciiTheme="minorEastAsia" w:hAnsiTheme="minorEastAsia" w:cs="Times New Roman"/>
                <w:spacing w:val="20"/>
                <w:kern w:val="0"/>
                <w:szCs w:val="24"/>
              </w:rPr>
            </w:pPr>
            <w:r w:rsidRPr="004C673D">
              <w:rPr>
                <w:rFonts w:asciiTheme="minorEastAsia" w:hAnsiTheme="minorEastAsia" w:cs="Times New Roman" w:hint="eastAsia"/>
                <w:bCs/>
                <w:spacing w:val="20"/>
                <w:kern w:val="0"/>
                <w:szCs w:val="24"/>
              </w:rPr>
              <w:t>發展局助理秘書長(海港)1</w:t>
            </w:r>
          </w:p>
        </w:tc>
      </w:tr>
      <w:tr w:rsidR="00C00B75" w:rsidRPr="00DD3A7D" w:rsidTr="000466DC">
        <w:trPr>
          <w:trHeight w:val="229"/>
        </w:trPr>
        <w:tc>
          <w:tcPr>
            <w:tcW w:w="1378" w:type="dxa"/>
          </w:tcPr>
          <w:p w:rsidR="00C00B75" w:rsidRPr="00DD3A7D" w:rsidRDefault="00C00B75" w:rsidP="000466DC">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C00B75" w:rsidRPr="00DD3A7D" w:rsidRDefault="004C673D" w:rsidP="000466DC">
            <w:pPr>
              <w:overflowPunct w:val="0"/>
              <w:adjustRightInd w:val="0"/>
              <w:ind w:left="15"/>
              <w:jc w:val="both"/>
              <w:rPr>
                <w:rFonts w:asciiTheme="minorEastAsia" w:hAnsiTheme="minorEastAsia" w:cs="Times New Roman"/>
                <w:bCs/>
                <w:spacing w:val="20"/>
                <w:szCs w:val="24"/>
              </w:rPr>
            </w:pPr>
            <w:r w:rsidRPr="004C673D">
              <w:rPr>
                <w:rFonts w:asciiTheme="minorEastAsia" w:hAnsiTheme="minorEastAsia" w:cs="Times New Roman" w:hint="eastAsia"/>
                <w:bCs/>
                <w:spacing w:val="20"/>
                <w:szCs w:val="24"/>
              </w:rPr>
              <w:t>李奕駿先生</w:t>
            </w:r>
          </w:p>
        </w:tc>
        <w:tc>
          <w:tcPr>
            <w:tcW w:w="5563" w:type="dxa"/>
          </w:tcPr>
          <w:p w:rsidR="00C00B75" w:rsidRPr="00DD3A7D" w:rsidRDefault="004C673D" w:rsidP="000466DC">
            <w:pPr>
              <w:overflowPunct w:val="0"/>
              <w:adjustRightInd w:val="0"/>
              <w:jc w:val="both"/>
              <w:rPr>
                <w:rFonts w:asciiTheme="minorEastAsia" w:hAnsiTheme="minorEastAsia" w:cs="Times New Roman"/>
                <w:spacing w:val="20"/>
                <w:kern w:val="0"/>
                <w:szCs w:val="24"/>
              </w:rPr>
            </w:pPr>
            <w:r w:rsidRPr="004C673D">
              <w:rPr>
                <w:rFonts w:asciiTheme="minorEastAsia" w:hAnsiTheme="minorEastAsia" w:cs="Times New Roman" w:hint="eastAsia"/>
                <w:bCs/>
                <w:spacing w:val="20"/>
                <w:kern w:val="0"/>
                <w:szCs w:val="24"/>
              </w:rPr>
              <w:t>運輸署工程師/房屋及策劃 2</w:t>
            </w:r>
          </w:p>
        </w:tc>
      </w:tr>
      <w:tr w:rsidR="00C00B75" w:rsidRPr="00DD3A7D" w:rsidTr="000466DC">
        <w:trPr>
          <w:trHeight w:val="229"/>
        </w:trPr>
        <w:tc>
          <w:tcPr>
            <w:tcW w:w="1378" w:type="dxa"/>
          </w:tcPr>
          <w:p w:rsidR="00C00B75" w:rsidRPr="00DD3A7D" w:rsidRDefault="00C00B75" w:rsidP="000466DC">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C00B75" w:rsidRPr="00DD3A7D" w:rsidRDefault="004C673D" w:rsidP="000466DC">
            <w:pPr>
              <w:overflowPunct w:val="0"/>
              <w:adjustRightInd w:val="0"/>
              <w:ind w:left="15"/>
              <w:jc w:val="both"/>
              <w:rPr>
                <w:rFonts w:asciiTheme="minorEastAsia" w:hAnsiTheme="minorEastAsia" w:cs="Times New Roman"/>
                <w:bCs/>
                <w:spacing w:val="20"/>
                <w:szCs w:val="24"/>
              </w:rPr>
            </w:pPr>
            <w:r w:rsidRPr="004C673D">
              <w:rPr>
                <w:rFonts w:asciiTheme="minorEastAsia" w:hAnsiTheme="minorEastAsia" w:cs="Times New Roman"/>
                <w:bCs/>
                <w:spacing w:val="20"/>
                <w:szCs w:val="24"/>
              </w:rPr>
              <w:t>鄭君能</w:t>
            </w:r>
            <w:r w:rsidRPr="004C673D">
              <w:rPr>
                <w:rFonts w:asciiTheme="minorEastAsia" w:hAnsiTheme="minorEastAsia" w:cs="Times New Roman" w:hint="eastAsia"/>
                <w:bCs/>
                <w:spacing w:val="20"/>
                <w:szCs w:val="24"/>
              </w:rPr>
              <w:t>先生</w:t>
            </w:r>
          </w:p>
        </w:tc>
        <w:tc>
          <w:tcPr>
            <w:tcW w:w="5563" w:type="dxa"/>
          </w:tcPr>
          <w:p w:rsidR="00C00B75" w:rsidRPr="00DD3A7D" w:rsidRDefault="004C673D" w:rsidP="000466DC">
            <w:pPr>
              <w:overflowPunct w:val="0"/>
              <w:adjustRightInd w:val="0"/>
              <w:jc w:val="both"/>
              <w:rPr>
                <w:rFonts w:asciiTheme="minorEastAsia" w:hAnsiTheme="minorEastAsia" w:cs="Times New Roman"/>
                <w:spacing w:val="20"/>
                <w:kern w:val="0"/>
                <w:szCs w:val="24"/>
              </w:rPr>
            </w:pPr>
            <w:r w:rsidRPr="004C673D">
              <w:rPr>
                <w:rFonts w:asciiTheme="minorEastAsia" w:hAnsiTheme="minorEastAsia" w:cs="Times New Roman" w:hint="eastAsia"/>
                <w:bCs/>
                <w:spacing w:val="20"/>
                <w:kern w:val="0"/>
                <w:szCs w:val="24"/>
              </w:rPr>
              <w:t>運輸署</w:t>
            </w:r>
            <w:r w:rsidRPr="004C673D">
              <w:rPr>
                <w:rFonts w:asciiTheme="minorEastAsia" w:hAnsiTheme="minorEastAsia" w:cs="Times New Roman"/>
                <w:bCs/>
                <w:spacing w:val="20"/>
                <w:kern w:val="0"/>
                <w:szCs w:val="24"/>
              </w:rPr>
              <w:t>高級工程師/中西區</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01218D" w:rsidRDefault="004C673D" w:rsidP="000466DC">
            <w:pPr>
              <w:overflowPunct w:val="0"/>
              <w:adjustRightInd w:val="0"/>
              <w:ind w:left="15"/>
              <w:jc w:val="both"/>
              <w:rPr>
                <w:rFonts w:asciiTheme="minorEastAsia" w:hAnsiTheme="minorEastAsia" w:cs="Times New Roman"/>
                <w:bCs/>
                <w:spacing w:val="20"/>
                <w:szCs w:val="24"/>
              </w:rPr>
            </w:pPr>
            <w:r w:rsidRPr="004C673D">
              <w:rPr>
                <w:rFonts w:asciiTheme="minorEastAsia" w:hAnsiTheme="minorEastAsia" w:cs="Times New Roman" w:hint="eastAsia"/>
                <w:bCs/>
                <w:spacing w:val="20"/>
                <w:szCs w:val="24"/>
              </w:rPr>
              <w:t>蘇月仙女士</w:t>
            </w:r>
          </w:p>
          <w:p w:rsidR="004C673D" w:rsidRPr="00DD3A7D" w:rsidRDefault="004C673D" w:rsidP="000466DC">
            <w:pPr>
              <w:overflowPunct w:val="0"/>
              <w:adjustRightInd w:val="0"/>
              <w:ind w:left="15"/>
              <w:jc w:val="both"/>
              <w:rPr>
                <w:rFonts w:asciiTheme="minorEastAsia" w:hAnsiTheme="minorEastAsia" w:cs="Times New Roman"/>
                <w:bCs/>
                <w:spacing w:val="20"/>
                <w:szCs w:val="24"/>
              </w:rPr>
            </w:pPr>
            <w:r w:rsidRPr="004C673D">
              <w:rPr>
                <w:rFonts w:asciiTheme="minorEastAsia" w:hAnsiTheme="minorEastAsia" w:cs="Times New Roman" w:hint="eastAsia"/>
                <w:bCs/>
                <w:spacing w:val="20"/>
                <w:szCs w:val="24"/>
              </w:rPr>
              <w:t>黃慧玲女士</w:t>
            </w:r>
          </w:p>
        </w:tc>
        <w:tc>
          <w:tcPr>
            <w:tcW w:w="5563" w:type="dxa"/>
          </w:tcPr>
          <w:p w:rsidR="004C673D" w:rsidRPr="004C673D" w:rsidRDefault="004C673D" w:rsidP="004C673D">
            <w:pPr>
              <w:overflowPunct w:val="0"/>
              <w:adjustRightInd w:val="0"/>
              <w:jc w:val="both"/>
              <w:rPr>
                <w:rFonts w:asciiTheme="minorEastAsia" w:hAnsiTheme="minorEastAsia" w:cs="Times New Roman"/>
                <w:bCs/>
                <w:spacing w:val="20"/>
                <w:kern w:val="0"/>
                <w:szCs w:val="24"/>
              </w:rPr>
            </w:pPr>
            <w:r w:rsidRPr="004C673D">
              <w:rPr>
                <w:rFonts w:asciiTheme="minorEastAsia" w:hAnsiTheme="minorEastAsia" w:cs="Times New Roman" w:hint="eastAsia"/>
                <w:bCs/>
                <w:spacing w:val="20"/>
                <w:kern w:val="0"/>
                <w:szCs w:val="24"/>
              </w:rPr>
              <w:t>規劃署高級城市規劃師/城市設計 1</w:t>
            </w:r>
          </w:p>
          <w:p w:rsidR="0001218D" w:rsidRPr="004C673D" w:rsidRDefault="004C673D" w:rsidP="000466DC">
            <w:pPr>
              <w:overflowPunct w:val="0"/>
              <w:adjustRightInd w:val="0"/>
              <w:jc w:val="both"/>
              <w:rPr>
                <w:rFonts w:asciiTheme="minorEastAsia" w:hAnsiTheme="minorEastAsia" w:cs="Times New Roman"/>
                <w:spacing w:val="20"/>
                <w:kern w:val="0"/>
                <w:szCs w:val="24"/>
              </w:rPr>
            </w:pPr>
            <w:r w:rsidRPr="004C673D">
              <w:rPr>
                <w:rFonts w:asciiTheme="minorEastAsia" w:hAnsiTheme="minorEastAsia" w:cs="Times New Roman" w:hint="eastAsia"/>
                <w:bCs/>
                <w:spacing w:val="20"/>
                <w:kern w:val="0"/>
                <w:szCs w:val="24"/>
              </w:rPr>
              <w:t>地政總署高級產業測量師/特別職務(1)(港島西及南區地政處)</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01218D" w:rsidRPr="00DD3A7D" w:rsidRDefault="004C673D" w:rsidP="000466DC">
            <w:pPr>
              <w:overflowPunct w:val="0"/>
              <w:adjustRightInd w:val="0"/>
              <w:ind w:left="15"/>
              <w:jc w:val="both"/>
              <w:rPr>
                <w:rFonts w:asciiTheme="minorEastAsia" w:hAnsiTheme="minorEastAsia" w:cs="Times New Roman"/>
                <w:bCs/>
                <w:spacing w:val="20"/>
                <w:szCs w:val="24"/>
              </w:rPr>
            </w:pPr>
            <w:r w:rsidRPr="004C673D">
              <w:rPr>
                <w:rFonts w:asciiTheme="minorEastAsia" w:hAnsiTheme="minorEastAsia" w:cs="Times New Roman"/>
                <w:bCs/>
                <w:spacing w:val="20"/>
                <w:szCs w:val="24"/>
              </w:rPr>
              <w:t>方家灝</w:t>
            </w:r>
            <w:r w:rsidRPr="004C673D">
              <w:rPr>
                <w:rFonts w:asciiTheme="minorEastAsia" w:hAnsiTheme="minorEastAsia" w:cs="Times New Roman" w:hint="eastAsia"/>
                <w:bCs/>
                <w:spacing w:val="20"/>
                <w:szCs w:val="24"/>
              </w:rPr>
              <w:t>先生</w:t>
            </w:r>
          </w:p>
        </w:tc>
        <w:tc>
          <w:tcPr>
            <w:tcW w:w="5563" w:type="dxa"/>
          </w:tcPr>
          <w:p w:rsidR="0001218D" w:rsidRPr="00DD3A7D" w:rsidRDefault="004C673D" w:rsidP="000466DC">
            <w:pPr>
              <w:overflowPunct w:val="0"/>
              <w:adjustRightInd w:val="0"/>
              <w:jc w:val="both"/>
              <w:rPr>
                <w:rFonts w:asciiTheme="minorEastAsia" w:hAnsiTheme="minorEastAsia" w:cs="Times New Roman"/>
                <w:spacing w:val="20"/>
                <w:kern w:val="0"/>
                <w:szCs w:val="24"/>
              </w:rPr>
            </w:pPr>
            <w:r w:rsidRPr="004C673D">
              <w:rPr>
                <w:rFonts w:asciiTheme="minorEastAsia" w:hAnsiTheme="minorEastAsia" w:cs="Times New Roman"/>
                <w:bCs/>
                <w:spacing w:val="20"/>
                <w:kern w:val="0"/>
                <w:szCs w:val="24"/>
              </w:rPr>
              <w:t>Arup高級工程師</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01218D" w:rsidRPr="00DD3A7D" w:rsidRDefault="0001218D" w:rsidP="000466DC">
            <w:pPr>
              <w:overflowPunct w:val="0"/>
              <w:adjustRightInd w:val="0"/>
              <w:ind w:left="15"/>
              <w:jc w:val="both"/>
              <w:rPr>
                <w:rFonts w:asciiTheme="minorEastAsia" w:hAnsiTheme="minorEastAsia" w:cs="Times New Roman"/>
                <w:bCs/>
                <w:spacing w:val="20"/>
                <w:szCs w:val="24"/>
              </w:rPr>
            </w:pPr>
          </w:p>
        </w:tc>
        <w:tc>
          <w:tcPr>
            <w:tcW w:w="5563" w:type="dxa"/>
          </w:tcPr>
          <w:p w:rsidR="0001218D" w:rsidRPr="00DD3A7D" w:rsidRDefault="0001218D" w:rsidP="000466DC">
            <w:pPr>
              <w:overflowPunct w:val="0"/>
              <w:adjustRightInd w:val="0"/>
              <w:jc w:val="both"/>
              <w:rPr>
                <w:rFonts w:asciiTheme="minorEastAsia" w:hAnsiTheme="minorEastAsia" w:cs="Times New Roman"/>
                <w:spacing w:val="20"/>
                <w:kern w:val="0"/>
                <w:szCs w:val="24"/>
              </w:rPr>
            </w:pPr>
          </w:p>
        </w:tc>
      </w:tr>
      <w:tr w:rsidR="00C00B75" w:rsidRPr="00DD3A7D" w:rsidTr="000466DC">
        <w:trPr>
          <w:trHeight w:val="229"/>
        </w:trPr>
        <w:tc>
          <w:tcPr>
            <w:tcW w:w="1378" w:type="dxa"/>
          </w:tcPr>
          <w:p w:rsidR="00C00B75" w:rsidRPr="00DD3A7D" w:rsidRDefault="00C00B75" w:rsidP="000466DC">
            <w:pPr>
              <w:overflowPunct w:val="0"/>
              <w:adjustRightInd w:val="0"/>
              <w:jc w:val="both"/>
              <w:rPr>
                <w:rFonts w:asciiTheme="minorEastAsia" w:hAnsiTheme="minorEastAsia" w:cs="Times New Roman"/>
                <w:spacing w:val="20"/>
                <w:kern w:val="0"/>
                <w:szCs w:val="24"/>
                <w:u w:val="single"/>
              </w:rPr>
            </w:pPr>
          </w:p>
        </w:tc>
        <w:tc>
          <w:tcPr>
            <w:tcW w:w="2160" w:type="dxa"/>
            <w:gridSpan w:val="2"/>
            <w:vAlign w:val="center"/>
          </w:tcPr>
          <w:p w:rsidR="00C00B75" w:rsidRPr="00DD3A7D" w:rsidRDefault="00C00B75" w:rsidP="000466DC">
            <w:pPr>
              <w:overflowPunct w:val="0"/>
              <w:adjustRightInd w:val="0"/>
              <w:ind w:left="15"/>
              <w:jc w:val="both"/>
              <w:rPr>
                <w:rFonts w:asciiTheme="minorEastAsia" w:hAnsiTheme="minorEastAsia" w:cs="Times New Roman"/>
                <w:b/>
                <w:bCs/>
                <w:spacing w:val="20"/>
                <w:szCs w:val="24"/>
              </w:rPr>
            </w:pPr>
          </w:p>
        </w:tc>
        <w:tc>
          <w:tcPr>
            <w:tcW w:w="5563" w:type="dxa"/>
            <w:vAlign w:val="center"/>
          </w:tcPr>
          <w:p w:rsidR="00C00B75" w:rsidRPr="00DD3A7D" w:rsidRDefault="00C00B75" w:rsidP="000466DC">
            <w:pPr>
              <w:overflowPunct w:val="0"/>
              <w:adjustRightInd w:val="0"/>
              <w:jc w:val="both"/>
              <w:rPr>
                <w:rFonts w:asciiTheme="minorEastAsia" w:hAnsiTheme="minorEastAsia" w:cs="Times New Roman"/>
                <w:spacing w:val="20"/>
                <w:kern w:val="0"/>
                <w:szCs w:val="24"/>
              </w:rPr>
            </w:pP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gridSpan w:val="2"/>
            <w:vAlign w:val="center"/>
          </w:tcPr>
          <w:p w:rsidR="0001218D" w:rsidRPr="00DD3A7D" w:rsidRDefault="0001218D" w:rsidP="000466DC">
            <w:pPr>
              <w:overflowPunct w:val="0"/>
              <w:adjustRightInd w:val="0"/>
              <w:ind w:left="15"/>
              <w:jc w:val="both"/>
              <w:rPr>
                <w:rFonts w:asciiTheme="minorEastAsia" w:hAnsiTheme="minorEastAsia" w:cs="Times New Roman"/>
                <w:b/>
                <w:bCs/>
                <w:spacing w:val="20"/>
                <w:szCs w:val="24"/>
              </w:rPr>
            </w:pPr>
            <w:r w:rsidRPr="00DD3A7D">
              <w:rPr>
                <w:rFonts w:asciiTheme="minorEastAsia" w:hAnsiTheme="minorEastAsia" w:cs="Times New Roman"/>
                <w:bCs/>
                <w:spacing w:val="20"/>
                <w:kern w:val="0"/>
                <w:szCs w:val="24"/>
                <w:u w:val="single"/>
              </w:rPr>
              <w:t>第</w:t>
            </w:r>
            <w:r w:rsidR="00684FCC" w:rsidRPr="00DD3A7D">
              <w:rPr>
                <w:rFonts w:asciiTheme="minorEastAsia" w:hAnsiTheme="minorEastAsia" w:cs="Times New Roman"/>
                <w:bCs/>
                <w:spacing w:val="20"/>
                <w:kern w:val="0"/>
                <w:szCs w:val="24"/>
                <w:u w:val="single"/>
              </w:rPr>
              <w:t>9</w:t>
            </w:r>
            <w:r w:rsidRPr="00DD3A7D">
              <w:rPr>
                <w:rFonts w:asciiTheme="minorEastAsia" w:hAnsiTheme="minorEastAsia" w:cs="Times New Roman"/>
                <w:bCs/>
                <w:spacing w:val="20"/>
                <w:kern w:val="0"/>
                <w:szCs w:val="24"/>
                <w:u w:val="single"/>
              </w:rPr>
              <w:t>項</w:t>
            </w: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spacing w:val="20"/>
                <w:kern w:val="0"/>
                <w:szCs w:val="24"/>
              </w:rPr>
            </w:pP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01218D" w:rsidRPr="00DD3A7D" w:rsidRDefault="004C673D" w:rsidP="000466DC">
            <w:pPr>
              <w:overflowPunct w:val="0"/>
              <w:adjustRightInd w:val="0"/>
              <w:ind w:left="15"/>
              <w:jc w:val="both"/>
              <w:rPr>
                <w:rFonts w:asciiTheme="minorEastAsia" w:hAnsiTheme="minorEastAsia" w:cs="Times New Roman"/>
                <w:bCs/>
                <w:spacing w:val="20"/>
                <w:kern w:val="0"/>
                <w:szCs w:val="24"/>
              </w:rPr>
            </w:pPr>
            <w:r w:rsidRPr="004C673D">
              <w:rPr>
                <w:rFonts w:asciiTheme="minorEastAsia" w:hAnsiTheme="minorEastAsia" w:cs="Times New Roman" w:hint="eastAsia"/>
                <w:bCs/>
                <w:spacing w:val="20"/>
                <w:kern w:val="0"/>
                <w:szCs w:val="24"/>
              </w:rPr>
              <w:t>李子華先生</w:t>
            </w:r>
          </w:p>
        </w:tc>
        <w:tc>
          <w:tcPr>
            <w:tcW w:w="5563" w:type="dxa"/>
          </w:tcPr>
          <w:p w:rsidR="0001218D" w:rsidRPr="00DD3A7D" w:rsidRDefault="004C673D" w:rsidP="000466DC">
            <w:pPr>
              <w:overflowPunct w:val="0"/>
              <w:adjustRightInd w:val="0"/>
              <w:jc w:val="both"/>
              <w:rPr>
                <w:rFonts w:asciiTheme="minorEastAsia" w:hAnsiTheme="minorEastAsia" w:cs="Times New Roman"/>
                <w:spacing w:val="20"/>
                <w:kern w:val="0"/>
                <w:szCs w:val="24"/>
              </w:rPr>
            </w:pPr>
            <w:r w:rsidRPr="004C673D">
              <w:rPr>
                <w:rFonts w:asciiTheme="minorEastAsia" w:hAnsiTheme="minorEastAsia" w:cs="Times New Roman" w:hint="eastAsia"/>
                <w:bCs/>
                <w:spacing w:val="20"/>
                <w:kern w:val="0"/>
                <w:szCs w:val="24"/>
              </w:rPr>
              <w:t>食物環境衞生署中西區環境衞生總監</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gridSpan w:val="2"/>
            <w:vAlign w:val="center"/>
          </w:tcPr>
          <w:p w:rsidR="0001218D" w:rsidRPr="00DD3A7D" w:rsidRDefault="0001218D" w:rsidP="000466DC">
            <w:pPr>
              <w:overflowPunct w:val="0"/>
              <w:adjustRightInd w:val="0"/>
              <w:ind w:left="15"/>
              <w:jc w:val="both"/>
              <w:rPr>
                <w:rFonts w:asciiTheme="minorEastAsia" w:hAnsiTheme="minorEastAsia" w:cs="Times New Roman"/>
                <w:b/>
                <w:bCs/>
                <w:spacing w:val="20"/>
                <w:szCs w:val="24"/>
              </w:rPr>
            </w:pP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spacing w:val="20"/>
                <w:kern w:val="0"/>
                <w:szCs w:val="24"/>
              </w:rPr>
            </w:pP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gridSpan w:val="2"/>
            <w:vAlign w:val="center"/>
          </w:tcPr>
          <w:p w:rsidR="0001218D" w:rsidRPr="00DD3A7D" w:rsidRDefault="0001218D" w:rsidP="000466DC">
            <w:pPr>
              <w:overflowPunct w:val="0"/>
              <w:adjustRightInd w:val="0"/>
              <w:ind w:left="15"/>
              <w:jc w:val="both"/>
              <w:rPr>
                <w:rFonts w:asciiTheme="minorEastAsia" w:hAnsiTheme="minorEastAsia" w:cs="Times New Roman"/>
                <w:spacing w:val="20"/>
                <w:kern w:val="0"/>
                <w:szCs w:val="24"/>
                <w:u w:val="single"/>
              </w:rPr>
            </w:pPr>
            <w:r w:rsidRPr="00DD3A7D">
              <w:rPr>
                <w:rFonts w:asciiTheme="minorEastAsia" w:hAnsiTheme="minorEastAsia" w:cs="Times New Roman"/>
                <w:bCs/>
                <w:spacing w:val="20"/>
                <w:kern w:val="0"/>
                <w:szCs w:val="24"/>
                <w:u w:val="single"/>
              </w:rPr>
              <w:t>第10項</w:t>
            </w: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spacing w:val="20"/>
                <w:kern w:val="0"/>
                <w:szCs w:val="24"/>
              </w:rPr>
            </w:pP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01218D" w:rsidRPr="00DD3A7D" w:rsidRDefault="004C673D" w:rsidP="000466DC">
            <w:pPr>
              <w:overflowPunct w:val="0"/>
              <w:adjustRightInd w:val="0"/>
              <w:ind w:left="15"/>
              <w:jc w:val="both"/>
              <w:rPr>
                <w:rFonts w:asciiTheme="minorEastAsia" w:hAnsiTheme="minorEastAsia" w:cs="Times New Roman"/>
                <w:spacing w:val="20"/>
                <w:kern w:val="0"/>
                <w:szCs w:val="24"/>
              </w:rPr>
            </w:pPr>
            <w:r w:rsidRPr="004C673D">
              <w:rPr>
                <w:rFonts w:asciiTheme="minorEastAsia" w:hAnsiTheme="minorEastAsia" w:cs="Times New Roman"/>
                <w:bCs/>
                <w:spacing w:val="20"/>
                <w:kern w:val="0"/>
                <w:szCs w:val="24"/>
              </w:rPr>
              <w:t>鄭君能</w:t>
            </w:r>
            <w:r w:rsidRPr="004C673D">
              <w:rPr>
                <w:rFonts w:asciiTheme="minorEastAsia" w:hAnsiTheme="minorEastAsia" w:cs="Times New Roman" w:hint="eastAsia"/>
                <w:bCs/>
                <w:spacing w:val="20"/>
                <w:kern w:val="0"/>
                <w:szCs w:val="24"/>
              </w:rPr>
              <w:t>先生</w:t>
            </w:r>
          </w:p>
        </w:tc>
        <w:tc>
          <w:tcPr>
            <w:tcW w:w="5563" w:type="dxa"/>
          </w:tcPr>
          <w:p w:rsidR="0001218D" w:rsidRPr="00DD3A7D" w:rsidRDefault="004C673D" w:rsidP="000466DC">
            <w:pPr>
              <w:overflowPunct w:val="0"/>
              <w:adjustRightInd w:val="0"/>
              <w:jc w:val="both"/>
              <w:rPr>
                <w:rFonts w:asciiTheme="minorEastAsia" w:hAnsiTheme="minorEastAsia" w:cs="Times New Roman"/>
                <w:spacing w:val="20"/>
                <w:kern w:val="0"/>
                <w:szCs w:val="24"/>
              </w:rPr>
            </w:pPr>
            <w:r w:rsidRPr="004C673D">
              <w:rPr>
                <w:rFonts w:asciiTheme="minorEastAsia" w:hAnsiTheme="minorEastAsia" w:cs="Times New Roman" w:hint="eastAsia"/>
                <w:bCs/>
                <w:spacing w:val="20"/>
                <w:kern w:val="0"/>
                <w:szCs w:val="24"/>
              </w:rPr>
              <w:t>運輸署</w:t>
            </w:r>
            <w:r w:rsidRPr="004C673D">
              <w:rPr>
                <w:rFonts w:asciiTheme="minorEastAsia" w:hAnsiTheme="minorEastAsia" w:cs="Times New Roman"/>
                <w:bCs/>
                <w:spacing w:val="20"/>
                <w:kern w:val="0"/>
                <w:szCs w:val="24"/>
              </w:rPr>
              <w:t>高級工程師/中西區</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01218D" w:rsidRPr="00DD3A7D" w:rsidRDefault="004C673D" w:rsidP="000466DC">
            <w:pPr>
              <w:overflowPunct w:val="0"/>
              <w:adjustRightInd w:val="0"/>
              <w:ind w:left="15"/>
              <w:jc w:val="both"/>
              <w:rPr>
                <w:rFonts w:asciiTheme="minorEastAsia" w:hAnsiTheme="minorEastAsia" w:cs="Times New Roman"/>
                <w:spacing w:val="20"/>
                <w:kern w:val="0"/>
                <w:szCs w:val="24"/>
              </w:rPr>
            </w:pPr>
            <w:r w:rsidRPr="004C673D">
              <w:rPr>
                <w:rFonts w:asciiTheme="minorEastAsia" w:hAnsiTheme="minorEastAsia" w:cs="Times New Roman" w:hint="eastAsia"/>
                <w:bCs/>
                <w:spacing w:val="20"/>
                <w:kern w:val="0"/>
                <w:szCs w:val="24"/>
              </w:rPr>
              <w:t>馮偉仁先生</w:t>
            </w:r>
          </w:p>
        </w:tc>
        <w:tc>
          <w:tcPr>
            <w:tcW w:w="5563" w:type="dxa"/>
          </w:tcPr>
          <w:p w:rsidR="0001218D" w:rsidRPr="00DD3A7D" w:rsidRDefault="004C673D" w:rsidP="000466DC">
            <w:pPr>
              <w:overflowPunct w:val="0"/>
              <w:adjustRightInd w:val="0"/>
              <w:jc w:val="both"/>
              <w:rPr>
                <w:rFonts w:asciiTheme="minorEastAsia" w:hAnsiTheme="minorEastAsia" w:cs="Times New Roman"/>
                <w:spacing w:val="20"/>
                <w:kern w:val="0"/>
                <w:szCs w:val="24"/>
              </w:rPr>
            </w:pPr>
            <w:r w:rsidRPr="004C673D">
              <w:rPr>
                <w:rFonts w:asciiTheme="minorEastAsia" w:hAnsiTheme="minorEastAsia" w:cs="Times New Roman" w:hint="eastAsia"/>
                <w:bCs/>
                <w:spacing w:val="20"/>
                <w:kern w:val="0"/>
                <w:szCs w:val="24"/>
              </w:rPr>
              <w:t>運輸署工程師/中西區1</w:t>
            </w:r>
          </w:p>
        </w:tc>
      </w:tr>
      <w:tr w:rsidR="0001218D" w:rsidRPr="00DD3A7D" w:rsidTr="000466DC">
        <w:trPr>
          <w:trHeight w:val="229"/>
        </w:trPr>
        <w:tc>
          <w:tcPr>
            <w:tcW w:w="1378" w:type="dxa"/>
          </w:tcPr>
          <w:p w:rsidR="0001218D" w:rsidRPr="00DD3A7D" w:rsidRDefault="0001218D" w:rsidP="000466DC">
            <w:pPr>
              <w:overflowPunct w:val="0"/>
              <w:adjustRightInd w:val="0"/>
              <w:jc w:val="both"/>
              <w:rPr>
                <w:rFonts w:asciiTheme="minorEastAsia" w:hAnsiTheme="minorEastAsia" w:cs="Times New Roman"/>
                <w:spacing w:val="20"/>
                <w:kern w:val="0"/>
                <w:szCs w:val="24"/>
                <w:u w:val="single"/>
              </w:rPr>
            </w:pPr>
          </w:p>
        </w:tc>
        <w:tc>
          <w:tcPr>
            <w:tcW w:w="2160" w:type="dxa"/>
            <w:gridSpan w:val="2"/>
            <w:vAlign w:val="center"/>
          </w:tcPr>
          <w:p w:rsidR="0001218D" w:rsidRPr="00DD3A7D" w:rsidRDefault="0001218D" w:rsidP="000466DC">
            <w:pPr>
              <w:overflowPunct w:val="0"/>
              <w:adjustRightInd w:val="0"/>
              <w:ind w:left="15"/>
              <w:jc w:val="both"/>
              <w:rPr>
                <w:rFonts w:asciiTheme="minorEastAsia" w:hAnsiTheme="minorEastAsia" w:cs="Times New Roman"/>
                <w:spacing w:val="20"/>
                <w:kern w:val="0"/>
                <w:szCs w:val="24"/>
                <w:u w:val="single"/>
              </w:rPr>
            </w:pPr>
          </w:p>
        </w:tc>
        <w:tc>
          <w:tcPr>
            <w:tcW w:w="5563" w:type="dxa"/>
            <w:vAlign w:val="center"/>
          </w:tcPr>
          <w:p w:rsidR="0001218D" w:rsidRPr="00DD3A7D" w:rsidRDefault="0001218D" w:rsidP="000466DC">
            <w:pPr>
              <w:overflowPunct w:val="0"/>
              <w:adjustRightInd w:val="0"/>
              <w:jc w:val="both"/>
              <w:rPr>
                <w:rFonts w:asciiTheme="minorEastAsia" w:hAnsiTheme="minorEastAsia" w:cs="Times New Roman"/>
                <w:spacing w:val="20"/>
                <w:kern w:val="0"/>
                <w:szCs w:val="24"/>
              </w:rPr>
            </w:pPr>
          </w:p>
        </w:tc>
      </w:tr>
      <w:tr w:rsidR="0001218D" w:rsidRPr="00DD3A7D" w:rsidTr="000466DC">
        <w:trPr>
          <w:trHeight w:val="229"/>
        </w:trPr>
        <w:tc>
          <w:tcPr>
            <w:tcW w:w="1378" w:type="dxa"/>
            <w:vAlign w:val="bottom"/>
          </w:tcPr>
          <w:p w:rsidR="0001218D" w:rsidRPr="00DD3A7D" w:rsidRDefault="0001218D" w:rsidP="000466DC">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01218D" w:rsidRPr="00DD3A7D" w:rsidRDefault="0001218D" w:rsidP="000466DC">
            <w:pPr>
              <w:overflowPunct w:val="0"/>
              <w:adjustRightInd w:val="0"/>
              <w:jc w:val="both"/>
              <w:rPr>
                <w:rFonts w:asciiTheme="minorEastAsia" w:hAnsiTheme="minorEastAsia" w:cs="Times New Roman"/>
                <w:bCs/>
                <w:spacing w:val="20"/>
                <w:kern w:val="0"/>
                <w:szCs w:val="24"/>
                <w:u w:val="single"/>
              </w:rPr>
            </w:pPr>
            <w:r w:rsidRPr="00DD3A7D">
              <w:rPr>
                <w:rFonts w:asciiTheme="minorEastAsia" w:hAnsiTheme="minorEastAsia" w:cs="Times New Roman"/>
                <w:bCs/>
                <w:spacing w:val="20"/>
                <w:kern w:val="0"/>
                <w:szCs w:val="24"/>
                <w:u w:val="single"/>
              </w:rPr>
              <w:t>第11項</w:t>
            </w:r>
          </w:p>
        </w:tc>
        <w:tc>
          <w:tcPr>
            <w:tcW w:w="5563" w:type="dxa"/>
            <w:vAlign w:val="bottom"/>
          </w:tcPr>
          <w:p w:rsidR="0001218D" w:rsidRPr="00DD3A7D" w:rsidRDefault="0001218D" w:rsidP="000466DC">
            <w:pPr>
              <w:overflowPunct w:val="0"/>
              <w:adjustRightInd w:val="0"/>
              <w:jc w:val="both"/>
              <w:rPr>
                <w:rFonts w:asciiTheme="minorEastAsia" w:hAnsiTheme="minorEastAsia" w:cs="Times New Roman"/>
                <w:spacing w:val="20"/>
                <w:kern w:val="0"/>
                <w:szCs w:val="24"/>
              </w:rPr>
            </w:pPr>
          </w:p>
        </w:tc>
      </w:tr>
      <w:tr w:rsidR="00684FCC" w:rsidRPr="00DD3A7D" w:rsidTr="00513E5D">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c>
          <w:tcPr>
            <w:tcW w:w="2160" w:type="dxa"/>
            <w:gridSpan w:val="2"/>
          </w:tcPr>
          <w:p w:rsidR="00684FCC" w:rsidRPr="00DD3A7D" w:rsidRDefault="004C673D" w:rsidP="00513E5D">
            <w:pPr>
              <w:overflowPunct w:val="0"/>
              <w:adjustRightInd w:val="0"/>
              <w:ind w:left="15"/>
              <w:jc w:val="both"/>
              <w:rPr>
                <w:rFonts w:asciiTheme="minorEastAsia" w:hAnsiTheme="minorEastAsia" w:cs="Times New Roman"/>
                <w:spacing w:val="20"/>
                <w:kern w:val="0"/>
                <w:szCs w:val="24"/>
              </w:rPr>
            </w:pPr>
            <w:r w:rsidRPr="004C673D">
              <w:rPr>
                <w:rFonts w:asciiTheme="minorEastAsia" w:hAnsiTheme="minorEastAsia" w:cs="Times New Roman"/>
                <w:bCs/>
                <w:spacing w:val="20"/>
                <w:kern w:val="0"/>
                <w:szCs w:val="24"/>
              </w:rPr>
              <w:t>區兆峯先生</w:t>
            </w:r>
          </w:p>
        </w:tc>
        <w:tc>
          <w:tcPr>
            <w:tcW w:w="5563" w:type="dxa"/>
          </w:tcPr>
          <w:p w:rsidR="00684FCC" w:rsidRPr="00DD3A7D" w:rsidRDefault="004C673D" w:rsidP="00513E5D">
            <w:pPr>
              <w:overflowPunct w:val="0"/>
              <w:adjustRightInd w:val="0"/>
              <w:jc w:val="both"/>
              <w:rPr>
                <w:rFonts w:asciiTheme="minorEastAsia" w:hAnsiTheme="minorEastAsia" w:cs="Times New Roman"/>
                <w:spacing w:val="20"/>
                <w:kern w:val="0"/>
                <w:szCs w:val="24"/>
              </w:rPr>
            </w:pPr>
            <w:r w:rsidRPr="004C673D">
              <w:rPr>
                <w:rFonts w:asciiTheme="minorEastAsia" w:hAnsiTheme="minorEastAsia" w:cs="Times New Roman" w:hint="eastAsia"/>
                <w:bCs/>
                <w:spacing w:val="20"/>
                <w:kern w:val="0"/>
                <w:szCs w:val="24"/>
              </w:rPr>
              <w:t>運輸署</w:t>
            </w:r>
            <w:r w:rsidRPr="004C673D">
              <w:rPr>
                <w:rFonts w:asciiTheme="minorEastAsia" w:hAnsiTheme="minorEastAsia" w:cs="Times New Roman"/>
                <w:bCs/>
                <w:spacing w:val="20"/>
                <w:kern w:val="0"/>
                <w:szCs w:val="24"/>
              </w:rPr>
              <w:t>高級運輸主任/中西區</w:t>
            </w:r>
          </w:p>
        </w:tc>
      </w:tr>
      <w:tr w:rsidR="00684FCC" w:rsidRPr="00DD3A7D" w:rsidTr="00513E5D">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c>
          <w:tcPr>
            <w:tcW w:w="2160" w:type="dxa"/>
            <w:gridSpan w:val="2"/>
          </w:tcPr>
          <w:p w:rsidR="00684FCC" w:rsidRDefault="004C673D" w:rsidP="00513E5D">
            <w:pPr>
              <w:overflowPunct w:val="0"/>
              <w:adjustRightInd w:val="0"/>
              <w:ind w:left="15"/>
              <w:jc w:val="both"/>
              <w:rPr>
                <w:rFonts w:asciiTheme="minorEastAsia" w:hAnsiTheme="minorEastAsia" w:cs="Times New Roman"/>
                <w:spacing w:val="20"/>
                <w:kern w:val="0"/>
                <w:szCs w:val="24"/>
              </w:rPr>
            </w:pPr>
            <w:r w:rsidRPr="004C673D">
              <w:rPr>
                <w:rFonts w:asciiTheme="minorEastAsia" w:hAnsiTheme="minorEastAsia" w:cs="Times New Roman" w:hint="eastAsia"/>
                <w:spacing w:val="20"/>
                <w:kern w:val="0"/>
                <w:szCs w:val="24"/>
              </w:rPr>
              <w:t>李建樂先生</w:t>
            </w:r>
          </w:p>
          <w:p w:rsidR="004C673D" w:rsidRDefault="004C673D" w:rsidP="00513E5D">
            <w:pPr>
              <w:overflowPunct w:val="0"/>
              <w:adjustRightInd w:val="0"/>
              <w:ind w:left="15"/>
              <w:jc w:val="both"/>
              <w:rPr>
                <w:rFonts w:asciiTheme="minorEastAsia" w:hAnsiTheme="minorEastAsia" w:cs="Times New Roman"/>
                <w:spacing w:val="20"/>
                <w:kern w:val="0"/>
                <w:szCs w:val="24"/>
              </w:rPr>
            </w:pPr>
          </w:p>
          <w:p w:rsidR="004C673D" w:rsidRPr="00DD3A7D" w:rsidRDefault="004C673D" w:rsidP="00513E5D">
            <w:pPr>
              <w:overflowPunct w:val="0"/>
              <w:adjustRightInd w:val="0"/>
              <w:ind w:left="15"/>
              <w:jc w:val="both"/>
              <w:rPr>
                <w:rFonts w:asciiTheme="minorEastAsia" w:hAnsiTheme="minorEastAsia" w:cs="Times New Roman"/>
                <w:spacing w:val="20"/>
                <w:kern w:val="0"/>
                <w:szCs w:val="24"/>
              </w:rPr>
            </w:pPr>
            <w:r w:rsidRPr="004C673D">
              <w:rPr>
                <w:rFonts w:asciiTheme="minorEastAsia" w:hAnsiTheme="minorEastAsia" w:cs="Times New Roman" w:hint="eastAsia"/>
                <w:bCs/>
                <w:spacing w:val="20"/>
                <w:kern w:val="0"/>
                <w:szCs w:val="24"/>
              </w:rPr>
              <w:t>張兆星</w:t>
            </w:r>
            <w:r w:rsidRPr="004C673D">
              <w:rPr>
                <w:rFonts w:asciiTheme="minorEastAsia" w:hAnsiTheme="minorEastAsia" w:cs="Times New Roman" w:hint="eastAsia"/>
                <w:spacing w:val="20"/>
                <w:kern w:val="0"/>
                <w:szCs w:val="24"/>
              </w:rPr>
              <w:t>先生</w:t>
            </w:r>
          </w:p>
        </w:tc>
        <w:tc>
          <w:tcPr>
            <w:tcW w:w="5563" w:type="dxa"/>
          </w:tcPr>
          <w:p w:rsidR="004C673D" w:rsidRPr="004C673D" w:rsidRDefault="004C673D" w:rsidP="004C673D">
            <w:pPr>
              <w:overflowPunct w:val="0"/>
              <w:adjustRightInd w:val="0"/>
              <w:jc w:val="both"/>
              <w:rPr>
                <w:rFonts w:asciiTheme="minorEastAsia" w:hAnsiTheme="minorEastAsia" w:cs="Times New Roman"/>
                <w:bCs/>
                <w:spacing w:val="20"/>
                <w:kern w:val="0"/>
                <w:szCs w:val="24"/>
              </w:rPr>
            </w:pPr>
            <w:r w:rsidRPr="004C673D">
              <w:rPr>
                <w:rFonts w:asciiTheme="minorEastAsia" w:hAnsiTheme="minorEastAsia" w:cs="Times New Roman" w:hint="eastAsia"/>
                <w:bCs/>
                <w:spacing w:val="20"/>
                <w:kern w:val="0"/>
                <w:szCs w:val="24"/>
              </w:rPr>
              <w:t>城巴/新世界第一巴士服務有限公司公眾事務經理</w:t>
            </w:r>
          </w:p>
          <w:p w:rsidR="00684FCC" w:rsidRPr="004C673D" w:rsidRDefault="004C673D" w:rsidP="00513E5D">
            <w:pPr>
              <w:overflowPunct w:val="0"/>
              <w:adjustRightInd w:val="0"/>
              <w:jc w:val="both"/>
              <w:rPr>
                <w:rFonts w:asciiTheme="minorEastAsia" w:hAnsiTheme="minorEastAsia" w:cs="Times New Roman"/>
                <w:spacing w:val="20"/>
                <w:kern w:val="0"/>
                <w:szCs w:val="24"/>
              </w:rPr>
            </w:pPr>
            <w:r w:rsidRPr="004C673D">
              <w:rPr>
                <w:rFonts w:asciiTheme="minorEastAsia" w:hAnsiTheme="minorEastAsia" w:cs="Times New Roman" w:hint="eastAsia"/>
                <w:bCs/>
                <w:spacing w:val="20"/>
                <w:kern w:val="0"/>
                <w:szCs w:val="24"/>
              </w:rPr>
              <w:t>中西區社區關注組主席</w:t>
            </w:r>
          </w:p>
        </w:tc>
      </w:tr>
      <w:tr w:rsidR="00684FCC" w:rsidRPr="00DD3A7D" w:rsidTr="00513E5D">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c>
          <w:tcPr>
            <w:tcW w:w="2160" w:type="dxa"/>
            <w:gridSpan w:val="2"/>
          </w:tcPr>
          <w:p w:rsidR="00684FCC" w:rsidRPr="00DD3A7D" w:rsidRDefault="004C673D" w:rsidP="00513E5D">
            <w:pPr>
              <w:overflowPunct w:val="0"/>
              <w:adjustRightInd w:val="0"/>
              <w:ind w:left="15"/>
              <w:jc w:val="both"/>
              <w:rPr>
                <w:rFonts w:asciiTheme="minorEastAsia" w:hAnsiTheme="minorEastAsia" w:cs="Times New Roman"/>
                <w:spacing w:val="20"/>
                <w:szCs w:val="24"/>
              </w:rPr>
            </w:pPr>
            <w:r w:rsidRPr="004C673D">
              <w:rPr>
                <w:rFonts w:asciiTheme="minorEastAsia" w:hAnsiTheme="minorEastAsia" w:cs="Times New Roman" w:hint="eastAsia"/>
                <w:bCs/>
                <w:spacing w:val="20"/>
                <w:szCs w:val="24"/>
              </w:rPr>
              <w:t>溫顯洸先生</w:t>
            </w:r>
          </w:p>
        </w:tc>
        <w:tc>
          <w:tcPr>
            <w:tcW w:w="5563" w:type="dxa"/>
          </w:tcPr>
          <w:p w:rsidR="00684FCC" w:rsidRPr="00DD3A7D" w:rsidRDefault="004C673D" w:rsidP="00513E5D">
            <w:pPr>
              <w:overflowPunct w:val="0"/>
              <w:adjustRightInd w:val="0"/>
              <w:jc w:val="both"/>
              <w:rPr>
                <w:rFonts w:asciiTheme="minorEastAsia" w:hAnsiTheme="minorEastAsia" w:cs="Times New Roman"/>
                <w:spacing w:val="20"/>
                <w:szCs w:val="24"/>
              </w:rPr>
            </w:pPr>
            <w:r w:rsidRPr="004C673D">
              <w:rPr>
                <w:rFonts w:asciiTheme="minorEastAsia" w:hAnsiTheme="minorEastAsia" w:cs="Times New Roman" w:hint="eastAsia"/>
                <w:bCs/>
                <w:spacing w:val="20"/>
                <w:szCs w:val="24"/>
              </w:rPr>
              <w:t>香港西區浸信會長者鄰里中心社工</w:t>
            </w:r>
          </w:p>
        </w:tc>
      </w:tr>
      <w:tr w:rsidR="004C673D" w:rsidRPr="00DD3A7D" w:rsidTr="00513E5D">
        <w:trPr>
          <w:trHeight w:val="229"/>
        </w:trPr>
        <w:tc>
          <w:tcPr>
            <w:tcW w:w="1378" w:type="dxa"/>
            <w:vAlign w:val="bottom"/>
          </w:tcPr>
          <w:p w:rsidR="004C673D" w:rsidRPr="00DD3A7D" w:rsidRDefault="004C673D" w:rsidP="000466DC">
            <w:pPr>
              <w:overflowPunct w:val="0"/>
              <w:adjustRightInd w:val="0"/>
              <w:jc w:val="both"/>
              <w:rPr>
                <w:rFonts w:asciiTheme="minorEastAsia" w:hAnsiTheme="minorEastAsia" w:cs="Times New Roman"/>
                <w:spacing w:val="20"/>
                <w:kern w:val="0"/>
                <w:szCs w:val="24"/>
              </w:rPr>
            </w:pPr>
          </w:p>
        </w:tc>
        <w:tc>
          <w:tcPr>
            <w:tcW w:w="2160" w:type="dxa"/>
            <w:gridSpan w:val="2"/>
          </w:tcPr>
          <w:p w:rsidR="004C673D" w:rsidRPr="00DD3A7D" w:rsidRDefault="004C673D" w:rsidP="00513E5D">
            <w:pPr>
              <w:overflowPunct w:val="0"/>
              <w:adjustRightInd w:val="0"/>
              <w:ind w:left="15"/>
              <w:jc w:val="both"/>
              <w:rPr>
                <w:rFonts w:asciiTheme="minorEastAsia" w:hAnsiTheme="minorEastAsia" w:cs="Times New Roman"/>
                <w:spacing w:val="20"/>
                <w:szCs w:val="24"/>
              </w:rPr>
            </w:pPr>
            <w:r w:rsidRPr="004C673D">
              <w:rPr>
                <w:rFonts w:asciiTheme="minorEastAsia" w:hAnsiTheme="minorEastAsia" w:cs="Times New Roman" w:hint="eastAsia"/>
                <w:bCs/>
                <w:spacing w:val="20"/>
                <w:szCs w:val="24"/>
              </w:rPr>
              <w:t>方澤鴻先生</w:t>
            </w:r>
          </w:p>
        </w:tc>
        <w:tc>
          <w:tcPr>
            <w:tcW w:w="5563" w:type="dxa"/>
          </w:tcPr>
          <w:p w:rsidR="004C673D" w:rsidRPr="00DD3A7D" w:rsidRDefault="004C673D" w:rsidP="00513E5D">
            <w:pPr>
              <w:overflowPunct w:val="0"/>
              <w:adjustRightInd w:val="0"/>
              <w:jc w:val="both"/>
              <w:rPr>
                <w:rFonts w:asciiTheme="minorEastAsia" w:hAnsiTheme="minorEastAsia" w:cs="Times New Roman"/>
                <w:spacing w:val="20"/>
                <w:szCs w:val="24"/>
              </w:rPr>
            </w:pPr>
            <w:r w:rsidRPr="004C673D">
              <w:rPr>
                <w:rFonts w:asciiTheme="minorEastAsia" w:hAnsiTheme="minorEastAsia" w:cs="Times New Roman" w:hint="eastAsia"/>
                <w:bCs/>
                <w:spacing w:val="20"/>
                <w:szCs w:val="24"/>
              </w:rPr>
              <w:t>香港西區浸信會長者鄰里中心社工</w:t>
            </w:r>
          </w:p>
        </w:tc>
      </w:tr>
      <w:tr w:rsidR="004C673D" w:rsidRPr="00DD3A7D" w:rsidTr="00513E5D">
        <w:trPr>
          <w:trHeight w:val="229"/>
        </w:trPr>
        <w:tc>
          <w:tcPr>
            <w:tcW w:w="1378" w:type="dxa"/>
            <w:vAlign w:val="bottom"/>
          </w:tcPr>
          <w:p w:rsidR="004C673D" w:rsidRPr="00DD3A7D" w:rsidRDefault="004C673D" w:rsidP="000466DC">
            <w:pPr>
              <w:overflowPunct w:val="0"/>
              <w:adjustRightInd w:val="0"/>
              <w:jc w:val="both"/>
              <w:rPr>
                <w:rFonts w:asciiTheme="minorEastAsia" w:hAnsiTheme="minorEastAsia" w:cs="Times New Roman"/>
                <w:spacing w:val="20"/>
                <w:kern w:val="0"/>
                <w:szCs w:val="24"/>
              </w:rPr>
            </w:pPr>
          </w:p>
        </w:tc>
        <w:tc>
          <w:tcPr>
            <w:tcW w:w="2160" w:type="dxa"/>
            <w:gridSpan w:val="2"/>
          </w:tcPr>
          <w:p w:rsidR="004C673D" w:rsidRPr="00DD3A7D" w:rsidRDefault="004C673D" w:rsidP="00513E5D">
            <w:pPr>
              <w:overflowPunct w:val="0"/>
              <w:adjustRightInd w:val="0"/>
              <w:ind w:left="15"/>
              <w:jc w:val="both"/>
              <w:rPr>
                <w:rFonts w:asciiTheme="minorEastAsia" w:hAnsiTheme="minorEastAsia" w:cs="Times New Roman"/>
                <w:spacing w:val="20"/>
                <w:szCs w:val="24"/>
              </w:rPr>
            </w:pPr>
          </w:p>
        </w:tc>
        <w:tc>
          <w:tcPr>
            <w:tcW w:w="5563" w:type="dxa"/>
          </w:tcPr>
          <w:p w:rsidR="004C673D" w:rsidRPr="00DD3A7D" w:rsidRDefault="004C673D" w:rsidP="00513E5D">
            <w:pPr>
              <w:overflowPunct w:val="0"/>
              <w:adjustRightInd w:val="0"/>
              <w:jc w:val="both"/>
              <w:rPr>
                <w:rFonts w:asciiTheme="minorEastAsia" w:hAnsiTheme="minorEastAsia" w:cs="Times New Roman"/>
                <w:spacing w:val="20"/>
                <w:szCs w:val="24"/>
              </w:rPr>
            </w:pP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bCs/>
                <w:spacing w:val="20"/>
                <w:kern w:val="0"/>
                <w:szCs w:val="24"/>
                <w:u w:val="single"/>
              </w:rPr>
              <w:t>第12項</w:t>
            </w:r>
          </w:p>
        </w:tc>
        <w:tc>
          <w:tcPr>
            <w:tcW w:w="5563"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684FCC" w:rsidRPr="00DD3A7D" w:rsidRDefault="004C673D" w:rsidP="000466DC">
            <w:pPr>
              <w:overflowPunct w:val="0"/>
              <w:adjustRightInd w:val="0"/>
              <w:jc w:val="both"/>
              <w:rPr>
                <w:rFonts w:asciiTheme="minorEastAsia" w:hAnsiTheme="minorEastAsia" w:cs="Times New Roman"/>
                <w:spacing w:val="20"/>
                <w:kern w:val="0"/>
                <w:szCs w:val="24"/>
              </w:rPr>
            </w:pPr>
            <w:r w:rsidRPr="004C673D">
              <w:rPr>
                <w:rFonts w:asciiTheme="minorEastAsia" w:hAnsiTheme="minorEastAsia" w:cs="Times New Roman"/>
                <w:bCs/>
                <w:spacing w:val="20"/>
                <w:szCs w:val="24"/>
              </w:rPr>
              <w:t>區兆峯</w:t>
            </w:r>
            <w:r w:rsidRPr="004C673D">
              <w:rPr>
                <w:rFonts w:asciiTheme="minorEastAsia" w:hAnsiTheme="minorEastAsia" w:cs="Times New Roman" w:hint="eastAsia"/>
                <w:bCs/>
                <w:spacing w:val="20"/>
                <w:szCs w:val="24"/>
              </w:rPr>
              <w:t>先生</w:t>
            </w:r>
          </w:p>
        </w:tc>
        <w:tc>
          <w:tcPr>
            <w:tcW w:w="5563" w:type="dxa"/>
            <w:vAlign w:val="bottom"/>
          </w:tcPr>
          <w:p w:rsidR="00684FCC" w:rsidRPr="00DD3A7D" w:rsidRDefault="004C673D" w:rsidP="000466DC">
            <w:pPr>
              <w:overflowPunct w:val="0"/>
              <w:adjustRightInd w:val="0"/>
              <w:jc w:val="both"/>
              <w:rPr>
                <w:rFonts w:asciiTheme="minorEastAsia" w:hAnsiTheme="minorEastAsia" w:cs="Times New Roman"/>
                <w:spacing w:val="20"/>
                <w:kern w:val="0"/>
                <w:szCs w:val="24"/>
              </w:rPr>
            </w:pPr>
            <w:r w:rsidRPr="004C673D">
              <w:rPr>
                <w:rFonts w:asciiTheme="minorEastAsia" w:hAnsiTheme="minorEastAsia" w:cs="Times New Roman" w:hint="eastAsia"/>
                <w:bCs/>
                <w:spacing w:val="20"/>
                <w:szCs w:val="24"/>
              </w:rPr>
              <w:t>運輸署高級運輸主任/中西區</w:t>
            </w: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684FCC" w:rsidRPr="00DD3A7D" w:rsidRDefault="00684FCC" w:rsidP="000466DC">
            <w:pPr>
              <w:overflowPunct w:val="0"/>
              <w:adjustRightInd w:val="0"/>
              <w:jc w:val="both"/>
              <w:rPr>
                <w:rFonts w:asciiTheme="minorEastAsia" w:hAnsiTheme="minorEastAsia" w:cs="Times New Roman"/>
                <w:spacing w:val="20"/>
                <w:szCs w:val="24"/>
              </w:rPr>
            </w:pPr>
          </w:p>
        </w:tc>
        <w:tc>
          <w:tcPr>
            <w:tcW w:w="5563" w:type="dxa"/>
            <w:vAlign w:val="bottom"/>
          </w:tcPr>
          <w:p w:rsidR="00684FCC" w:rsidRPr="00DD3A7D" w:rsidRDefault="00684FCC" w:rsidP="000466DC">
            <w:pPr>
              <w:overflowPunct w:val="0"/>
              <w:adjustRightInd w:val="0"/>
              <w:jc w:val="both"/>
              <w:rPr>
                <w:rFonts w:asciiTheme="minorEastAsia" w:hAnsiTheme="minorEastAsia" w:cs="Times New Roman"/>
                <w:spacing w:val="20"/>
                <w:szCs w:val="24"/>
              </w:rPr>
            </w:pP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684FCC" w:rsidRPr="00DD3A7D" w:rsidRDefault="00684FCC" w:rsidP="000466DC">
            <w:pPr>
              <w:overflowPunct w:val="0"/>
              <w:adjustRightInd w:val="0"/>
              <w:jc w:val="both"/>
              <w:rPr>
                <w:rFonts w:asciiTheme="minorEastAsia" w:hAnsiTheme="minorEastAsia" w:cs="Times New Roman"/>
                <w:spacing w:val="20"/>
                <w:szCs w:val="24"/>
              </w:rPr>
            </w:pPr>
            <w:r w:rsidRPr="00DD3A7D">
              <w:rPr>
                <w:rFonts w:asciiTheme="minorEastAsia" w:hAnsiTheme="minorEastAsia" w:cs="Times New Roman"/>
                <w:bCs/>
                <w:spacing w:val="20"/>
                <w:kern w:val="0"/>
                <w:szCs w:val="24"/>
                <w:u w:val="single"/>
              </w:rPr>
              <w:t>第13項</w:t>
            </w:r>
          </w:p>
        </w:tc>
        <w:tc>
          <w:tcPr>
            <w:tcW w:w="5563" w:type="dxa"/>
            <w:vAlign w:val="bottom"/>
          </w:tcPr>
          <w:p w:rsidR="00684FCC" w:rsidRPr="00DD3A7D" w:rsidRDefault="00684FCC" w:rsidP="000466DC">
            <w:pPr>
              <w:overflowPunct w:val="0"/>
              <w:adjustRightInd w:val="0"/>
              <w:jc w:val="both"/>
              <w:rPr>
                <w:rFonts w:asciiTheme="minorEastAsia" w:hAnsiTheme="minorEastAsia" w:cs="Times New Roman"/>
                <w:spacing w:val="20"/>
                <w:szCs w:val="24"/>
              </w:rPr>
            </w:pPr>
          </w:p>
        </w:tc>
      </w:tr>
      <w:tr w:rsidR="00684FCC" w:rsidRPr="00DD3A7D" w:rsidTr="000466DC">
        <w:trPr>
          <w:trHeight w:val="229"/>
        </w:trPr>
        <w:tc>
          <w:tcPr>
            <w:tcW w:w="1378" w:type="dxa"/>
          </w:tcPr>
          <w:p w:rsidR="00684FCC" w:rsidRPr="00DD3A7D" w:rsidRDefault="00684FCC" w:rsidP="000466DC">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684FCC" w:rsidRPr="00DD3A7D" w:rsidRDefault="00E0136B" w:rsidP="00FA0597">
            <w:pPr>
              <w:overflowPunct w:val="0"/>
              <w:adjustRightInd w:val="0"/>
              <w:ind w:left="15"/>
              <w:jc w:val="both"/>
              <w:rPr>
                <w:rFonts w:asciiTheme="minorEastAsia" w:hAnsiTheme="minorEastAsia" w:cs="Times New Roman"/>
                <w:spacing w:val="20"/>
                <w:kern w:val="0"/>
                <w:szCs w:val="24"/>
              </w:rPr>
            </w:pPr>
            <w:r w:rsidRPr="00E0136B">
              <w:rPr>
                <w:rFonts w:asciiTheme="minorEastAsia" w:hAnsiTheme="minorEastAsia" w:cs="Times New Roman"/>
                <w:bCs/>
                <w:spacing w:val="20"/>
                <w:kern w:val="0"/>
                <w:szCs w:val="24"/>
              </w:rPr>
              <w:t>鄭君能</w:t>
            </w:r>
            <w:r w:rsidRPr="00E0136B">
              <w:rPr>
                <w:rFonts w:asciiTheme="minorEastAsia" w:hAnsiTheme="minorEastAsia" w:cs="Times New Roman" w:hint="eastAsia"/>
                <w:bCs/>
                <w:spacing w:val="20"/>
                <w:kern w:val="0"/>
                <w:szCs w:val="24"/>
              </w:rPr>
              <w:t>先生</w:t>
            </w:r>
          </w:p>
        </w:tc>
        <w:tc>
          <w:tcPr>
            <w:tcW w:w="5563" w:type="dxa"/>
          </w:tcPr>
          <w:p w:rsidR="00684FCC" w:rsidRPr="00DD3A7D" w:rsidRDefault="00E0136B" w:rsidP="000466DC">
            <w:pPr>
              <w:overflowPunct w:val="0"/>
              <w:adjustRightInd w:val="0"/>
              <w:jc w:val="both"/>
              <w:rPr>
                <w:rFonts w:asciiTheme="minorEastAsia" w:hAnsiTheme="minorEastAsia" w:cs="Times New Roman"/>
                <w:spacing w:val="20"/>
                <w:kern w:val="0"/>
                <w:szCs w:val="24"/>
              </w:rPr>
            </w:pPr>
            <w:r w:rsidRPr="00E0136B">
              <w:rPr>
                <w:rFonts w:asciiTheme="minorEastAsia" w:hAnsiTheme="minorEastAsia" w:cs="Times New Roman" w:hint="eastAsia"/>
                <w:bCs/>
                <w:spacing w:val="20"/>
                <w:kern w:val="0"/>
                <w:szCs w:val="24"/>
              </w:rPr>
              <w:t>運輸署</w:t>
            </w:r>
            <w:r w:rsidRPr="00E0136B">
              <w:rPr>
                <w:rFonts w:asciiTheme="minorEastAsia" w:hAnsiTheme="minorEastAsia" w:cs="Times New Roman"/>
                <w:bCs/>
                <w:spacing w:val="20"/>
                <w:kern w:val="0"/>
                <w:szCs w:val="24"/>
              </w:rPr>
              <w:t>高級工程師/中西區</w:t>
            </w:r>
          </w:p>
        </w:tc>
      </w:tr>
      <w:tr w:rsidR="00FA0597" w:rsidRPr="00DD3A7D" w:rsidTr="000466DC">
        <w:trPr>
          <w:trHeight w:val="229"/>
        </w:trPr>
        <w:tc>
          <w:tcPr>
            <w:tcW w:w="1378" w:type="dxa"/>
          </w:tcPr>
          <w:p w:rsidR="00FA0597" w:rsidRPr="00DD3A7D" w:rsidRDefault="00FA0597" w:rsidP="000466DC">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FA0597" w:rsidRPr="00DD3A7D" w:rsidRDefault="00E0136B" w:rsidP="000466DC">
            <w:pPr>
              <w:overflowPunct w:val="0"/>
              <w:adjustRightInd w:val="0"/>
              <w:ind w:left="15"/>
              <w:jc w:val="both"/>
              <w:rPr>
                <w:rFonts w:asciiTheme="minorEastAsia" w:hAnsiTheme="minorEastAsia" w:cs="Times New Roman"/>
                <w:spacing w:val="20"/>
                <w:szCs w:val="24"/>
              </w:rPr>
            </w:pPr>
            <w:r w:rsidRPr="00E0136B">
              <w:rPr>
                <w:rFonts w:asciiTheme="minorEastAsia" w:hAnsiTheme="minorEastAsia" w:cs="Times New Roman" w:hint="eastAsia"/>
                <w:bCs/>
                <w:spacing w:val="20"/>
                <w:szCs w:val="24"/>
              </w:rPr>
              <w:t>馮偉仁先生</w:t>
            </w:r>
          </w:p>
        </w:tc>
        <w:tc>
          <w:tcPr>
            <w:tcW w:w="5563" w:type="dxa"/>
          </w:tcPr>
          <w:p w:rsidR="00FA0597" w:rsidRPr="00E0136B" w:rsidRDefault="00E0136B" w:rsidP="000466DC">
            <w:pPr>
              <w:overflowPunct w:val="0"/>
              <w:adjustRightInd w:val="0"/>
              <w:jc w:val="both"/>
              <w:rPr>
                <w:rFonts w:asciiTheme="minorEastAsia" w:hAnsiTheme="minorEastAsia" w:cs="Times New Roman"/>
                <w:bCs/>
                <w:spacing w:val="20"/>
                <w:szCs w:val="24"/>
              </w:rPr>
            </w:pPr>
            <w:r w:rsidRPr="00E0136B">
              <w:rPr>
                <w:rFonts w:asciiTheme="minorEastAsia" w:hAnsiTheme="minorEastAsia" w:cs="Times New Roman" w:hint="eastAsia"/>
                <w:bCs/>
                <w:spacing w:val="20"/>
                <w:szCs w:val="24"/>
              </w:rPr>
              <w:t>運輸署工程師/中西區1</w:t>
            </w:r>
          </w:p>
        </w:tc>
      </w:tr>
      <w:tr w:rsidR="00E0136B" w:rsidRPr="00DD3A7D" w:rsidTr="000466DC">
        <w:trPr>
          <w:trHeight w:val="229"/>
        </w:trPr>
        <w:tc>
          <w:tcPr>
            <w:tcW w:w="1378" w:type="dxa"/>
          </w:tcPr>
          <w:p w:rsidR="00E0136B" w:rsidRPr="00DD3A7D" w:rsidRDefault="00E0136B" w:rsidP="000466DC">
            <w:pPr>
              <w:overflowPunct w:val="0"/>
              <w:adjustRightInd w:val="0"/>
              <w:jc w:val="both"/>
              <w:rPr>
                <w:rFonts w:asciiTheme="minorEastAsia" w:hAnsiTheme="minorEastAsia" w:cs="Times New Roman"/>
                <w:spacing w:val="20"/>
                <w:kern w:val="0"/>
                <w:szCs w:val="24"/>
                <w:u w:val="single"/>
              </w:rPr>
            </w:pPr>
          </w:p>
        </w:tc>
        <w:tc>
          <w:tcPr>
            <w:tcW w:w="2160" w:type="dxa"/>
            <w:gridSpan w:val="2"/>
          </w:tcPr>
          <w:p w:rsidR="00E0136B" w:rsidRPr="00DD3A7D" w:rsidRDefault="00E0136B" w:rsidP="000466DC">
            <w:pPr>
              <w:overflowPunct w:val="0"/>
              <w:adjustRightInd w:val="0"/>
              <w:ind w:left="15"/>
              <w:jc w:val="both"/>
              <w:rPr>
                <w:rFonts w:asciiTheme="minorEastAsia" w:hAnsiTheme="minorEastAsia" w:cs="Times New Roman"/>
                <w:spacing w:val="20"/>
                <w:szCs w:val="24"/>
              </w:rPr>
            </w:pPr>
            <w:r w:rsidRPr="00E0136B">
              <w:rPr>
                <w:rFonts w:asciiTheme="minorEastAsia" w:hAnsiTheme="minorEastAsia" w:cs="Times New Roman"/>
                <w:bCs/>
                <w:spacing w:val="20"/>
                <w:szCs w:val="24"/>
              </w:rPr>
              <w:t>王明祥</w:t>
            </w:r>
            <w:r w:rsidRPr="00E0136B">
              <w:rPr>
                <w:rFonts w:asciiTheme="minorEastAsia" w:hAnsiTheme="minorEastAsia" w:cs="Times New Roman" w:hint="eastAsia"/>
                <w:bCs/>
                <w:spacing w:val="20"/>
                <w:szCs w:val="24"/>
              </w:rPr>
              <w:t>先生</w:t>
            </w:r>
          </w:p>
        </w:tc>
        <w:tc>
          <w:tcPr>
            <w:tcW w:w="5563" w:type="dxa"/>
          </w:tcPr>
          <w:p w:rsidR="00E0136B" w:rsidRPr="00DD3A7D" w:rsidRDefault="00E0136B" w:rsidP="000466DC">
            <w:pPr>
              <w:overflowPunct w:val="0"/>
              <w:adjustRightInd w:val="0"/>
              <w:jc w:val="both"/>
              <w:rPr>
                <w:rFonts w:asciiTheme="minorEastAsia" w:hAnsiTheme="minorEastAsia" w:cs="Times New Roman"/>
                <w:spacing w:val="20"/>
                <w:szCs w:val="24"/>
              </w:rPr>
            </w:pPr>
            <w:r w:rsidRPr="00E0136B">
              <w:rPr>
                <w:rFonts w:asciiTheme="minorEastAsia" w:hAnsiTheme="minorEastAsia" w:cs="Times New Roman" w:hint="eastAsia"/>
                <w:bCs/>
                <w:spacing w:val="20"/>
                <w:szCs w:val="24"/>
              </w:rPr>
              <w:t>警務處</w:t>
            </w:r>
            <w:r w:rsidRPr="00E0136B">
              <w:rPr>
                <w:rFonts w:asciiTheme="minorEastAsia" w:hAnsiTheme="minorEastAsia" w:cs="Times New Roman"/>
                <w:bCs/>
                <w:spacing w:val="20"/>
                <w:szCs w:val="24"/>
              </w:rPr>
              <w:t>中區交通隊</w:t>
            </w: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684FCC" w:rsidRPr="00DD3A7D" w:rsidRDefault="00684FCC" w:rsidP="000466DC">
            <w:pPr>
              <w:overflowPunct w:val="0"/>
              <w:adjustRightInd w:val="0"/>
              <w:jc w:val="both"/>
              <w:rPr>
                <w:rFonts w:asciiTheme="minorEastAsia" w:hAnsiTheme="minorEastAsia" w:cs="Times New Roman"/>
                <w:spacing w:val="20"/>
                <w:szCs w:val="24"/>
              </w:rPr>
            </w:pPr>
          </w:p>
        </w:tc>
        <w:tc>
          <w:tcPr>
            <w:tcW w:w="5563" w:type="dxa"/>
            <w:vAlign w:val="bottom"/>
          </w:tcPr>
          <w:p w:rsidR="00684FCC" w:rsidRPr="00DD3A7D" w:rsidRDefault="00684FCC" w:rsidP="000466DC">
            <w:pPr>
              <w:overflowPunct w:val="0"/>
              <w:adjustRightInd w:val="0"/>
              <w:jc w:val="both"/>
              <w:rPr>
                <w:rFonts w:asciiTheme="minorEastAsia" w:hAnsiTheme="minorEastAsia" w:cs="Times New Roman"/>
                <w:spacing w:val="20"/>
                <w:szCs w:val="24"/>
              </w:rPr>
            </w:pP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684FCC" w:rsidRPr="00DD3A7D" w:rsidRDefault="00684FCC" w:rsidP="000466DC">
            <w:pPr>
              <w:overflowPunct w:val="0"/>
              <w:adjustRightInd w:val="0"/>
              <w:jc w:val="both"/>
              <w:rPr>
                <w:rFonts w:asciiTheme="minorEastAsia" w:hAnsiTheme="minorEastAsia" w:cs="Times New Roman"/>
                <w:spacing w:val="20"/>
                <w:szCs w:val="24"/>
              </w:rPr>
            </w:pPr>
            <w:r w:rsidRPr="00DD3A7D">
              <w:rPr>
                <w:rFonts w:asciiTheme="minorEastAsia" w:hAnsiTheme="minorEastAsia" w:cs="Times New Roman"/>
                <w:bCs/>
                <w:spacing w:val="20"/>
                <w:kern w:val="0"/>
                <w:szCs w:val="24"/>
                <w:u w:val="single"/>
              </w:rPr>
              <w:t>第14項</w:t>
            </w:r>
          </w:p>
        </w:tc>
        <w:tc>
          <w:tcPr>
            <w:tcW w:w="5563" w:type="dxa"/>
            <w:vAlign w:val="bottom"/>
          </w:tcPr>
          <w:p w:rsidR="00684FCC" w:rsidRPr="00DD3A7D" w:rsidRDefault="00684FCC" w:rsidP="000466DC">
            <w:pPr>
              <w:overflowPunct w:val="0"/>
              <w:adjustRightInd w:val="0"/>
              <w:jc w:val="both"/>
              <w:rPr>
                <w:rFonts w:asciiTheme="minorEastAsia" w:hAnsiTheme="minorEastAsia" w:cs="Times New Roman"/>
                <w:spacing w:val="20"/>
                <w:szCs w:val="24"/>
              </w:rPr>
            </w:pP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684FCC" w:rsidRPr="00DD3A7D" w:rsidRDefault="004F284E" w:rsidP="000466DC">
            <w:pPr>
              <w:overflowPunct w:val="0"/>
              <w:adjustRightInd w:val="0"/>
              <w:jc w:val="both"/>
              <w:rPr>
                <w:rFonts w:asciiTheme="minorEastAsia" w:hAnsiTheme="minorEastAsia" w:cs="Times New Roman"/>
                <w:spacing w:val="20"/>
                <w:kern w:val="0"/>
                <w:szCs w:val="24"/>
              </w:rPr>
            </w:pPr>
            <w:r w:rsidRPr="004F284E">
              <w:rPr>
                <w:rFonts w:asciiTheme="minorEastAsia" w:hAnsiTheme="minorEastAsia" w:cs="Times New Roman"/>
                <w:bCs/>
                <w:spacing w:val="20"/>
                <w:kern w:val="0"/>
                <w:szCs w:val="24"/>
              </w:rPr>
              <w:t>陳潤儀女士</w:t>
            </w:r>
          </w:p>
        </w:tc>
        <w:tc>
          <w:tcPr>
            <w:tcW w:w="5563" w:type="dxa"/>
            <w:vAlign w:val="bottom"/>
          </w:tcPr>
          <w:p w:rsidR="00684FCC" w:rsidRPr="00DD3A7D" w:rsidRDefault="004F284E" w:rsidP="000466DC">
            <w:pPr>
              <w:overflowPunct w:val="0"/>
              <w:adjustRightInd w:val="0"/>
              <w:jc w:val="both"/>
              <w:rPr>
                <w:rFonts w:asciiTheme="minorEastAsia" w:hAnsiTheme="minorEastAsia" w:cs="Times New Roman"/>
                <w:spacing w:val="20"/>
                <w:kern w:val="0"/>
                <w:szCs w:val="24"/>
              </w:rPr>
            </w:pPr>
            <w:r w:rsidRPr="004F284E">
              <w:rPr>
                <w:rFonts w:asciiTheme="minorEastAsia" w:hAnsiTheme="minorEastAsia" w:cs="Times New Roman"/>
                <w:bCs/>
                <w:spacing w:val="20"/>
                <w:kern w:val="0"/>
                <w:szCs w:val="24"/>
              </w:rPr>
              <w:t>路政署區域工程</w:t>
            </w:r>
            <w:r w:rsidRPr="004F284E">
              <w:rPr>
                <w:rFonts w:asciiTheme="minorEastAsia" w:hAnsiTheme="minorEastAsia" w:cs="Times New Roman" w:hint="eastAsia"/>
                <w:bCs/>
                <w:spacing w:val="20"/>
                <w:kern w:val="0"/>
                <w:szCs w:val="24"/>
              </w:rPr>
              <w:t>/中區</w:t>
            </w:r>
          </w:p>
        </w:tc>
      </w:tr>
      <w:tr w:rsidR="00684FCC" w:rsidRPr="00DD3A7D" w:rsidTr="000466DC">
        <w:trPr>
          <w:trHeight w:val="229"/>
        </w:trPr>
        <w:tc>
          <w:tcPr>
            <w:tcW w:w="1378"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c>
          <w:tcPr>
            <w:tcW w:w="5563" w:type="dxa"/>
            <w:vAlign w:val="bottom"/>
          </w:tcPr>
          <w:p w:rsidR="00684FCC" w:rsidRPr="00DD3A7D" w:rsidRDefault="00684FCC" w:rsidP="000466DC">
            <w:pPr>
              <w:overflowPunct w:val="0"/>
              <w:adjustRightInd w:val="0"/>
              <w:jc w:val="both"/>
              <w:rPr>
                <w:rFonts w:asciiTheme="minorEastAsia" w:hAnsiTheme="minorEastAsia" w:cs="Times New Roman"/>
                <w:spacing w:val="20"/>
                <w:kern w:val="0"/>
                <w:szCs w:val="24"/>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gridSpan w:val="2"/>
          </w:tcPr>
          <w:p w:rsidR="00E70340" w:rsidRPr="00DD3A7D" w:rsidRDefault="00E70340" w:rsidP="000466DC">
            <w:pPr>
              <w:overflowPunct w:val="0"/>
              <w:adjustRightInd w:val="0"/>
              <w:jc w:val="both"/>
              <w:rPr>
                <w:rFonts w:asciiTheme="minorEastAsia" w:hAnsiTheme="minorEastAsia" w:cs="Times New Roman"/>
                <w:bCs/>
                <w:spacing w:val="20"/>
                <w:kern w:val="0"/>
                <w:szCs w:val="24"/>
              </w:rPr>
            </w:pPr>
            <w:r w:rsidRPr="00DD3A7D">
              <w:rPr>
                <w:rFonts w:asciiTheme="minorEastAsia" w:hAnsiTheme="minorEastAsia" w:cs="Times New Roman"/>
                <w:bCs/>
                <w:spacing w:val="20"/>
                <w:kern w:val="0"/>
                <w:szCs w:val="24"/>
                <w:u w:val="single"/>
              </w:rPr>
              <w:t>第16項</w:t>
            </w:r>
          </w:p>
        </w:tc>
        <w:tc>
          <w:tcPr>
            <w:tcW w:w="5563" w:type="dxa"/>
          </w:tcPr>
          <w:p w:rsidR="00E70340" w:rsidRPr="00DD3A7D" w:rsidRDefault="00E70340" w:rsidP="00E70340">
            <w:pPr>
              <w:overflowPunct w:val="0"/>
              <w:adjustRightInd w:val="0"/>
              <w:jc w:val="both"/>
              <w:rPr>
                <w:rFonts w:asciiTheme="minorEastAsia" w:hAnsiTheme="minorEastAsia" w:cs="Times New Roman"/>
                <w:spacing w:val="20"/>
                <w:kern w:val="0"/>
                <w:szCs w:val="24"/>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gridSpan w:val="2"/>
          </w:tcPr>
          <w:p w:rsidR="00E70340" w:rsidRPr="00DD3A7D" w:rsidRDefault="004F284E" w:rsidP="00513E5D">
            <w:pPr>
              <w:overflowPunct w:val="0"/>
              <w:adjustRightInd w:val="0"/>
              <w:ind w:left="15"/>
              <w:jc w:val="both"/>
              <w:rPr>
                <w:rFonts w:asciiTheme="minorEastAsia" w:hAnsiTheme="minorEastAsia" w:cs="Times New Roman"/>
                <w:spacing w:val="20"/>
                <w:kern w:val="0"/>
                <w:szCs w:val="24"/>
              </w:rPr>
            </w:pPr>
            <w:r w:rsidRPr="004F284E">
              <w:rPr>
                <w:rFonts w:asciiTheme="minorEastAsia" w:hAnsiTheme="minorEastAsia" w:cs="Times New Roman"/>
                <w:bCs/>
                <w:spacing w:val="20"/>
                <w:kern w:val="0"/>
                <w:szCs w:val="24"/>
              </w:rPr>
              <w:t>鄭君能</w:t>
            </w:r>
            <w:r w:rsidRPr="004F284E">
              <w:rPr>
                <w:rFonts w:asciiTheme="minorEastAsia" w:hAnsiTheme="minorEastAsia" w:cs="Times New Roman" w:hint="eastAsia"/>
                <w:bCs/>
                <w:spacing w:val="20"/>
                <w:kern w:val="0"/>
                <w:szCs w:val="24"/>
              </w:rPr>
              <w:t>先生</w:t>
            </w:r>
          </w:p>
        </w:tc>
        <w:tc>
          <w:tcPr>
            <w:tcW w:w="5563" w:type="dxa"/>
          </w:tcPr>
          <w:p w:rsidR="00E70340" w:rsidRPr="00DD3A7D" w:rsidRDefault="004F284E" w:rsidP="00513E5D">
            <w:pPr>
              <w:overflowPunct w:val="0"/>
              <w:adjustRightInd w:val="0"/>
              <w:jc w:val="both"/>
              <w:rPr>
                <w:rFonts w:asciiTheme="minorEastAsia" w:hAnsiTheme="minorEastAsia" w:cs="Times New Roman"/>
                <w:spacing w:val="20"/>
                <w:kern w:val="0"/>
                <w:szCs w:val="24"/>
              </w:rPr>
            </w:pPr>
            <w:r w:rsidRPr="004F284E">
              <w:rPr>
                <w:rFonts w:asciiTheme="minorEastAsia" w:hAnsiTheme="minorEastAsia" w:cs="Times New Roman" w:hint="eastAsia"/>
                <w:bCs/>
                <w:spacing w:val="20"/>
                <w:kern w:val="0"/>
                <w:szCs w:val="24"/>
              </w:rPr>
              <w:t>運輸署</w:t>
            </w:r>
            <w:r w:rsidRPr="004F284E">
              <w:rPr>
                <w:rFonts w:asciiTheme="minorEastAsia" w:hAnsiTheme="minorEastAsia" w:cs="Times New Roman"/>
                <w:bCs/>
                <w:spacing w:val="20"/>
                <w:kern w:val="0"/>
                <w:szCs w:val="24"/>
              </w:rPr>
              <w:t>高級工程師/中西區</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gridSpan w:val="2"/>
          </w:tcPr>
          <w:p w:rsidR="00E70340" w:rsidRPr="00DD3A7D" w:rsidRDefault="004F284E" w:rsidP="00513E5D">
            <w:pPr>
              <w:overflowPunct w:val="0"/>
              <w:adjustRightInd w:val="0"/>
              <w:ind w:left="15"/>
              <w:jc w:val="both"/>
              <w:rPr>
                <w:rFonts w:asciiTheme="minorEastAsia" w:hAnsiTheme="minorEastAsia" w:cs="Times New Roman"/>
                <w:spacing w:val="20"/>
                <w:szCs w:val="24"/>
              </w:rPr>
            </w:pPr>
            <w:r w:rsidRPr="004F284E">
              <w:rPr>
                <w:rFonts w:asciiTheme="minorEastAsia" w:hAnsiTheme="minorEastAsia" w:cs="Times New Roman" w:hint="eastAsia"/>
                <w:bCs/>
                <w:spacing w:val="20"/>
                <w:kern w:val="0"/>
                <w:szCs w:val="24"/>
              </w:rPr>
              <w:t>馮偉仁先生</w:t>
            </w:r>
          </w:p>
        </w:tc>
        <w:tc>
          <w:tcPr>
            <w:tcW w:w="5563" w:type="dxa"/>
          </w:tcPr>
          <w:p w:rsidR="00E70340" w:rsidRPr="004F284E" w:rsidRDefault="004F284E" w:rsidP="004F284E">
            <w:pPr>
              <w:overflowPunct w:val="0"/>
              <w:adjustRightInd w:val="0"/>
              <w:jc w:val="both"/>
              <w:rPr>
                <w:rFonts w:asciiTheme="minorEastAsia" w:hAnsiTheme="minorEastAsia" w:cs="Times New Roman"/>
                <w:bCs/>
                <w:spacing w:val="20"/>
                <w:szCs w:val="24"/>
              </w:rPr>
            </w:pPr>
            <w:r w:rsidRPr="004F284E">
              <w:rPr>
                <w:rFonts w:asciiTheme="minorEastAsia" w:hAnsiTheme="minorEastAsia" w:cs="Times New Roman" w:hint="eastAsia"/>
                <w:bCs/>
                <w:spacing w:val="20"/>
                <w:szCs w:val="24"/>
              </w:rPr>
              <w:t>運輸署工程師/中西區1</w:t>
            </w:r>
          </w:p>
        </w:tc>
      </w:tr>
      <w:tr w:rsidR="004F284E" w:rsidRPr="00DD3A7D" w:rsidTr="000466DC">
        <w:trPr>
          <w:trHeight w:val="229"/>
        </w:trPr>
        <w:tc>
          <w:tcPr>
            <w:tcW w:w="1378" w:type="dxa"/>
            <w:vAlign w:val="bottom"/>
          </w:tcPr>
          <w:p w:rsidR="004F284E" w:rsidRPr="00DD3A7D" w:rsidRDefault="004F284E" w:rsidP="000466DC">
            <w:pPr>
              <w:overflowPunct w:val="0"/>
              <w:adjustRightInd w:val="0"/>
              <w:jc w:val="both"/>
              <w:rPr>
                <w:rFonts w:asciiTheme="minorEastAsia" w:hAnsiTheme="minorEastAsia" w:cs="Times New Roman"/>
                <w:spacing w:val="20"/>
                <w:kern w:val="0"/>
                <w:szCs w:val="24"/>
              </w:rPr>
            </w:pPr>
          </w:p>
        </w:tc>
        <w:tc>
          <w:tcPr>
            <w:tcW w:w="2160" w:type="dxa"/>
            <w:gridSpan w:val="2"/>
          </w:tcPr>
          <w:p w:rsidR="004F284E" w:rsidRPr="00DD3A7D" w:rsidRDefault="004F284E" w:rsidP="00513E5D">
            <w:pPr>
              <w:overflowPunct w:val="0"/>
              <w:adjustRightInd w:val="0"/>
              <w:ind w:left="15"/>
              <w:jc w:val="both"/>
              <w:rPr>
                <w:rFonts w:asciiTheme="minorEastAsia" w:hAnsiTheme="minorEastAsia" w:cs="Times New Roman"/>
                <w:spacing w:val="20"/>
                <w:kern w:val="0"/>
                <w:szCs w:val="24"/>
              </w:rPr>
            </w:pPr>
            <w:r w:rsidRPr="004F284E">
              <w:rPr>
                <w:rFonts w:asciiTheme="minorEastAsia" w:hAnsiTheme="minorEastAsia" w:cs="Times New Roman" w:hint="eastAsia"/>
                <w:bCs/>
                <w:spacing w:val="20"/>
                <w:szCs w:val="24"/>
              </w:rPr>
              <w:t>陳潤儀女士</w:t>
            </w:r>
          </w:p>
        </w:tc>
        <w:tc>
          <w:tcPr>
            <w:tcW w:w="5563" w:type="dxa"/>
          </w:tcPr>
          <w:p w:rsidR="004F284E" w:rsidRPr="00DD3A7D" w:rsidRDefault="004F284E" w:rsidP="00513E5D">
            <w:pPr>
              <w:overflowPunct w:val="0"/>
              <w:adjustRightInd w:val="0"/>
              <w:jc w:val="both"/>
              <w:rPr>
                <w:rFonts w:asciiTheme="minorEastAsia" w:hAnsiTheme="minorEastAsia" w:cs="Times New Roman"/>
                <w:spacing w:val="20"/>
                <w:szCs w:val="24"/>
              </w:rPr>
            </w:pPr>
            <w:r w:rsidRPr="004F284E">
              <w:rPr>
                <w:rFonts w:asciiTheme="minorEastAsia" w:hAnsiTheme="minorEastAsia" w:cs="Times New Roman" w:hint="eastAsia"/>
                <w:bCs/>
                <w:spacing w:val="20"/>
                <w:szCs w:val="24"/>
              </w:rPr>
              <w:t>路政署區域工程師/中區</w:t>
            </w:r>
          </w:p>
        </w:tc>
      </w:tr>
      <w:tr w:rsidR="004F284E" w:rsidRPr="00DD3A7D" w:rsidTr="000466DC">
        <w:trPr>
          <w:trHeight w:val="229"/>
        </w:trPr>
        <w:tc>
          <w:tcPr>
            <w:tcW w:w="1378" w:type="dxa"/>
            <w:vAlign w:val="bottom"/>
          </w:tcPr>
          <w:p w:rsidR="004F284E" w:rsidRPr="00DD3A7D" w:rsidRDefault="004F284E" w:rsidP="000466DC">
            <w:pPr>
              <w:overflowPunct w:val="0"/>
              <w:adjustRightInd w:val="0"/>
              <w:jc w:val="both"/>
              <w:rPr>
                <w:rFonts w:asciiTheme="minorEastAsia" w:hAnsiTheme="minorEastAsia" w:cs="Times New Roman"/>
                <w:spacing w:val="20"/>
                <w:kern w:val="0"/>
                <w:szCs w:val="24"/>
              </w:rPr>
            </w:pPr>
          </w:p>
        </w:tc>
        <w:tc>
          <w:tcPr>
            <w:tcW w:w="2160" w:type="dxa"/>
            <w:gridSpan w:val="2"/>
          </w:tcPr>
          <w:p w:rsidR="004F284E" w:rsidRPr="00DD3A7D" w:rsidRDefault="004F284E" w:rsidP="00513E5D">
            <w:pPr>
              <w:overflowPunct w:val="0"/>
              <w:adjustRightInd w:val="0"/>
              <w:ind w:left="15"/>
              <w:jc w:val="both"/>
              <w:rPr>
                <w:rFonts w:asciiTheme="minorEastAsia" w:hAnsiTheme="minorEastAsia" w:cs="Times New Roman"/>
                <w:spacing w:val="20"/>
                <w:kern w:val="0"/>
                <w:szCs w:val="24"/>
              </w:rPr>
            </w:pPr>
            <w:r w:rsidRPr="004F284E">
              <w:rPr>
                <w:rFonts w:asciiTheme="minorEastAsia" w:hAnsiTheme="minorEastAsia" w:cs="Times New Roman"/>
                <w:bCs/>
                <w:spacing w:val="20"/>
                <w:kern w:val="0"/>
                <w:szCs w:val="24"/>
              </w:rPr>
              <w:t>楊國聰</w:t>
            </w:r>
            <w:r w:rsidRPr="004F284E">
              <w:rPr>
                <w:rFonts w:asciiTheme="minorEastAsia" w:hAnsiTheme="minorEastAsia" w:cs="Times New Roman" w:hint="eastAsia"/>
                <w:bCs/>
                <w:spacing w:val="20"/>
                <w:kern w:val="0"/>
                <w:szCs w:val="24"/>
              </w:rPr>
              <w:t>先生</w:t>
            </w:r>
          </w:p>
        </w:tc>
        <w:tc>
          <w:tcPr>
            <w:tcW w:w="5563" w:type="dxa"/>
          </w:tcPr>
          <w:p w:rsidR="004F284E" w:rsidRPr="00DD3A7D" w:rsidRDefault="004F284E" w:rsidP="00513E5D">
            <w:pPr>
              <w:overflowPunct w:val="0"/>
              <w:adjustRightInd w:val="0"/>
              <w:jc w:val="both"/>
              <w:rPr>
                <w:rFonts w:asciiTheme="minorEastAsia" w:hAnsiTheme="minorEastAsia" w:cs="Times New Roman"/>
                <w:spacing w:val="20"/>
                <w:szCs w:val="24"/>
              </w:rPr>
            </w:pPr>
            <w:r w:rsidRPr="004F284E">
              <w:rPr>
                <w:rFonts w:asciiTheme="minorEastAsia" w:hAnsiTheme="minorEastAsia" w:cs="Times New Roman" w:hint="eastAsia"/>
                <w:bCs/>
                <w:spacing w:val="20"/>
                <w:szCs w:val="24"/>
              </w:rPr>
              <w:t>警務處西區交通隊主管</w:t>
            </w:r>
          </w:p>
        </w:tc>
      </w:tr>
      <w:tr w:rsidR="004F284E" w:rsidRPr="00DD3A7D" w:rsidTr="000466DC">
        <w:trPr>
          <w:trHeight w:val="229"/>
        </w:trPr>
        <w:tc>
          <w:tcPr>
            <w:tcW w:w="1378" w:type="dxa"/>
            <w:vAlign w:val="bottom"/>
          </w:tcPr>
          <w:p w:rsidR="004F284E" w:rsidRPr="00DD3A7D" w:rsidRDefault="004F284E" w:rsidP="000466DC">
            <w:pPr>
              <w:overflowPunct w:val="0"/>
              <w:adjustRightInd w:val="0"/>
              <w:jc w:val="both"/>
              <w:rPr>
                <w:rFonts w:asciiTheme="minorEastAsia" w:hAnsiTheme="minorEastAsia" w:cs="Times New Roman"/>
                <w:spacing w:val="20"/>
                <w:kern w:val="0"/>
                <w:szCs w:val="24"/>
              </w:rPr>
            </w:pPr>
          </w:p>
        </w:tc>
        <w:tc>
          <w:tcPr>
            <w:tcW w:w="2160" w:type="dxa"/>
            <w:gridSpan w:val="2"/>
          </w:tcPr>
          <w:p w:rsidR="004F284E" w:rsidRPr="00DD3A7D" w:rsidRDefault="004F284E" w:rsidP="00513E5D">
            <w:pPr>
              <w:overflowPunct w:val="0"/>
              <w:adjustRightInd w:val="0"/>
              <w:ind w:left="15"/>
              <w:jc w:val="both"/>
              <w:rPr>
                <w:rFonts w:asciiTheme="minorEastAsia" w:hAnsiTheme="minorEastAsia" w:cs="Times New Roman"/>
                <w:spacing w:val="20"/>
                <w:kern w:val="0"/>
                <w:szCs w:val="24"/>
              </w:rPr>
            </w:pPr>
            <w:r w:rsidRPr="004F284E">
              <w:rPr>
                <w:rFonts w:asciiTheme="minorEastAsia" w:hAnsiTheme="minorEastAsia" w:cs="Times New Roman"/>
                <w:bCs/>
                <w:spacing w:val="20"/>
                <w:kern w:val="0"/>
                <w:szCs w:val="24"/>
              </w:rPr>
              <w:t>高家樂</w:t>
            </w:r>
            <w:r w:rsidRPr="004F284E">
              <w:rPr>
                <w:rFonts w:asciiTheme="minorEastAsia" w:hAnsiTheme="minorEastAsia" w:cs="Times New Roman" w:hint="eastAsia"/>
                <w:bCs/>
                <w:spacing w:val="20"/>
                <w:kern w:val="0"/>
                <w:szCs w:val="24"/>
              </w:rPr>
              <w:t>先生</w:t>
            </w:r>
          </w:p>
        </w:tc>
        <w:tc>
          <w:tcPr>
            <w:tcW w:w="5563" w:type="dxa"/>
          </w:tcPr>
          <w:p w:rsidR="004F284E" w:rsidRPr="00DD3A7D" w:rsidRDefault="004F284E" w:rsidP="00513E5D">
            <w:pPr>
              <w:overflowPunct w:val="0"/>
              <w:adjustRightInd w:val="0"/>
              <w:jc w:val="both"/>
              <w:rPr>
                <w:rFonts w:asciiTheme="minorEastAsia" w:hAnsiTheme="minorEastAsia" w:cs="Times New Roman"/>
                <w:spacing w:val="20"/>
                <w:szCs w:val="24"/>
              </w:rPr>
            </w:pPr>
            <w:r w:rsidRPr="004F284E">
              <w:rPr>
                <w:rFonts w:asciiTheme="minorEastAsia" w:hAnsiTheme="minorEastAsia" w:cs="Times New Roman" w:hint="eastAsia"/>
                <w:bCs/>
                <w:spacing w:val="20"/>
                <w:szCs w:val="24"/>
              </w:rPr>
              <w:t>警務處西區行動主任</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gridSpan w:val="2"/>
          </w:tcPr>
          <w:p w:rsidR="00E70340" w:rsidRPr="00DD3A7D" w:rsidRDefault="00E70340" w:rsidP="000466DC">
            <w:pPr>
              <w:overflowPunct w:val="0"/>
              <w:adjustRightInd w:val="0"/>
              <w:jc w:val="both"/>
              <w:rPr>
                <w:rFonts w:asciiTheme="minorEastAsia" w:hAnsiTheme="minorEastAsia" w:cs="Times New Roman"/>
                <w:bCs/>
                <w:spacing w:val="20"/>
                <w:kern w:val="0"/>
                <w:szCs w:val="24"/>
              </w:rPr>
            </w:pPr>
          </w:p>
        </w:tc>
        <w:tc>
          <w:tcPr>
            <w:tcW w:w="5563" w:type="dxa"/>
          </w:tcPr>
          <w:p w:rsidR="00E70340" w:rsidRPr="00DD3A7D" w:rsidRDefault="00E70340" w:rsidP="00E70340">
            <w:pPr>
              <w:overflowPunct w:val="0"/>
              <w:adjustRightInd w:val="0"/>
              <w:jc w:val="both"/>
              <w:rPr>
                <w:rFonts w:asciiTheme="minorEastAsia" w:hAnsiTheme="minorEastAsia" w:cs="Times New Roman"/>
                <w:spacing w:val="20"/>
                <w:kern w:val="0"/>
                <w:szCs w:val="24"/>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gridSpan w:val="2"/>
          </w:tcPr>
          <w:p w:rsidR="00E70340" w:rsidRPr="00DD3A7D" w:rsidRDefault="00E70340" w:rsidP="000466DC">
            <w:pPr>
              <w:overflowPunct w:val="0"/>
              <w:adjustRightInd w:val="0"/>
              <w:jc w:val="both"/>
              <w:rPr>
                <w:rFonts w:asciiTheme="minorEastAsia" w:hAnsiTheme="minorEastAsia" w:cs="Times New Roman"/>
                <w:bCs/>
                <w:spacing w:val="20"/>
                <w:kern w:val="0"/>
                <w:szCs w:val="24"/>
              </w:rPr>
            </w:pPr>
            <w:r w:rsidRPr="00DD3A7D">
              <w:rPr>
                <w:rFonts w:asciiTheme="minorEastAsia" w:hAnsiTheme="minorEastAsia" w:cs="Times New Roman"/>
                <w:bCs/>
                <w:spacing w:val="20"/>
                <w:kern w:val="0"/>
                <w:szCs w:val="24"/>
                <w:u w:val="single"/>
              </w:rPr>
              <w:t>第17項</w:t>
            </w:r>
          </w:p>
        </w:tc>
        <w:tc>
          <w:tcPr>
            <w:tcW w:w="5563" w:type="dxa"/>
          </w:tcPr>
          <w:p w:rsidR="00E70340" w:rsidRPr="00DD3A7D" w:rsidRDefault="00E70340" w:rsidP="00E70340">
            <w:pPr>
              <w:overflowPunct w:val="0"/>
              <w:adjustRightInd w:val="0"/>
              <w:jc w:val="both"/>
              <w:rPr>
                <w:rFonts w:asciiTheme="minorEastAsia" w:hAnsiTheme="minorEastAsia" w:cs="Times New Roman"/>
                <w:spacing w:val="20"/>
                <w:kern w:val="0"/>
                <w:szCs w:val="24"/>
              </w:rPr>
            </w:pPr>
          </w:p>
        </w:tc>
      </w:tr>
      <w:tr w:rsidR="00E70340" w:rsidRPr="00DD3A7D" w:rsidTr="00513E5D">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E70340" w:rsidRPr="00DD3A7D" w:rsidRDefault="004F284E" w:rsidP="004F284E">
            <w:pPr>
              <w:overflowPunct w:val="0"/>
              <w:adjustRightInd w:val="0"/>
              <w:jc w:val="both"/>
              <w:rPr>
                <w:rFonts w:asciiTheme="minorEastAsia" w:hAnsiTheme="minorEastAsia" w:cs="Times New Roman"/>
                <w:spacing w:val="20"/>
                <w:kern w:val="0"/>
                <w:szCs w:val="24"/>
              </w:rPr>
            </w:pPr>
            <w:r w:rsidRPr="004F284E">
              <w:rPr>
                <w:rFonts w:asciiTheme="minorEastAsia" w:hAnsiTheme="minorEastAsia" w:cs="Times New Roman"/>
                <w:bCs/>
                <w:spacing w:val="20"/>
                <w:kern w:val="0"/>
                <w:szCs w:val="24"/>
              </w:rPr>
              <w:t>鄭君能</w:t>
            </w:r>
            <w:r w:rsidRPr="004F284E">
              <w:rPr>
                <w:rFonts w:asciiTheme="minorEastAsia" w:hAnsiTheme="minorEastAsia" w:cs="Times New Roman" w:hint="eastAsia"/>
                <w:bCs/>
                <w:spacing w:val="20"/>
                <w:kern w:val="0"/>
                <w:szCs w:val="24"/>
              </w:rPr>
              <w:t>先生</w:t>
            </w:r>
          </w:p>
        </w:tc>
        <w:tc>
          <w:tcPr>
            <w:tcW w:w="5563" w:type="dxa"/>
            <w:vAlign w:val="bottom"/>
          </w:tcPr>
          <w:p w:rsidR="00E70340" w:rsidRPr="004F284E" w:rsidRDefault="004F284E" w:rsidP="00513E5D">
            <w:pPr>
              <w:overflowPunct w:val="0"/>
              <w:adjustRightInd w:val="0"/>
              <w:jc w:val="both"/>
              <w:rPr>
                <w:rFonts w:asciiTheme="minorEastAsia" w:hAnsiTheme="minorEastAsia" w:cs="Times New Roman"/>
                <w:bCs/>
                <w:spacing w:val="20"/>
                <w:kern w:val="0"/>
                <w:szCs w:val="24"/>
              </w:rPr>
            </w:pPr>
            <w:r w:rsidRPr="004F284E">
              <w:rPr>
                <w:rFonts w:asciiTheme="minorEastAsia" w:hAnsiTheme="minorEastAsia" w:cs="Times New Roman" w:hint="eastAsia"/>
                <w:bCs/>
                <w:spacing w:val="20"/>
                <w:kern w:val="0"/>
                <w:szCs w:val="24"/>
              </w:rPr>
              <w:t>運輸署</w:t>
            </w:r>
            <w:r w:rsidRPr="004F284E">
              <w:rPr>
                <w:rFonts w:asciiTheme="minorEastAsia" w:hAnsiTheme="minorEastAsia" w:cs="Times New Roman"/>
                <w:bCs/>
                <w:spacing w:val="20"/>
                <w:kern w:val="0"/>
                <w:szCs w:val="24"/>
              </w:rPr>
              <w:t>高級工程師/中西區</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gridSpan w:val="2"/>
          </w:tcPr>
          <w:p w:rsidR="00E70340" w:rsidRPr="00DD3A7D" w:rsidRDefault="004F284E" w:rsidP="000466DC">
            <w:pPr>
              <w:overflowPunct w:val="0"/>
              <w:adjustRightInd w:val="0"/>
              <w:jc w:val="both"/>
              <w:rPr>
                <w:rFonts w:asciiTheme="minorEastAsia" w:hAnsiTheme="minorEastAsia" w:cs="Times New Roman"/>
                <w:bCs/>
                <w:spacing w:val="20"/>
                <w:kern w:val="0"/>
                <w:szCs w:val="24"/>
              </w:rPr>
            </w:pPr>
            <w:r w:rsidRPr="004F284E">
              <w:rPr>
                <w:rFonts w:asciiTheme="minorEastAsia" w:hAnsiTheme="minorEastAsia" w:cs="Times New Roman" w:hint="eastAsia"/>
                <w:bCs/>
                <w:spacing w:val="20"/>
                <w:kern w:val="0"/>
                <w:szCs w:val="24"/>
              </w:rPr>
              <w:t>馮偉仁先生</w:t>
            </w:r>
          </w:p>
        </w:tc>
        <w:tc>
          <w:tcPr>
            <w:tcW w:w="5563" w:type="dxa"/>
          </w:tcPr>
          <w:p w:rsidR="00E70340" w:rsidRPr="00DD3A7D" w:rsidRDefault="004F284E" w:rsidP="00E70340">
            <w:pPr>
              <w:overflowPunct w:val="0"/>
              <w:adjustRightInd w:val="0"/>
              <w:jc w:val="both"/>
              <w:rPr>
                <w:rFonts w:asciiTheme="minorEastAsia" w:hAnsiTheme="minorEastAsia" w:cs="Times New Roman"/>
                <w:spacing w:val="20"/>
                <w:kern w:val="0"/>
                <w:szCs w:val="24"/>
              </w:rPr>
            </w:pPr>
            <w:r w:rsidRPr="004F284E">
              <w:rPr>
                <w:rFonts w:asciiTheme="minorEastAsia" w:hAnsiTheme="minorEastAsia" w:cs="Times New Roman" w:hint="eastAsia"/>
                <w:bCs/>
                <w:spacing w:val="20"/>
                <w:kern w:val="0"/>
                <w:szCs w:val="24"/>
              </w:rPr>
              <w:t>運輸署工程師/中西區1</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gridSpan w:val="2"/>
          </w:tcPr>
          <w:p w:rsidR="00E70340" w:rsidRPr="00DD3A7D" w:rsidRDefault="004F284E" w:rsidP="000466DC">
            <w:pPr>
              <w:overflowPunct w:val="0"/>
              <w:adjustRightInd w:val="0"/>
              <w:jc w:val="both"/>
              <w:rPr>
                <w:rFonts w:asciiTheme="minorEastAsia" w:hAnsiTheme="minorEastAsia" w:cs="Times New Roman"/>
                <w:bCs/>
                <w:spacing w:val="20"/>
                <w:kern w:val="0"/>
                <w:szCs w:val="24"/>
              </w:rPr>
            </w:pPr>
            <w:r w:rsidRPr="004F284E">
              <w:rPr>
                <w:rFonts w:asciiTheme="minorEastAsia" w:hAnsiTheme="minorEastAsia" w:cs="Times New Roman" w:hint="eastAsia"/>
                <w:bCs/>
                <w:spacing w:val="20"/>
                <w:kern w:val="0"/>
                <w:szCs w:val="24"/>
              </w:rPr>
              <w:t>何穎彤女士</w:t>
            </w:r>
          </w:p>
        </w:tc>
        <w:tc>
          <w:tcPr>
            <w:tcW w:w="5563" w:type="dxa"/>
          </w:tcPr>
          <w:p w:rsidR="00E70340" w:rsidRPr="00DD3A7D" w:rsidRDefault="004F284E" w:rsidP="00E70340">
            <w:pPr>
              <w:overflowPunct w:val="0"/>
              <w:adjustRightInd w:val="0"/>
              <w:jc w:val="both"/>
              <w:rPr>
                <w:rFonts w:asciiTheme="minorEastAsia" w:hAnsiTheme="minorEastAsia" w:cs="Times New Roman"/>
                <w:spacing w:val="20"/>
                <w:kern w:val="0"/>
                <w:szCs w:val="24"/>
              </w:rPr>
            </w:pPr>
            <w:r w:rsidRPr="004F284E">
              <w:rPr>
                <w:rFonts w:asciiTheme="minorEastAsia" w:hAnsiTheme="minorEastAsia" w:cs="Times New Roman" w:hint="eastAsia"/>
                <w:bCs/>
                <w:spacing w:val="20"/>
                <w:kern w:val="0"/>
                <w:szCs w:val="24"/>
              </w:rPr>
              <w:t>警務處</w:t>
            </w:r>
            <w:r w:rsidRPr="004F284E">
              <w:rPr>
                <w:rFonts w:asciiTheme="minorEastAsia" w:hAnsiTheme="minorEastAsia" w:cs="Times New Roman"/>
                <w:bCs/>
                <w:spacing w:val="20"/>
                <w:kern w:val="0"/>
                <w:szCs w:val="24"/>
              </w:rPr>
              <w:t>中區行動主任</w:t>
            </w:r>
          </w:p>
        </w:tc>
      </w:tr>
      <w:tr w:rsidR="004F284E" w:rsidRPr="00DD3A7D" w:rsidTr="000466DC">
        <w:trPr>
          <w:trHeight w:val="229"/>
        </w:trPr>
        <w:tc>
          <w:tcPr>
            <w:tcW w:w="1378" w:type="dxa"/>
            <w:vAlign w:val="bottom"/>
          </w:tcPr>
          <w:p w:rsidR="004F284E" w:rsidRPr="00DD3A7D" w:rsidRDefault="004F284E" w:rsidP="000466DC">
            <w:pPr>
              <w:overflowPunct w:val="0"/>
              <w:adjustRightInd w:val="0"/>
              <w:jc w:val="both"/>
              <w:rPr>
                <w:rFonts w:asciiTheme="minorEastAsia" w:hAnsiTheme="minorEastAsia" w:cs="Times New Roman"/>
                <w:spacing w:val="20"/>
                <w:kern w:val="0"/>
                <w:szCs w:val="24"/>
              </w:rPr>
            </w:pPr>
          </w:p>
        </w:tc>
        <w:tc>
          <w:tcPr>
            <w:tcW w:w="2160" w:type="dxa"/>
            <w:gridSpan w:val="2"/>
          </w:tcPr>
          <w:p w:rsidR="004F284E" w:rsidRPr="00DD3A7D" w:rsidRDefault="004F284E" w:rsidP="000466DC">
            <w:pPr>
              <w:overflowPunct w:val="0"/>
              <w:adjustRightInd w:val="0"/>
              <w:jc w:val="both"/>
              <w:rPr>
                <w:rFonts w:asciiTheme="minorEastAsia" w:hAnsiTheme="minorEastAsia" w:cs="Times New Roman"/>
                <w:bCs/>
                <w:spacing w:val="20"/>
                <w:kern w:val="0"/>
                <w:szCs w:val="24"/>
              </w:rPr>
            </w:pPr>
            <w:r w:rsidRPr="004F284E">
              <w:rPr>
                <w:rFonts w:asciiTheme="minorEastAsia" w:hAnsiTheme="minorEastAsia" w:cs="Times New Roman"/>
                <w:bCs/>
                <w:spacing w:val="20"/>
                <w:kern w:val="0"/>
                <w:szCs w:val="24"/>
              </w:rPr>
              <w:t>王明祥</w:t>
            </w:r>
            <w:r w:rsidRPr="004F284E">
              <w:rPr>
                <w:rFonts w:asciiTheme="minorEastAsia" w:hAnsiTheme="minorEastAsia" w:cs="Times New Roman" w:hint="eastAsia"/>
                <w:bCs/>
                <w:spacing w:val="20"/>
                <w:kern w:val="0"/>
                <w:szCs w:val="24"/>
              </w:rPr>
              <w:t>先生</w:t>
            </w:r>
          </w:p>
        </w:tc>
        <w:tc>
          <w:tcPr>
            <w:tcW w:w="5563" w:type="dxa"/>
          </w:tcPr>
          <w:p w:rsidR="004F284E" w:rsidRPr="00DD3A7D" w:rsidRDefault="004F284E" w:rsidP="00E70340">
            <w:pPr>
              <w:overflowPunct w:val="0"/>
              <w:adjustRightInd w:val="0"/>
              <w:jc w:val="both"/>
              <w:rPr>
                <w:rFonts w:asciiTheme="minorEastAsia" w:hAnsiTheme="minorEastAsia" w:cs="Times New Roman"/>
                <w:spacing w:val="20"/>
                <w:kern w:val="0"/>
                <w:szCs w:val="24"/>
              </w:rPr>
            </w:pPr>
            <w:r w:rsidRPr="004F284E">
              <w:rPr>
                <w:rFonts w:asciiTheme="minorEastAsia" w:hAnsiTheme="minorEastAsia" w:cs="Times New Roman" w:hint="eastAsia"/>
                <w:bCs/>
                <w:spacing w:val="20"/>
                <w:kern w:val="0"/>
                <w:szCs w:val="24"/>
              </w:rPr>
              <w:t>警務處</w:t>
            </w:r>
            <w:r w:rsidRPr="004F284E">
              <w:rPr>
                <w:rFonts w:asciiTheme="minorEastAsia" w:hAnsiTheme="minorEastAsia" w:cs="Times New Roman"/>
                <w:bCs/>
                <w:spacing w:val="20"/>
                <w:kern w:val="0"/>
                <w:szCs w:val="24"/>
              </w:rPr>
              <w:t>中區交通隊</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gridSpan w:val="2"/>
          </w:tcPr>
          <w:p w:rsidR="00E70340" w:rsidRPr="00DD3A7D" w:rsidRDefault="00E70340" w:rsidP="000466DC">
            <w:pPr>
              <w:overflowPunct w:val="0"/>
              <w:adjustRightInd w:val="0"/>
              <w:jc w:val="both"/>
              <w:rPr>
                <w:rFonts w:asciiTheme="minorEastAsia" w:hAnsiTheme="minorEastAsia" w:cs="Times New Roman"/>
                <w:bCs/>
                <w:spacing w:val="20"/>
                <w:kern w:val="0"/>
                <w:szCs w:val="24"/>
              </w:rPr>
            </w:pPr>
          </w:p>
        </w:tc>
        <w:tc>
          <w:tcPr>
            <w:tcW w:w="5563" w:type="dxa"/>
          </w:tcPr>
          <w:p w:rsidR="00E70340" w:rsidRPr="00DD3A7D" w:rsidRDefault="00E70340" w:rsidP="00E70340">
            <w:pPr>
              <w:overflowPunct w:val="0"/>
              <w:adjustRightInd w:val="0"/>
              <w:jc w:val="both"/>
              <w:rPr>
                <w:rFonts w:asciiTheme="minorEastAsia" w:hAnsiTheme="minorEastAsia" w:cs="Times New Roman"/>
                <w:spacing w:val="20"/>
                <w:kern w:val="0"/>
                <w:szCs w:val="24"/>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gridSpan w:val="2"/>
          </w:tcPr>
          <w:p w:rsidR="00E70340" w:rsidRPr="00DD3A7D" w:rsidRDefault="00E70340" w:rsidP="000466DC">
            <w:pPr>
              <w:overflowPunct w:val="0"/>
              <w:adjustRightInd w:val="0"/>
              <w:jc w:val="both"/>
              <w:rPr>
                <w:rFonts w:asciiTheme="minorEastAsia" w:hAnsiTheme="minorEastAsia" w:cs="Times New Roman"/>
                <w:bCs/>
                <w:spacing w:val="20"/>
                <w:kern w:val="0"/>
                <w:szCs w:val="24"/>
              </w:rPr>
            </w:pPr>
            <w:r w:rsidRPr="00DD3A7D">
              <w:rPr>
                <w:rFonts w:asciiTheme="minorEastAsia" w:hAnsiTheme="minorEastAsia" w:cs="Times New Roman"/>
                <w:bCs/>
                <w:spacing w:val="20"/>
                <w:kern w:val="0"/>
                <w:szCs w:val="24"/>
                <w:u w:val="single"/>
              </w:rPr>
              <w:t>第18項</w:t>
            </w:r>
          </w:p>
        </w:tc>
        <w:tc>
          <w:tcPr>
            <w:tcW w:w="5563" w:type="dxa"/>
          </w:tcPr>
          <w:p w:rsidR="00E70340" w:rsidRPr="00DD3A7D" w:rsidRDefault="00E70340" w:rsidP="00E70340">
            <w:pPr>
              <w:overflowPunct w:val="0"/>
              <w:adjustRightInd w:val="0"/>
              <w:jc w:val="both"/>
              <w:rPr>
                <w:rFonts w:asciiTheme="minorEastAsia" w:hAnsiTheme="minorEastAsia" w:cs="Times New Roman"/>
                <w:spacing w:val="20"/>
                <w:kern w:val="0"/>
                <w:szCs w:val="24"/>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gridSpan w:val="2"/>
          </w:tcPr>
          <w:p w:rsidR="00E70340" w:rsidRPr="00DD3A7D" w:rsidRDefault="00B77691" w:rsidP="00B77691">
            <w:pPr>
              <w:overflowPunct w:val="0"/>
              <w:adjustRightInd w:val="0"/>
              <w:ind w:left="15"/>
              <w:jc w:val="both"/>
              <w:rPr>
                <w:rFonts w:asciiTheme="minorEastAsia" w:hAnsiTheme="minorEastAsia" w:cs="Times New Roman"/>
                <w:spacing w:val="20"/>
                <w:kern w:val="0"/>
                <w:szCs w:val="24"/>
              </w:rPr>
            </w:pPr>
            <w:r w:rsidRPr="00B77691">
              <w:rPr>
                <w:rFonts w:asciiTheme="minorEastAsia" w:hAnsiTheme="minorEastAsia" w:cs="Times New Roman"/>
                <w:bCs/>
                <w:spacing w:val="20"/>
                <w:kern w:val="0"/>
                <w:szCs w:val="24"/>
                <w:lang w:val="en-GB"/>
              </w:rPr>
              <w:t>林潤禧</w:t>
            </w:r>
            <w:r w:rsidRPr="00B77691">
              <w:rPr>
                <w:rFonts w:asciiTheme="minorEastAsia" w:hAnsiTheme="minorEastAsia" w:cs="Times New Roman" w:hint="eastAsia"/>
                <w:bCs/>
                <w:spacing w:val="20"/>
                <w:kern w:val="0"/>
                <w:szCs w:val="24"/>
              </w:rPr>
              <w:t>先生</w:t>
            </w:r>
          </w:p>
        </w:tc>
        <w:tc>
          <w:tcPr>
            <w:tcW w:w="5563" w:type="dxa"/>
          </w:tcPr>
          <w:p w:rsidR="00E70340" w:rsidRPr="00DD3A7D" w:rsidRDefault="00E70340" w:rsidP="00513E5D">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運輸署工程師/中西區</w:t>
            </w:r>
            <w:r w:rsidR="00B77691">
              <w:rPr>
                <w:rFonts w:asciiTheme="minorEastAsia" w:hAnsiTheme="minorEastAsia" w:cs="Times New Roman" w:hint="eastAsia"/>
                <w:spacing w:val="20"/>
                <w:kern w:val="0"/>
                <w:szCs w:val="24"/>
              </w:rPr>
              <w:t>4</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gridSpan w:val="2"/>
          </w:tcPr>
          <w:p w:rsidR="00E70340" w:rsidRPr="00DD3A7D" w:rsidRDefault="00E70340" w:rsidP="000466DC">
            <w:pPr>
              <w:overflowPunct w:val="0"/>
              <w:adjustRightInd w:val="0"/>
              <w:jc w:val="both"/>
              <w:rPr>
                <w:rFonts w:asciiTheme="minorEastAsia" w:hAnsiTheme="minorEastAsia" w:cs="Times New Roman"/>
                <w:bCs/>
                <w:spacing w:val="20"/>
                <w:kern w:val="0"/>
                <w:szCs w:val="24"/>
              </w:rPr>
            </w:pPr>
          </w:p>
        </w:tc>
        <w:tc>
          <w:tcPr>
            <w:tcW w:w="5563" w:type="dxa"/>
          </w:tcPr>
          <w:p w:rsidR="00E70340" w:rsidRPr="00DD3A7D" w:rsidRDefault="00E70340" w:rsidP="00E70340">
            <w:pPr>
              <w:overflowPunct w:val="0"/>
              <w:adjustRightInd w:val="0"/>
              <w:jc w:val="both"/>
              <w:rPr>
                <w:rFonts w:asciiTheme="minorEastAsia" w:hAnsiTheme="minorEastAsia" w:cs="Times New Roman"/>
                <w:spacing w:val="20"/>
                <w:kern w:val="0"/>
                <w:szCs w:val="24"/>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gridSpan w:val="2"/>
          </w:tcPr>
          <w:p w:rsidR="00E70340" w:rsidRPr="00DD3A7D" w:rsidRDefault="00E70340" w:rsidP="000466DC">
            <w:pPr>
              <w:overflowPunct w:val="0"/>
              <w:adjustRightInd w:val="0"/>
              <w:jc w:val="both"/>
              <w:rPr>
                <w:rFonts w:asciiTheme="minorEastAsia" w:hAnsiTheme="minorEastAsia" w:cs="Times New Roman"/>
                <w:bCs/>
                <w:spacing w:val="20"/>
                <w:kern w:val="0"/>
                <w:szCs w:val="24"/>
              </w:rPr>
            </w:pPr>
            <w:r w:rsidRPr="00DD3A7D">
              <w:rPr>
                <w:rFonts w:asciiTheme="minorEastAsia" w:hAnsiTheme="minorEastAsia" w:cs="Times New Roman"/>
                <w:bCs/>
                <w:spacing w:val="20"/>
                <w:kern w:val="0"/>
                <w:szCs w:val="24"/>
                <w:u w:val="single"/>
              </w:rPr>
              <w:t>第19項</w:t>
            </w:r>
          </w:p>
        </w:tc>
        <w:tc>
          <w:tcPr>
            <w:tcW w:w="5563" w:type="dxa"/>
          </w:tcPr>
          <w:p w:rsidR="00E70340" w:rsidRPr="00DD3A7D" w:rsidRDefault="00E70340" w:rsidP="00E70340">
            <w:pPr>
              <w:overflowPunct w:val="0"/>
              <w:adjustRightInd w:val="0"/>
              <w:jc w:val="both"/>
              <w:rPr>
                <w:rFonts w:asciiTheme="minorEastAsia" w:hAnsiTheme="minorEastAsia" w:cs="Times New Roman"/>
                <w:spacing w:val="20"/>
                <w:kern w:val="0"/>
                <w:szCs w:val="24"/>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gridSpan w:val="2"/>
          </w:tcPr>
          <w:p w:rsidR="00E70340" w:rsidRPr="00DD3A7D" w:rsidRDefault="00B77691" w:rsidP="00513E5D">
            <w:pPr>
              <w:overflowPunct w:val="0"/>
              <w:adjustRightInd w:val="0"/>
              <w:ind w:left="15"/>
              <w:jc w:val="both"/>
              <w:rPr>
                <w:rFonts w:asciiTheme="minorEastAsia" w:hAnsiTheme="minorEastAsia" w:cs="Times New Roman"/>
                <w:spacing w:val="20"/>
                <w:kern w:val="0"/>
                <w:szCs w:val="24"/>
              </w:rPr>
            </w:pPr>
            <w:r w:rsidRPr="00B77691">
              <w:rPr>
                <w:rFonts w:asciiTheme="minorEastAsia" w:hAnsiTheme="minorEastAsia" w:cs="Times New Roman"/>
                <w:bCs/>
                <w:spacing w:val="20"/>
                <w:kern w:val="0"/>
                <w:szCs w:val="24"/>
              </w:rPr>
              <w:t>張子敬先生</w:t>
            </w:r>
          </w:p>
        </w:tc>
        <w:tc>
          <w:tcPr>
            <w:tcW w:w="5563" w:type="dxa"/>
          </w:tcPr>
          <w:p w:rsidR="00E70340" w:rsidRPr="00DD3A7D" w:rsidRDefault="00B77691" w:rsidP="00513E5D">
            <w:pPr>
              <w:overflowPunct w:val="0"/>
              <w:adjustRightInd w:val="0"/>
              <w:jc w:val="both"/>
              <w:rPr>
                <w:rFonts w:asciiTheme="minorEastAsia" w:hAnsiTheme="minorEastAsia" w:cs="Times New Roman"/>
                <w:spacing w:val="20"/>
                <w:kern w:val="0"/>
                <w:szCs w:val="24"/>
              </w:rPr>
            </w:pPr>
            <w:r w:rsidRPr="00B77691">
              <w:rPr>
                <w:rFonts w:asciiTheme="minorEastAsia" w:hAnsiTheme="minorEastAsia" w:cs="Times New Roman"/>
                <w:bCs/>
                <w:spacing w:val="20"/>
                <w:kern w:val="0"/>
                <w:szCs w:val="24"/>
              </w:rPr>
              <w:t>路政署高級工程師3/暢道通行</w:t>
            </w:r>
          </w:p>
        </w:tc>
      </w:tr>
      <w:tr w:rsidR="00E70340" w:rsidRPr="00DD3A7D" w:rsidTr="00513E5D">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gridSpan w:val="2"/>
          </w:tcPr>
          <w:p w:rsidR="00E70340" w:rsidRPr="00DD3A7D" w:rsidRDefault="00B77691" w:rsidP="00513E5D">
            <w:pPr>
              <w:overflowPunct w:val="0"/>
              <w:adjustRightInd w:val="0"/>
              <w:jc w:val="both"/>
              <w:rPr>
                <w:rFonts w:asciiTheme="minorEastAsia" w:hAnsiTheme="minorEastAsia" w:cs="Times New Roman"/>
                <w:bCs/>
                <w:spacing w:val="20"/>
                <w:kern w:val="0"/>
                <w:szCs w:val="24"/>
              </w:rPr>
            </w:pPr>
            <w:r w:rsidRPr="00B77691">
              <w:rPr>
                <w:rFonts w:asciiTheme="minorEastAsia" w:hAnsiTheme="minorEastAsia" w:cs="Times New Roman"/>
                <w:bCs/>
                <w:spacing w:val="20"/>
                <w:kern w:val="0"/>
                <w:szCs w:val="24"/>
              </w:rPr>
              <w:t>卓志東先生</w:t>
            </w:r>
          </w:p>
        </w:tc>
        <w:tc>
          <w:tcPr>
            <w:tcW w:w="5563" w:type="dxa"/>
          </w:tcPr>
          <w:p w:rsidR="00E70340" w:rsidRPr="00B77691" w:rsidRDefault="00B77691" w:rsidP="00513E5D">
            <w:pPr>
              <w:overflowPunct w:val="0"/>
              <w:adjustRightInd w:val="0"/>
              <w:jc w:val="both"/>
              <w:rPr>
                <w:rFonts w:asciiTheme="minorEastAsia" w:hAnsiTheme="minorEastAsia" w:cs="Times New Roman"/>
                <w:bCs/>
                <w:spacing w:val="20"/>
                <w:kern w:val="0"/>
                <w:szCs w:val="24"/>
              </w:rPr>
            </w:pPr>
            <w:r w:rsidRPr="00B77691">
              <w:rPr>
                <w:rFonts w:asciiTheme="minorEastAsia" w:hAnsiTheme="minorEastAsia" w:cs="Times New Roman"/>
                <w:bCs/>
                <w:spacing w:val="20"/>
                <w:kern w:val="0"/>
                <w:szCs w:val="24"/>
              </w:rPr>
              <w:t>路政署工程師3/暢道通行</w:t>
            </w:r>
          </w:p>
        </w:tc>
      </w:tr>
      <w:tr w:rsidR="00E70340" w:rsidRPr="00DD3A7D" w:rsidTr="00513E5D">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gridSpan w:val="2"/>
          </w:tcPr>
          <w:p w:rsidR="00E70340" w:rsidRPr="00DD3A7D" w:rsidRDefault="00B77691" w:rsidP="00513E5D">
            <w:pPr>
              <w:overflowPunct w:val="0"/>
              <w:adjustRightInd w:val="0"/>
              <w:ind w:left="15"/>
              <w:jc w:val="both"/>
              <w:rPr>
                <w:rFonts w:asciiTheme="minorEastAsia" w:hAnsiTheme="minorEastAsia" w:cs="Times New Roman"/>
                <w:spacing w:val="20"/>
                <w:szCs w:val="24"/>
              </w:rPr>
            </w:pPr>
            <w:r w:rsidRPr="00B77691">
              <w:rPr>
                <w:rFonts w:asciiTheme="minorEastAsia" w:hAnsiTheme="minorEastAsia" w:cs="Times New Roman"/>
                <w:bCs/>
                <w:spacing w:val="20"/>
                <w:szCs w:val="24"/>
              </w:rPr>
              <w:t>溫錦璇先生</w:t>
            </w:r>
          </w:p>
        </w:tc>
        <w:tc>
          <w:tcPr>
            <w:tcW w:w="5563" w:type="dxa"/>
          </w:tcPr>
          <w:p w:rsidR="00E70340" w:rsidRPr="00DD3A7D" w:rsidRDefault="00B77691" w:rsidP="00513E5D">
            <w:pPr>
              <w:overflowPunct w:val="0"/>
              <w:adjustRightInd w:val="0"/>
              <w:jc w:val="both"/>
              <w:rPr>
                <w:rFonts w:asciiTheme="minorEastAsia" w:hAnsiTheme="minorEastAsia" w:cs="Times New Roman"/>
                <w:spacing w:val="20"/>
                <w:szCs w:val="24"/>
              </w:rPr>
            </w:pPr>
            <w:r w:rsidRPr="00B77691">
              <w:rPr>
                <w:rFonts w:asciiTheme="minorEastAsia" w:hAnsiTheme="minorEastAsia" w:cs="Times New Roman"/>
                <w:bCs/>
                <w:spacing w:val="20"/>
                <w:szCs w:val="24"/>
              </w:rPr>
              <w:t>科進顧問(亞洲)有限公司高級駐工地工</w:t>
            </w:r>
            <w:r w:rsidRPr="00B77691">
              <w:rPr>
                <w:rFonts w:asciiTheme="minorEastAsia" w:hAnsiTheme="minorEastAsia" w:cs="Times New Roman"/>
                <w:spacing w:val="20"/>
                <w:szCs w:val="24"/>
              </w:rPr>
              <w:t>程師</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5563"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bCs/>
                <w:spacing w:val="20"/>
                <w:kern w:val="0"/>
                <w:szCs w:val="24"/>
                <w:u w:val="single"/>
              </w:rPr>
              <w:t>第20項</w:t>
            </w:r>
          </w:p>
        </w:tc>
        <w:tc>
          <w:tcPr>
            <w:tcW w:w="5563"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r>
      <w:tr w:rsidR="009662BB" w:rsidRPr="00DD3A7D" w:rsidTr="000466DC">
        <w:trPr>
          <w:trHeight w:val="229"/>
        </w:trPr>
        <w:tc>
          <w:tcPr>
            <w:tcW w:w="1378" w:type="dxa"/>
            <w:vAlign w:val="bottom"/>
          </w:tcPr>
          <w:p w:rsidR="009662BB" w:rsidRPr="00DD3A7D" w:rsidRDefault="009662BB" w:rsidP="000466DC">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9662BB" w:rsidRDefault="009662BB" w:rsidP="009662BB">
            <w:pPr>
              <w:overflowPunct w:val="0"/>
              <w:adjustRightInd w:val="0"/>
              <w:jc w:val="both"/>
              <w:rPr>
                <w:rFonts w:asciiTheme="minorEastAsia" w:hAnsiTheme="minorEastAsia" w:cs="Times New Roman"/>
                <w:bCs/>
                <w:spacing w:val="20"/>
                <w:szCs w:val="24"/>
              </w:rPr>
            </w:pPr>
            <w:r w:rsidRPr="009662BB">
              <w:rPr>
                <w:rFonts w:asciiTheme="minorEastAsia" w:hAnsiTheme="minorEastAsia" w:cs="Times New Roman" w:hint="eastAsia"/>
                <w:bCs/>
                <w:spacing w:val="20"/>
                <w:szCs w:val="24"/>
              </w:rPr>
              <w:t>李建樂先生</w:t>
            </w:r>
          </w:p>
          <w:p w:rsidR="009662BB" w:rsidRPr="00DD3A7D" w:rsidRDefault="009662BB" w:rsidP="009662BB">
            <w:pPr>
              <w:overflowPunct w:val="0"/>
              <w:adjustRightInd w:val="0"/>
              <w:jc w:val="both"/>
              <w:rPr>
                <w:rFonts w:asciiTheme="minorEastAsia" w:hAnsiTheme="minorEastAsia" w:cs="Times New Roman"/>
                <w:spacing w:val="20"/>
                <w:szCs w:val="24"/>
              </w:rPr>
            </w:pPr>
          </w:p>
        </w:tc>
        <w:tc>
          <w:tcPr>
            <w:tcW w:w="5563" w:type="dxa"/>
            <w:vAlign w:val="bottom"/>
          </w:tcPr>
          <w:p w:rsidR="009662BB" w:rsidRPr="009662BB" w:rsidRDefault="009662BB" w:rsidP="00513E5D">
            <w:pPr>
              <w:overflowPunct w:val="0"/>
              <w:adjustRightInd w:val="0"/>
              <w:jc w:val="both"/>
              <w:rPr>
                <w:rFonts w:asciiTheme="minorEastAsia" w:hAnsiTheme="minorEastAsia" w:cs="Times New Roman"/>
                <w:bCs/>
                <w:spacing w:val="20"/>
                <w:kern w:val="0"/>
                <w:szCs w:val="24"/>
              </w:rPr>
            </w:pPr>
            <w:r w:rsidRPr="009662BB">
              <w:rPr>
                <w:rFonts w:asciiTheme="minorEastAsia" w:hAnsiTheme="minorEastAsia" w:cs="Times New Roman" w:hint="eastAsia"/>
                <w:bCs/>
                <w:spacing w:val="20"/>
                <w:kern w:val="0"/>
                <w:szCs w:val="24"/>
              </w:rPr>
              <w:t>城巴/新世界第一巴士服務有限公司公眾事務經理</w:t>
            </w:r>
          </w:p>
        </w:tc>
      </w:tr>
      <w:tr w:rsidR="009662BB" w:rsidRPr="00DD3A7D" w:rsidTr="000466DC">
        <w:trPr>
          <w:trHeight w:val="229"/>
        </w:trPr>
        <w:tc>
          <w:tcPr>
            <w:tcW w:w="1378" w:type="dxa"/>
            <w:vAlign w:val="bottom"/>
          </w:tcPr>
          <w:p w:rsidR="009662BB" w:rsidRPr="00DD3A7D" w:rsidRDefault="009662BB" w:rsidP="000466DC">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9662BB" w:rsidRPr="00DD3A7D" w:rsidRDefault="009662BB" w:rsidP="00513E5D">
            <w:pPr>
              <w:overflowPunct w:val="0"/>
              <w:adjustRightInd w:val="0"/>
              <w:jc w:val="both"/>
              <w:rPr>
                <w:rFonts w:asciiTheme="minorEastAsia" w:hAnsiTheme="minorEastAsia" w:cs="Times New Roman"/>
                <w:spacing w:val="20"/>
                <w:szCs w:val="24"/>
              </w:rPr>
            </w:pPr>
            <w:r w:rsidRPr="009662BB">
              <w:rPr>
                <w:rFonts w:asciiTheme="minorEastAsia" w:hAnsiTheme="minorEastAsia" w:cs="Times New Roman"/>
                <w:bCs/>
                <w:spacing w:val="20"/>
                <w:szCs w:val="24"/>
              </w:rPr>
              <w:t>區兆峯</w:t>
            </w:r>
            <w:r w:rsidRPr="009662BB">
              <w:rPr>
                <w:rFonts w:asciiTheme="minorEastAsia" w:hAnsiTheme="minorEastAsia" w:cs="Times New Roman" w:hint="eastAsia"/>
                <w:bCs/>
                <w:spacing w:val="20"/>
                <w:szCs w:val="24"/>
              </w:rPr>
              <w:t>先生</w:t>
            </w:r>
          </w:p>
        </w:tc>
        <w:tc>
          <w:tcPr>
            <w:tcW w:w="5563" w:type="dxa"/>
            <w:vAlign w:val="bottom"/>
          </w:tcPr>
          <w:p w:rsidR="009662BB" w:rsidRPr="00DD3A7D" w:rsidRDefault="009662BB" w:rsidP="009662BB">
            <w:pPr>
              <w:overflowPunct w:val="0"/>
              <w:adjustRightInd w:val="0"/>
              <w:jc w:val="both"/>
              <w:rPr>
                <w:rFonts w:asciiTheme="minorEastAsia" w:hAnsiTheme="minorEastAsia" w:cs="Times New Roman"/>
                <w:spacing w:val="20"/>
                <w:szCs w:val="24"/>
              </w:rPr>
            </w:pPr>
            <w:r w:rsidRPr="009662BB">
              <w:rPr>
                <w:rFonts w:asciiTheme="minorEastAsia" w:hAnsiTheme="minorEastAsia" w:cs="Times New Roman" w:hint="eastAsia"/>
                <w:bCs/>
                <w:spacing w:val="20"/>
                <w:szCs w:val="24"/>
              </w:rPr>
              <w:t>運輸署</w:t>
            </w:r>
            <w:r w:rsidRPr="009662BB">
              <w:rPr>
                <w:rFonts w:asciiTheme="minorEastAsia" w:hAnsiTheme="minorEastAsia" w:cs="Times New Roman"/>
                <w:bCs/>
                <w:spacing w:val="20"/>
                <w:szCs w:val="24"/>
              </w:rPr>
              <w:t>高級運輸主任/中西區</w:t>
            </w:r>
          </w:p>
        </w:tc>
      </w:tr>
      <w:tr w:rsidR="00E70340" w:rsidRPr="00DD3A7D" w:rsidTr="000466DC">
        <w:trPr>
          <w:trHeight w:val="229"/>
        </w:trPr>
        <w:tc>
          <w:tcPr>
            <w:tcW w:w="1378"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c>
          <w:tcPr>
            <w:tcW w:w="5563" w:type="dxa"/>
            <w:vAlign w:val="bottom"/>
          </w:tcPr>
          <w:p w:rsidR="00E70340" w:rsidRPr="00DD3A7D" w:rsidRDefault="00E70340" w:rsidP="000466DC">
            <w:pPr>
              <w:overflowPunct w:val="0"/>
              <w:adjustRightInd w:val="0"/>
              <w:jc w:val="both"/>
              <w:rPr>
                <w:rFonts w:asciiTheme="minorEastAsia" w:hAnsiTheme="minorEastAsia" w:cs="Times New Roman"/>
                <w:spacing w:val="20"/>
                <w:kern w:val="0"/>
                <w:szCs w:val="24"/>
              </w:rPr>
            </w:pP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p>
        </w:tc>
        <w:tc>
          <w:tcPr>
            <w:tcW w:w="5563"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p>
        </w:tc>
      </w:tr>
      <w:tr w:rsidR="002E4E72" w:rsidRPr="00DD3A7D" w:rsidTr="000466DC">
        <w:trPr>
          <w:trHeight w:val="229"/>
        </w:trPr>
        <w:tc>
          <w:tcPr>
            <w:tcW w:w="1378" w:type="dxa"/>
            <w:vAlign w:val="bottom"/>
          </w:tcPr>
          <w:p w:rsidR="002E4E72" w:rsidRPr="00DD3A7D" w:rsidRDefault="002E4E72" w:rsidP="000466DC">
            <w:pPr>
              <w:tabs>
                <w:tab w:val="left" w:pos="1080"/>
                <w:tab w:val="left" w:pos="3780"/>
              </w:tabs>
              <w:overflowPunct w:val="0"/>
              <w:adjustRightInd w:val="0"/>
              <w:ind w:right="-1412"/>
              <w:jc w:val="both"/>
              <w:rPr>
                <w:rFonts w:asciiTheme="minorEastAsia" w:hAnsiTheme="minorEastAsia" w:cs="Times New Roman"/>
                <w:b/>
                <w:spacing w:val="20"/>
                <w:kern w:val="0"/>
                <w:szCs w:val="24"/>
              </w:rPr>
            </w:pPr>
            <w:r w:rsidRPr="00DD3A7D">
              <w:rPr>
                <w:rFonts w:asciiTheme="minorEastAsia" w:hAnsiTheme="minorEastAsia" w:cs="Times New Roman"/>
                <w:b/>
                <w:spacing w:val="20"/>
                <w:kern w:val="0"/>
                <w:szCs w:val="24"/>
              </w:rPr>
              <w:t>列席者：</w:t>
            </w:r>
          </w:p>
        </w:tc>
        <w:tc>
          <w:tcPr>
            <w:tcW w:w="2160" w:type="dxa"/>
            <w:gridSpan w:val="2"/>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p>
        </w:tc>
        <w:tc>
          <w:tcPr>
            <w:tcW w:w="5563"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2E4E72" w:rsidRPr="00DD3A7D" w:rsidRDefault="002E4E72" w:rsidP="000466DC">
            <w:pPr>
              <w:overflowPunct w:val="0"/>
              <w:adjustRightInd w:val="0"/>
              <w:ind w:leftChars="10" w:left="307" w:rightChars="-129" w:right="-310" w:hangingChars="101" w:hanging="283"/>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黃何詠詩女士,JP</w:t>
            </w:r>
          </w:p>
        </w:tc>
        <w:tc>
          <w:tcPr>
            <w:tcW w:w="5563"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中西區民政事務專員</w:t>
            </w: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王雪兒女士</w:t>
            </w:r>
          </w:p>
        </w:tc>
        <w:tc>
          <w:tcPr>
            <w:tcW w:w="5563"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中西區民政事務助理專員</w:t>
            </w: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2E4E72" w:rsidRPr="00DD3A7D" w:rsidRDefault="00790D43" w:rsidP="000466DC">
            <w:pPr>
              <w:overflowPunct w:val="0"/>
              <w:adjustRightInd w:val="0"/>
              <w:jc w:val="both"/>
              <w:rPr>
                <w:rFonts w:asciiTheme="minorEastAsia" w:hAnsiTheme="minorEastAsia" w:cs="Times New Roman"/>
                <w:spacing w:val="20"/>
                <w:kern w:val="0"/>
                <w:szCs w:val="24"/>
              </w:rPr>
            </w:pPr>
            <w:r w:rsidRPr="00790D43">
              <w:rPr>
                <w:rFonts w:asciiTheme="minorEastAsia" w:hAnsiTheme="minorEastAsia" w:cs="Times New Roman"/>
                <w:bCs/>
                <w:spacing w:val="20"/>
                <w:kern w:val="0"/>
                <w:szCs w:val="24"/>
              </w:rPr>
              <w:t>區兆峯</w:t>
            </w:r>
            <w:r w:rsidR="002E4E72" w:rsidRPr="00DD3A7D">
              <w:rPr>
                <w:rFonts w:asciiTheme="minorEastAsia" w:hAnsiTheme="minorEastAsia" w:cs="Times New Roman"/>
                <w:spacing w:val="20"/>
                <w:kern w:val="0"/>
                <w:szCs w:val="24"/>
              </w:rPr>
              <w:t>先生</w:t>
            </w:r>
          </w:p>
        </w:tc>
        <w:tc>
          <w:tcPr>
            <w:tcW w:w="5563"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運輸署 高級運輸主任/中西區</w:t>
            </w: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馮偉仁先生</w:t>
            </w:r>
          </w:p>
        </w:tc>
        <w:tc>
          <w:tcPr>
            <w:tcW w:w="5563"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運輸署 工程師/中西區1</w:t>
            </w: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楊國聰先生</w:t>
            </w:r>
          </w:p>
        </w:tc>
        <w:tc>
          <w:tcPr>
            <w:tcW w:w="5563"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香港警務處 西區交通隊主管</w:t>
            </w:r>
          </w:p>
        </w:tc>
      </w:tr>
      <w:tr w:rsidR="002E4E72" w:rsidRPr="00DD3A7D" w:rsidTr="000466DC">
        <w:trPr>
          <w:trHeight w:val="229"/>
        </w:trPr>
        <w:tc>
          <w:tcPr>
            <w:tcW w:w="1378"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p>
        </w:tc>
        <w:tc>
          <w:tcPr>
            <w:tcW w:w="2160" w:type="dxa"/>
            <w:gridSpan w:val="2"/>
            <w:vAlign w:val="bottom"/>
          </w:tcPr>
          <w:p w:rsidR="002E4E72" w:rsidRPr="00DD3A7D" w:rsidRDefault="002E4E72" w:rsidP="000466DC">
            <w:pPr>
              <w:tabs>
                <w:tab w:val="left" w:pos="3780"/>
                <w:tab w:val="left" w:pos="4680"/>
              </w:tabs>
              <w:overflowPunct w:val="0"/>
              <w:adjustRightInd w:val="0"/>
              <w:ind w:right="-1054"/>
              <w:jc w:val="both"/>
              <w:rPr>
                <w:rFonts w:asciiTheme="minorEastAsia" w:hAnsiTheme="minorEastAsia" w:cs="Times New Roman"/>
                <w:spacing w:val="20"/>
                <w:kern w:val="0"/>
                <w:szCs w:val="24"/>
                <w:u w:val="single"/>
              </w:rPr>
            </w:pPr>
            <w:r w:rsidRPr="00DD3A7D">
              <w:rPr>
                <w:rFonts w:asciiTheme="minorEastAsia" w:hAnsiTheme="minorEastAsia" w:cs="Times New Roman"/>
                <w:spacing w:val="20"/>
                <w:kern w:val="0"/>
                <w:szCs w:val="24"/>
                <w:u w:val="single"/>
              </w:rPr>
              <w:t>秘書</w:t>
            </w:r>
          </w:p>
          <w:p w:rsidR="002E4E72" w:rsidRPr="00DD3A7D" w:rsidRDefault="002E4E72"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黃</w:t>
            </w:r>
            <w:r w:rsidR="004A380E" w:rsidRPr="00DD3A7D">
              <w:rPr>
                <w:rFonts w:asciiTheme="minorEastAsia" w:hAnsiTheme="minorEastAsia" w:cs="Times New Roman" w:hint="eastAsia"/>
                <w:spacing w:val="20"/>
                <w:kern w:val="0"/>
                <w:szCs w:val="24"/>
              </w:rPr>
              <w:t>慧欣</w:t>
            </w:r>
            <w:r w:rsidRPr="00DD3A7D">
              <w:rPr>
                <w:rFonts w:asciiTheme="minorEastAsia" w:hAnsiTheme="minorEastAsia" w:cs="Times New Roman"/>
                <w:spacing w:val="20"/>
                <w:kern w:val="0"/>
                <w:szCs w:val="24"/>
              </w:rPr>
              <w:t>女士</w:t>
            </w:r>
          </w:p>
        </w:tc>
        <w:tc>
          <w:tcPr>
            <w:tcW w:w="5563"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中西區民政事務處 行政主任(區議會)2</w:t>
            </w:r>
          </w:p>
        </w:tc>
      </w:tr>
      <w:tr w:rsidR="002E4E72" w:rsidRPr="00DD3A7D" w:rsidTr="000466DC">
        <w:trPr>
          <w:trHeight w:val="229"/>
        </w:trPr>
        <w:tc>
          <w:tcPr>
            <w:tcW w:w="3538" w:type="dxa"/>
            <w:gridSpan w:val="3"/>
            <w:vAlign w:val="bottom"/>
          </w:tcPr>
          <w:p w:rsidR="002E4E72" w:rsidRPr="00DD3A7D" w:rsidRDefault="002E4E72" w:rsidP="000466DC">
            <w:pPr>
              <w:tabs>
                <w:tab w:val="left" w:pos="3780"/>
                <w:tab w:val="left" w:pos="4680"/>
              </w:tabs>
              <w:overflowPunct w:val="0"/>
              <w:adjustRightInd w:val="0"/>
              <w:ind w:right="-1054"/>
              <w:jc w:val="both"/>
              <w:rPr>
                <w:rFonts w:asciiTheme="minorEastAsia" w:hAnsiTheme="minorEastAsia" w:cs="Times New Roman"/>
                <w:spacing w:val="20"/>
                <w:kern w:val="0"/>
                <w:szCs w:val="24"/>
                <w:u w:val="single"/>
              </w:rPr>
            </w:pPr>
          </w:p>
        </w:tc>
        <w:tc>
          <w:tcPr>
            <w:tcW w:w="5563" w:type="dxa"/>
            <w:vAlign w:val="bottom"/>
          </w:tcPr>
          <w:p w:rsidR="002E4E72" w:rsidRPr="00DD3A7D" w:rsidRDefault="002E4E72" w:rsidP="000466DC">
            <w:pPr>
              <w:overflowPunct w:val="0"/>
              <w:adjustRightInd w:val="0"/>
              <w:jc w:val="both"/>
              <w:rPr>
                <w:rFonts w:asciiTheme="minorEastAsia" w:hAnsiTheme="minorEastAsia" w:cs="Times New Roman"/>
                <w:spacing w:val="20"/>
                <w:kern w:val="0"/>
                <w:szCs w:val="24"/>
              </w:rPr>
            </w:pPr>
          </w:p>
        </w:tc>
      </w:tr>
      <w:tr w:rsidR="00687DFB" w:rsidRPr="00B14542" w:rsidTr="00266F14">
        <w:trPr>
          <w:gridAfter w:val="1"/>
          <w:wAfter w:w="5563" w:type="dxa"/>
          <w:trHeight w:val="229"/>
        </w:trPr>
        <w:tc>
          <w:tcPr>
            <w:tcW w:w="3538" w:type="dxa"/>
            <w:gridSpan w:val="3"/>
            <w:vAlign w:val="bottom"/>
          </w:tcPr>
          <w:p w:rsidR="00687DFB" w:rsidRPr="00B14542" w:rsidRDefault="00687DFB" w:rsidP="00266F14">
            <w:pPr>
              <w:tabs>
                <w:tab w:val="left" w:pos="3780"/>
                <w:tab w:val="left" w:pos="4680"/>
              </w:tabs>
              <w:overflowPunct w:val="0"/>
              <w:adjustRightInd w:val="0"/>
              <w:ind w:right="-1054"/>
              <w:jc w:val="both"/>
              <w:rPr>
                <w:rFonts w:ascii="Times New Roman" w:hAnsi="Times New Roman" w:cs="Times New Roman"/>
                <w:spacing w:val="20"/>
                <w:kern w:val="0"/>
                <w:szCs w:val="24"/>
                <w:u w:val="single"/>
              </w:rPr>
            </w:pPr>
            <w:r w:rsidRPr="00B14542">
              <w:rPr>
                <w:rFonts w:ascii="Times New Roman" w:hAnsi="Times New Roman" w:cs="Times New Roman"/>
                <w:b/>
                <w:spacing w:val="20"/>
                <w:kern w:val="0"/>
                <w:szCs w:val="24"/>
              </w:rPr>
              <w:t>因事缺席者：</w:t>
            </w:r>
          </w:p>
        </w:tc>
      </w:tr>
      <w:tr w:rsidR="00687DFB" w:rsidRPr="00B14542" w:rsidTr="00266F14">
        <w:trPr>
          <w:gridAfter w:val="2"/>
          <w:wAfter w:w="6941" w:type="dxa"/>
          <w:trHeight w:val="229"/>
        </w:trPr>
        <w:tc>
          <w:tcPr>
            <w:tcW w:w="2160" w:type="dxa"/>
            <w:gridSpan w:val="2"/>
            <w:vAlign w:val="bottom"/>
          </w:tcPr>
          <w:p w:rsidR="00687DFB" w:rsidRDefault="00687DFB" w:rsidP="00266F14">
            <w:pPr>
              <w:tabs>
                <w:tab w:val="left" w:pos="3780"/>
                <w:tab w:val="left" w:pos="4680"/>
              </w:tabs>
              <w:overflowPunct w:val="0"/>
              <w:adjustRightInd w:val="0"/>
              <w:ind w:right="-1054"/>
              <w:jc w:val="both"/>
              <w:rPr>
                <w:rFonts w:ascii="Times New Roman" w:hAnsi="Times New Roman" w:cs="Times New Roman"/>
                <w:spacing w:val="20"/>
                <w:szCs w:val="24"/>
              </w:rPr>
            </w:pPr>
            <w:r w:rsidRPr="00B14542">
              <w:rPr>
                <w:rFonts w:ascii="Times New Roman" w:hAnsi="Times New Roman" w:cs="Times New Roman"/>
                <w:spacing w:val="20"/>
                <w:szCs w:val="24"/>
              </w:rPr>
              <w:t>張國鈞議員</w:t>
            </w:r>
            <w:r w:rsidRPr="00B14542">
              <w:rPr>
                <w:rFonts w:ascii="Times New Roman" w:hAnsi="Times New Roman" w:cs="Times New Roman"/>
                <w:spacing w:val="20"/>
                <w:szCs w:val="24"/>
              </w:rPr>
              <w:t>, JP</w:t>
            </w:r>
          </w:p>
          <w:p w:rsidR="00687DFB" w:rsidRPr="00B14542" w:rsidRDefault="00687DFB" w:rsidP="00266F14">
            <w:pPr>
              <w:tabs>
                <w:tab w:val="left" w:pos="3780"/>
                <w:tab w:val="left" w:pos="4680"/>
              </w:tabs>
              <w:overflowPunct w:val="0"/>
              <w:adjustRightInd w:val="0"/>
              <w:ind w:right="-1054"/>
              <w:jc w:val="both"/>
              <w:rPr>
                <w:rFonts w:ascii="Times New Roman" w:hAnsi="Times New Roman" w:cs="Times New Roman"/>
                <w:spacing w:val="20"/>
                <w:szCs w:val="24"/>
              </w:rPr>
            </w:pPr>
          </w:p>
        </w:tc>
      </w:tr>
    </w:tbl>
    <w:p w:rsidR="0001218D" w:rsidRPr="00DD3A7D" w:rsidRDefault="0001218D" w:rsidP="0001218D">
      <w:pPr>
        <w:suppressAutoHyphens/>
        <w:jc w:val="both"/>
        <w:rPr>
          <w:rFonts w:asciiTheme="minorEastAsia" w:hAnsiTheme="minorEastAsia" w:cs="Times New Roman"/>
          <w:b/>
          <w:spacing w:val="20"/>
          <w:szCs w:val="24"/>
          <w:u w:val="single"/>
        </w:rPr>
      </w:pPr>
    </w:p>
    <w:p w:rsidR="0001218D" w:rsidRPr="00DD3A7D" w:rsidRDefault="0001218D" w:rsidP="0001218D">
      <w:pPr>
        <w:suppressAutoHyphens/>
        <w:jc w:val="both"/>
        <w:rPr>
          <w:rFonts w:asciiTheme="minorEastAsia" w:hAnsiTheme="minorEastAsia" w:cs="Times New Roman"/>
          <w:b/>
          <w:spacing w:val="20"/>
          <w:szCs w:val="24"/>
          <w:u w:val="single"/>
        </w:rPr>
      </w:pPr>
      <w:r w:rsidRPr="00DD3A7D">
        <w:rPr>
          <w:rFonts w:asciiTheme="minorEastAsia" w:hAnsiTheme="minorEastAsia" w:cs="Times New Roman"/>
          <w:b/>
          <w:spacing w:val="20"/>
          <w:szCs w:val="24"/>
          <w:u w:val="single"/>
        </w:rPr>
        <w:t>歡迎</w:t>
      </w:r>
    </w:p>
    <w:p w:rsidR="0001218D" w:rsidRPr="00DD3A7D" w:rsidRDefault="0001218D" w:rsidP="0001218D">
      <w:pPr>
        <w:suppressAutoHyphens/>
        <w:jc w:val="both"/>
        <w:rPr>
          <w:rFonts w:asciiTheme="minorEastAsia" w:hAnsiTheme="minorEastAsia" w:cs="Times New Roman"/>
          <w:spacing w:val="20"/>
          <w:szCs w:val="24"/>
          <w:u w:val="single"/>
        </w:rPr>
      </w:pPr>
    </w:p>
    <w:p w:rsidR="0001218D" w:rsidRPr="00DD3A7D" w:rsidRDefault="0001218D" w:rsidP="0001218D">
      <w:pPr>
        <w:suppressAutoHyphens/>
        <w:ind w:firstLineChars="152" w:firstLine="426"/>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歡迎各委員及政府部門代表出席2018至2019年度交通及運輸委員會第</w:t>
      </w:r>
      <w:r w:rsidR="009662BB">
        <w:rPr>
          <w:rFonts w:asciiTheme="minorEastAsia" w:hAnsiTheme="minorEastAsia" w:cs="Times New Roman" w:hint="eastAsia"/>
          <w:spacing w:val="20"/>
          <w:szCs w:val="24"/>
        </w:rPr>
        <w:t>六</w:t>
      </w:r>
      <w:r w:rsidRPr="00DD3A7D">
        <w:rPr>
          <w:rFonts w:asciiTheme="minorEastAsia" w:hAnsiTheme="minorEastAsia" w:cs="Times New Roman"/>
          <w:spacing w:val="20"/>
          <w:szCs w:val="24"/>
        </w:rPr>
        <w:t>次會議。</w:t>
      </w:r>
    </w:p>
    <w:p w:rsidR="0001218D" w:rsidRPr="00DD3A7D" w:rsidRDefault="0001218D" w:rsidP="0001218D">
      <w:pPr>
        <w:suppressAutoHyphens/>
        <w:snapToGrid w:val="0"/>
        <w:ind w:left="2" w:rightChars="-70" w:right="-168"/>
        <w:jc w:val="both"/>
        <w:rPr>
          <w:rFonts w:asciiTheme="minorEastAsia" w:hAnsiTheme="minorEastAsia" w:cs="Times New Roman"/>
          <w:b/>
          <w:bCs/>
          <w:spacing w:val="20"/>
          <w:kern w:val="0"/>
          <w:szCs w:val="24"/>
        </w:rPr>
      </w:pPr>
    </w:p>
    <w:p w:rsidR="0001218D" w:rsidRPr="00DD3A7D" w:rsidRDefault="0001218D" w:rsidP="0001218D">
      <w:pPr>
        <w:suppressAutoHyphens/>
        <w:jc w:val="both"/>
        <w:rPr>
          <w:rFonts w:asciiTheme="minorEastAsia" w:hAnsiTheme="minorEastAsia" w:cs="Times New Roman"/>
          <w:b/>
          <w:spacing w:val="20"/>
          <w:szCs w:val="24"/>
          <w:u w:val="single"/>
        </w:rPr>
      </w:pPr>
      <w:r w:rsidRPr="00DD3A7D">
        <w:rPr>
          <w:rFonts w:asciiTheme="minorEastAsia" w:hAnsiTheme="minorEastAsia" w:cs="Times New Roman"/>
          <w:b/>
          <w:spacing w:val="20"/>
          <w:szCs w:val="24"/>
          <w:u w:val="single"/>
        </w:rPr>
        <w:t>第1項： 通過會議議程</w:t>
      </w:r>
    </w:p>
    <w:p w:rsidR="00A05C4A" w:rsidRPr="00DD3A7D" w:rsidRDefault="00A05C4A" w:rsidP="00A05C4A">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委員會通過會議議程。</w:t>
      </w:r>
    </w:p>
    <w:p w:rsidR="0001218D" w:rsidRPr="00DD3A7D" w:rsidRDefault="0001218D" w:rsidP="0001218D">
      <w:pPr>
        <w:suppressAutoHyphens/>
        <w:snapToGrid w:val="0"/>
        <w:ind w:rightChars="-70" w:right="-168"/>
        <w:jc w:val="both"/>
        <w:rPr>
          <w:rFonts w:asciiTheme="minorEastAsia" w:hAnsiTheme="minorEastAsia" w:cs="Times New Roman"/>
          <w:b/>
          <w:bCs/>
          <w:spacing w:val="20"/>
          <w:kern w:val="0"/>
          <w:szCs w:val="24"/>
        </w:rPr>
      </w:pPr>
    </w:p>
    <w:p w:rsidR="0001218D" w:rsidRPr="00DD3A7D" w:rsidRDefault="0001218D" w:rsidP="0001218D">
      <w:pPr>
        <w:suppressAutoHyphens/>
        <w:jc w:val="both"/>
        <w:rPr>
          <w:rFonts w:asciiTheme="minorEastAsia" w:hAnsiTheme="minorEastAsia" w:cs="Times New Roman"/>
          <w:b/>
          <w:spacing w:val="20"/>
          <w:szCs w:val="24"/>
          <w:u w:val="single"/>
        </w:rPr>
      </w:pPr>
      <w:r w:rsidRPr="00DD3A7D">
        <w:rPr>
          <w:rFonts w:asciiTheme="minorEastAsia" w:hAnsiTheme="minorEastAsia" w:cs="Times New Roman"/>
          <w:b/>
          <w:spacing w:val="20"/>
          <w:szCs w:val="24"/>
          <w:u w:val="single"/>
        </w:rPr>
        <w:t>第2項：通過</w:t>
      </w:r>
      <w:r w:rsidR="00AD4DFF" w:rsidRPr="00AD4DFF">
        <w:rPr>
          <w:rFonts w:asciiTheme="minorEastAsia" w:hAnsiTheme="minorEastAsia" w:cs="Times New Roman"/>
          <w:b/>
          <w:spacing w:val="20"/>
          <w:szCs w:val="24"/>
          <w:u w:val="single"/>
        </w:rPr>
        <w:t>二零一八年十月四日交運會第三次特別會議紀錄、二零一八年十一月八日交運會第五次會議紀錄及二零一八年十二月十三日第四次特別會議紀錄</w:t>
      </w:r>
    </w:p>
    <w:p w:rsidR="0001218D" w:rsidRPr="00DD3A7D" w:rsidRDefault="0001218D" w:rsidP="0001218D">
      <w:pPr>
        <w:suppressAutoHyphens/>
        <w:jc w:val="both"/>
        <w:rPr>
          <w:rFonts w:asciiTheme="minorEastAsia" w:hAnsiTheme="minorEastAsia" w:cs="Times New Roman"/>
          <w:b/>
          <w:spacing w:val="20"/>
          <w:szCs w:val="24"/>
          <w:u w:val="single"/>
        </w:rPr>
      </w:pPr>
    </w:p>
    <w:p w:rsidR="0001218D" w:rsidRPr="00854C26"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854C26">
        <w:rPr>
          <w:rFonts w:asciiTheme="minorEastAsia" w:hAnsiTheme="minorEastAsia" w:cs="Times New Roman"/>
          <w:spacing w:val="20"/>
          <w:szCs w:val="24"/>
        </w:rPr>
        <w:t>委員會通過第</w:t>
      </w:r>
      <w:r w:rsidR="00854C26" w:rsidRPr="00854C26">
        <w:rPr>
          <w:rFonts w:asciiTheme="minorEastAsia" w:hAnsiTheme="minorEastAsia" w:cs="Times New Roman"/>
          <w:spacing w:val="20"/>
          <w:szCs w:val="24"/>
        </w:rPr>
        <w:t>三</w:t>
      </w:r>
      <w:r w:rsidRPr="00854C26">
        <w:rPr>
          <w:rFonts w:asciiTheme="minorEastAsia" w:hAnsiTheme="minorEastAsia" w:cs="Times New Roman"/>
          <w:spacing w:val="20"/>
          <w:szCs w:val="24"/>
        </w:rPr>
        <w:t>次</w:t>
      </w:r>
      <w:r w:rsidR="00854C26" w:rsidRPr="00854C26">
        <w:rPr>
          <w:rFonts w:asciiTheme="minorEastAsia" w:hAnsiTheme="minorEastAsia" w:cs="Times New Roman"/>
          <w:spacing w:val="20"/>
          <w:szCs w:val="24"/>
        </w:rPr>
        <w:t>特別、第五次及第四次特別</w:t>
      </w:r>
      <w:r w:rsidRPr="00854C26">
        <w:rPr>
          <w:rFonts w:asciiTheme="minorEastAsia" w:hAnsiTheme="minorEastAsia" w:cs="Times New Roman"/>
          <w:spacing w:val="20"/>
          <w:szCs w:val="24"/>
        </w:rPr>
        <w:t>會議紀錄。</w:t>
      </w:r>
    </w:p>
    <w:p w:rsidR="0001218D" w:rsidRPr="00DD3A7D" w:rsidRDefault="0001218D" w:rsidP="0001218D">
      <w:pPr>
        <w:suppressAutoHyphens/>
        <w:snapToGrid w:val="0"/>
        <w:ind w:rightChars="-70" w:right="-168"/>
        <w:jc w:val="both"/>
        <w:rPr>
          <w:rFonts w:asciiTheme="minorEastAsia" w:hAnsiTheme="minorEastAsia" w:cs="Times New Roman"/>
          <w:b/>
          <w:bCs/>
          <w:spacing w:val="20"/>
          <w:kern w:val="0"/>
          <w:szCs w:val="24"/>
        </w:rPr>
      </w:pPr>
    </w:p>
    <w:p w:rsidR="0001218D" w:rsidRPr="00DD3A7D" w:rsidRDefault="0001218D" w:rsidP="0001218D">
      <w:pPr>
        <w:suppressAutoHyphens/>
        <w:jc w:val="both"/>
        <w:rPr>
          <w:rFonts w:asciiTheme="minorEastAsia" w:hAnsiTheme="minorEastAsia" w:cs="Times New Roman"/>
          <w:spacing w:val="20"/>
          <w:szCs w:val="24"/>
        </w:rPr>
      </w:pPr>
      <w:r w:rsidRPr="00DD3A7D">
        <w:rPr>
          <w:rFonts w:asciiTheme="minorEastAsia" w:hAnsiTheme="minorEastAsia" w:cs="Times New Roman"/>
          <w:b/>
          <w:spacing w:val="20"/>
          <w:szCs w:val="24"/>
          <w:u w:val="single"/>
        </w:rPr>
        <w:t>第3項：</w:t>
      </w:r>
      <w:r w:rsidR="00854C26">
        <w:rPr>
          <w:rFonts w:asciiTheme="minorEastAsia" w:hAnsiTheme="minorEastAsia" w:cs="Times New Roman"/>
          <w:b/>
          <w:spacing w:val="20"/>
          <w:szCs w:val="24"/>
          <w:u w:val="single"/>
        </w:rPr>
        <w:t>第三次特別會議續議事</w:t>
      </w:r>
      <w:r w:rsidRPr="00DD3A7D">
        <w:rPr>
          <w:rFonts w:asciiTheme="minorEastAsia" w:hAnsiTheme="minorEastAsia" w:cs="Times New Roman"/>
          <w:b/>
          <w:spacing w:val="20"/>
          <w:szCs w:val="24"/>
          <w:u w:val="single"/>
        </w:rPr>
        <w:t>項查察表 (中西區交運會文件第</w:t>
      </w:r>
      <w:r w:rsidR="00854C26">
        <w:rPr>
          <w:rFonts w:asciiTheme="minorEastAsia" w:hAnsiTheme="minorEastAsia" w:cs="Times New Roman"/>
          <w:b/>
          <w:spacing w:val="20"/>
          <w:szCs w:val="24"/>
          <w:u w:val="single"/>
        </w:rPr>
        <w:t>19</w:t>
      </w:r>
      <w:r w:rsidRPr="00DD3A7D">
        <w:rPr>
          <w:rFonts w:asciiTheme="minorEastAsia" w:hAnsiTheme="minorEastAsia" w:cs="Times New Roman"/>
          <w:b/>
          <w:spacing w:val="20"/>
          <w:szCs w:val="24"/>
          <w:u w:val="single"/>
        </w:rPr>
        <w:t>/201</w:t>
      </w:r>
      <w:r w:rsidR="00854C26">
        <w:rPr>
          <w:rFonts w:asciiTheme="minorEastAsia" w:hAnsiTheme="minorEastAsia" w:cs="Times New Roman"/>
          <w:b/>
          <w:spacing w:val="20"/>
          <w:szCs w:val="24"/>
          <w:u w:val="single"/>
        </w:rPr>
        <w:t>9</w:t>
      </w:r>
      <w:r w:rsidRPr="00DD3A7D">
        <w:rPr>
          <w:rFonts w:asciiTheme="minorEastAsia" w:hAnsiTheme="minorEastAsia" w:cs="Times New Roman"/>
          <w:b/>
          <w:spacing w:val="20"/>
          <w:szCs w:val="24"/>
          <w:u w:val="single"/>
        </w:rPr>
        <w:t>號)</w:t>
      </w:r>
    </w:p>
    <w:p w:rsidR="0001218D" w:rsidRDefault="0001218D" w:rsidP="0001218D">
      <w:pPr>
        <w:suppressAutoHyphens/>
        <w:jc w:val="both"/>
        <w:rPr>
          <w:rFonts w:asciiTheme="minorEastAsia" w:hAnsiTheme="minorEastAsia" w:cs="Times New Roman"/>
          <w:spacing w:val="20"/>
          <w:szCs w:val="24"/>
        </w:rPr>
      </w:pPr>
      <w:r w:rsidRPr="00DD3A7D">
        <w:rPr>
          <w:rFonts w:asciiTheme="minorEastAsia" w:hAnsiTheme="minorEastAsia" w:cs="Times New Roman"/>
          <w:spacing w:val="20"/>
          <w:szCs w:val="24"/>
        </w:rPr>
        <w:t>(下午2時3</w:t>
      </w:r>
      <w:r w:rsidR="009D3623">
        <w:rPr>
          <w:rFonts w:asciiTheme="minorEastAsia" w:hAnsiTheme="minorEastAsia" w:cs="Times New Roman"/>
          <w:spacing w:val="20"/>
          <w:szCs w:val="24"/>
        </w:rPr>
        <w:t>3</w:t>
      </w:r>
      <w:r w:rsidRPr="00DD3A7D">
        <w:rPr>
          <w:rFonts w:asciiTheme="minorEastAsia" w:hAnsiTheme="minorEastAsia" w:cs="Times New Roman"/>
          <w:spacing w:val="20"/>
          <w:szCs w:val="24"/>
        </w:rPr>
        <w:t>分)</w:t>
      </w:r>
    </w:p>
    <w:p w:rsidR="00854C26" w:rsidRDefault="00854C26" w:rsidP="0001218D">
      <w:pPr>
        <w:suppressAutoHyphens/>
        <w:jc w:val="both"/>
        <w:rPr>
          <w:rFonts w:asciiTheme="minorEastAsia" w:hAnsiTheme="minorEastAsia" w:cs="Times New Roman"/>
          <w:spacing w:val="20"/>
          <w:szCs w:val="24"/>
        </w:rPr>
      </w:pPr>
    </w:p>
    <w:p w:rsidR="00854C26" w:rsidRPr="00DD3A7D" w:rsidRDefault="00854C26" w:rsidP="00854C26">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lang w:eastAsia="ar-SA"/>
        </w:rPr>
      </w:pPr>
      <w:r w:rsidRPr="00DD3A7D">
        <w:rPr>
          <w:rFonts w:asciiTheme="minorEastAsia" w:hAnsiTheme="minorEastAsia" w:cs="Times New Roman"/>
          <w:spacing w:val="20"/>
          <w:szCs w:val="24"/>
          <w:lang w:eastAsia="ar-SA"/>
        </w:rPr>
        <w:t>委員會備悉文件。</w:t>
      </w:r>
    </w:p>
    <w:p w:rsidR="00854C26" w:rsidRPr="00DD3A7D" w:rsidRDefault="00854C26" w:rsidP="0001218D">
      <w:pPr>
        <w:suppressAutoHyphens/>
        <w:jc w:val="both"/>
        <w:rPr>
          <w:rFonts w:asciiTheme="minorEastAsia" w:hAnsiTheme="minorEastAsia" w:cs="Times New Roman"/>
          <w:spacing w:val="20"/>
          <w:szCs w:val="24"/>
          <w:lang w:eastAsia="ar-SA"/>
        </w:rPr>
      </w:pPr>
    </w:p>
    <w:p w:rsidR="00854C26" w:rsidRDefault="00854C26" w:rsidP="00854C26">
      <w:pPr>
        <w:suppressAutoHyphens/>
        <w:jc w:val="both"/>
        <w:rPr>
          <w:rFonts w:asciiTheme="minorEastAsia" w:hAnsiTheme="minorEastAsia" w:cs="Times New Roman"/>
          <w:b/>
          <w:spacing w:val="20"/>
          <w:szCs w:val="24"/>
          <w:u w:val="single"/>
        </w:rPr>
      </w:pPr>
      <w:r w:rsidRPr="00DD3A7D">
        <w:rPr>
          <w:rFonts w:asciiTheme="minorEastAsia" w:hAnsiTheme="minorEastAsia" w:cs="Times New Roman"/>
          <w:b/>
          <w:spacing w:val="20"/>
          <w:szCs w:val="24"/>
          <w:u w:val="single"/>
        </w:rPr>
        <w:t>第</w:t>
      </w:r>
      <w:r>
        <w:rPr>
          <w:rFonts w:asciiTheme="minorEastAsia" w:hAnsiTheme="minorEastAsia" w:cs="Times New Roman"/>
          <w:b/>
          <w:spacing w:val="20"/>
          <w:szCs w:val="24"/>
          <w:u w:val="single"/>
        </w:rPr>
        <w:t>4</w:t>
      </w:r>
      <w:r w:rsidRPr="00DD3A7D">
        <w:rPr>
          <w:rFonts w:asciiTheme="minorEastAsia" w:hAnsiTheme="minorEastAsia" w:cs="Times New Roman"/>
          <w:b/>
          <w:spacing w:val="20"/>
          <w:szCs w:val="24"/>
          <w:u w:val="single"/>
        </w:rPr>
        <w:t>項：</w:t>
      </w:r>
      <w:r>
        <w:rPr>
          <w:rFonts w:asciiTheme="minorEastAsia" w:hAnsiTheme="minorEastAsia" w:cs="Times New Roman"/>
          <w:b/>
          <w:spacing w:val="20"/>
          <w:szCs w:val="24"/>
          <w:u w:val="single"/>
        </w:rPr>
        <w:t>第四次特別會議續議事</w:t>
      </w:r>
      <w:r w:rsidRPr="00DD3A7D">
        <w:rPr>
          <w:rFonts w:asciiTheme="minorEastAsia" w:hAnsiTheme="minorEastAsia" w:cs="Times New Roman"/>
          <w:b/>
          <w:spacing w:val="20"/>
          <w:szCs w:val="24"/>
          <w:u w:val="single"/>
        </w:rPr>
        <w:t>項查察表 (中西區交運會文件第</w:t>
      </w:r>
      <w:r>
        <w:rPr>
          <w:rFonts w:asciiTheme="minorEastAsia" w:hAnsiTheme="minorEastAsia" w:cs="Times New Roman"/>
          <w:b/>
          <w:spacing w:val="20"/>
          <w:szCs w:val="24"/>
          <w:u w:val="single"/>
        </w:rPr>
        <w:t>20/</w:t>
      </w:r>
      <w:r w:rsidRPr="00DD3A7D">
        <w:rPr>
          <w:rFonts w:asciiTheme="minorEastAsia" w:hAnsiTheme="minorEastAsia" w:cs="Times New Roman"/>
          <w:b/>
          <w:spacing w:val="20"/>
          <w:szCs w:val="24"/>
          <w:u w:val="single"/>
        </w:rPr>
        <w:t>201</w:t>
      </w:r>
      <w:r>
        <w:rPr>
          <w:rFonts w:asciiTheme="minorEastAsia" w:hAnsiTheme="minorEastAsia" w:cs="Times New Roman"/>
          <w:b/>
          <w:spacing w:val="20"/>
          <w:szCs w:val="24"/>
          <w:u w:val="single"/>
        </w:rPr>
        <w:t>9</w:t>
      </w:r>
      <w:r w:rsidRPr="00DD3A7D">
        <w:rPr>
          <w:rFonts w:asciiTheme="minorEastAsia" w:hAnsiTheme="minorEastAsia" w:cs="Times New Roman"/>
          <w:b/>
          <w:spacing w:val="20"/>
          <w:szCs w:val="24"/>
          <w:u w:val="single"/>
        </w:rPr>
        <w:t>號)</w:t>
      </w:r>
    </w:p>
    <w:p w:rsidR="00854C26" w:rsidRPr="00854C26" w:rsidRDefault="00854C26" w:rsidP="00854C26">
      <w:pPr>
        <w:suppressAutoHyphens/>
        <w:jc w:val="both"/>
        <w:rPr>
          <w:rFonts w:asciiTheme="minorEastAsia" w:hAnsiTheme="minorEastAsia" w:cs="Times New Roman"/>
          <w:spacing w:val="20"/>
          <w:szCs w:val="24"/>
        </w:rPr>
      </w:pPr>
      <w:r w:rsidRPr="00854C26">
        <w:rPr>
          <w:rFonts w:asciiTheme="minorEastAsia" w:hAnsiTheme="minorEastAsia" w:cs="Times New Roman"/>
          <w:spacing w:val="20"/>
          <w:szCs w:val="24"/>
        </w:rPr>
        <w:t>(下午2時3</w:t>
      </w:r>
      <w:r w:rsidR="009D3623">
        <w:rPr>
          <w:rFonts w:asciiTheme="minorEastAsia" w:hAnsiTheme="minorEastAsia" w:cs="Times New Roman"/>
          <w:spacing w:val="20"/>
          <w:szCs w:val="24"/>
        </w:rPr>
        <w:t>3</w:t>
      </w:r>
      <w:r w:rsidRPr="00854C26">
        <w:rPr>
          <w:rFonts w:asciiTheme="minorEastAsia" w:hAnsiTheme="minorEastAsia" w:cs="Times New Roman"/>
          <w:spacing w:val="20"/>
          <w:szCs w:val="24"/>
        </w:rPr>
        <w:t>分)</w:t>
      </w:r>
    </w:p>
    <w:p w:rsidR="00854C26" w:rsidRPr="00DD3A7D" w:rsidRDefault="00854C26" w:rsidP="00854C26">
      <w:pPr>
        <w:suppressAutoHyphens/>
        <w:jc w:val="both"/>
        <w:rPr>
          <w:rFonts w:asciiTheme="minorEastAsia" w:hAnsiTheme="minorEastAsia" w:cs="Times New Roman"/>
          <w:spacing w:val="20"/>
          <w:szCs w:val="24"/>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lang w:eastAsia="ar-SA"/>
        </w:rPr>
      </w:pPr>
      <w:r w:rsidRPr="00DD3A7D">
        <w:rPr>
          <w:rFonts w:asciiTheme="minorEastAsia" w:hAnsiTheme="minorEastAsia" w:cs="Times New Roman"/>
          <w:spacing w:val="20"/>
          <w:szCs w:val="24"/>
          <w:lang w:eastAsia="ar-SA"/>
        </w:rPr>
        <w:t>委員會備悉文件。</w:t>
      </w:r>
    </w:p>
    <w:p w:rsidR="0001218D" w:rsidRPr="00DD3A7D" w:rsidRDefault="0001218D" w:rsidP="0001218D">
      <w:pPr>
        <w:suppressAutoHyphens/>
        <w:jc w:val="both"/>
        <w:rPr>
          <w:rFonts w:asciiTheme="minorEastAsia" w:hAnsiTheme="minorEastAsia" w:cs="Times New Roman"/>
          <w:b/>
          <w:spacing w:val="20"/>
          <w:szCs w:val="24"/>
          <w:u w:val="single"/>
        </w:rPr>
      </w:pPr>
    </w:p>
    <w:p w:rsidR="0001218D" w:rsidRPr="00DD3A7D" w:rsidRDefault="0001218D" w:rsidP="0001218D">
      <w:pPr>
        <w:rPr>
          <w:rFonts w:asciiTheme="minorEastAsia" w:hAnsiTheme="minorEastAsia" w:cs="Times New Roman"/>
          <w:b/>
          <w:spacing w:val="20"/>
          <w:szCs w:val="24"/>
          <w:u w:val="single"/>
        </w:rPr>
      </w:pPr>
      <w:r w:rsidRPr="00DD3A7D">
        <w:rPr>
          <w:rFonts w:asciiTheme="minorEastAsia" w:hAnsiTheme="minorEastAsia" w:cs="Times New Roman"/>
          <w:b/>
          <w:spacing w:val="20"/>
          <w:szCs w:val="24"/>
          <w:u w:val="single"/>
        </w:rPr>
        <w:t>第</w:t>
      </w:r>
      <w:r w:rsidR="00A366DF">
        <w:rPr>
          <w:rFonts w:asciiTheme="minorEastAsia" w:hAnsiTheme="minorEastAsia" w:cs="Times New Roman"/>
          <w:b/>
          <w:spacing w:val="20"/>
          <w:szCs w:val="24"/>
          <w:u w:val="single"/>
        </w:rPr>
        <w:t>5</w:t>
      </w:r>
      <w:r w:rsidRPr="00DD3A7D">
        <w:rPr>
          <w:rFonts w:asciiTheme="minorEastAsia" w:hAnsiTheme="minorEastAsia" w:cs="Times New Roman"/>
          <w:b/>
          <w:spacing w:val="20"/>
          <w:szCs w:val="24"/>
          <w:u w:val="single"/>
        </w:rPr>
        <w:t>項：主席報告</w:t>
      </w:r>
    </w:p>
    <w:p w:rsidR="0001218D" w:rsidRPr="00DD3A7D" w:rsidRDefault="0001218D" w:rsidP="0001218D">
      <w:pPr>
        <w:rPr>
          <w:rFonts w:asciiTheme="minorEastAsia" w:hAnsiTheme="minorEastAsia" w:cs="Times New Roman"/>
          <w:spacing w:val="20"/>
          <w:szCs w:val="24"/>
          <w:lang w:eastAsia="ar-SA"/>
        </w:rPr>
      </w:pPr>
      <w:r w:rsidRPr="00DD3A7D">
        <w:rPr>
          <w:rFonts w:asciiTheme="minorEastAsia" w:hAnsiTheme="minorEastAsia" w:cs="Times New Roman"/>
          <w:spacing w:val="20"/>
          <w:szCs w:val="24"/>
        </w:rPr>
        <w:t>(下午2時3</w:t>
      </w:r>
      <w:r w:rsidR="009D3623">
        <w:rPr>
          <w:rFonts w:asciiTheme="minorEastAsia" w:hAnsiTheme="minorEastAsia" w:cs="Times New Roman"/>
          <w:spacing w:val="20"/>
          <w:szCs w:val="24"/>
        </w:rPr>
        <w:t>3</w:t>
      </w:r>
      <w:r w:rsidRPr="00DD3A7D">
        <w:rPr>
          <w:rFonts w:asciiTheme="minorEastAsia" w:hAnsiTheme="minorEastAsia" w:cs="Times New Roman"/>
          <w:spacing w:val="20"/>
          <w:szCs w:val="24"/>
        </w:rPr>
        <w:t>分)</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u w:val="single"/>
        </w:rPr>
      </w:pPr>
    </w:p>
    <w:p w:rsidR="00F86B7B" w:rsidRPr="00DD3A7D" w:rsidRDefault="0001218D" w:rsidP="00F86B7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b/>
          <w:bCs/>
          <w:spacing w:val="20"/>
          <w:kern w:val="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表示就主要小型交通改善項目及其時間表(截至</w:t>
      </w:r>
      <w:r w:rsidR="00854C26" w:rsidRPr="00854C26">
        <w:rPr>
          <w:rFonts w:asciiTheme="minorEastAsia" w:hAnsiTheme="minorEastAsia" w:cs="Times New Roman" w:hint="eastAsia"/>
          <w:bCs/>
          <w:spacing w:val="20"/>
          <w:szCs w:val="24"/>
        </w:rPr>
        <w:t>2019年1月中</w:t>
      </w:r>
      <w:r w:rsidRPr="00DD3A7D">
        <w:rPr>
          <w:rFonts w:asciiTheme="minorEastAsia" w:hAnsiTheme="minorEastAsia" w:cs="Times New Roman"/>
          <w:spacing w:val="20"/>
          <w:szCs w:val="24"/>
        </w:rPr>
        <w:t>)，秘書處已於會前將有關報告電郵予各位委員參閱，秘書處未有收到委員的意見。</w:t>
      </w:r>
      <w:r w:rsidR="00F86B7B" w:rsidRPr="00DD3A7D">
        <w:rPr>
          <w:rFonts w:asciiTheme="minorEastAsia" w:hAnsiTheme="minorEastAsia" w:cs="Times New Roman"/>
          <w:spacing w:val="20"/>
          <w:szCs w:val="24"/>
        </w:rPr>
        <w:t>。</w:t>
      </w:r>
    </w:p>
    <w:p w:rsidR="00F86B7B" w:rsidRPr="00DD3A7D" w:rsidRDefault="00F86B7B" w:rsidP="00F86B7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b/>
          <w:bCs/>
          <w:spacing w:val="20"/>
          <w:kern w:val="0"/>
          <w:szCs w:val="24"/>
        </w:rPr>
      </w:pPr>
    </w:p>
    <w:p w:rsidR="00F86B7B" w:rsidRPr="00DD3A7D" w:rsidRDefault="00F86B7B" w:rsidP="00F86B7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lang w:eastAsia="ar-SA"/>
        </w:rPr>
      </w:pPr>
      <w:r w:rsidRPr="00DD3A7D">
        <w:rPr>
          <w:rFonts w:asciiTheme="minorEastAsia" w:hAnsiTheme="minorEastAsia" w:cs="Times New Roman"/>
          <w:spacing w:val="20"/>
          <w:szCs w:val="24"/>
          <w:lang w:eastAsia="ar-SA"/>
        </w:rPr>
        <w:t>委員會備悉文件。</w:t>
      </w:r>
    </w:p>
    <w:p w:rsidR="0001218D" w:rsidRPr="00DD3A7D" w:rsidRDefault="00F86B7B" w:rsidP="00F86B7B">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b/>
          <w:bCs/>
          <w:spacing w:val="20"/>
          <w:kern w:val="0"/>
          <w:szCs w:val="24"/>
        </w:rPr>
      </w:pPr>
      <w:r w:rsidRPr="00DD3A7D">
        <w:rPr>
          <w:rFonts w:asciiTheme="minorEastAsia" w:hAnsiTheme="minorEastAsia" w:cs="Times New Roman"/>
          <w:b/>
          <w:bCs/>
          <w:spacing w:val="20"/>
          <w:kern w:val="0"/>
          <w:szCs w:val="24"/>
        </w:rPr>
        <w:t xml:space="preserve"> </w:t>
      </w:r>
    </w:p>
    <w:p w:rsidR="008A5894" w:rsidRPr="00DD3A7D" w:rsidRDefault="008A5894" w:rsidP="008A5894">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DD3A7D">
        <w:rPr>
          <w:rFonts w:asciiTheme="minorEastAsia" w:hAnsiTheme="minorEastAsia" w:cs="Times New Roman"/>
          <w:b/>
          <w:bCs/>
          <w:spacing w:val="20"/>
          <w:kern w:val="0"/>
          <w:szCs w:val="24"/>
        </w:rPr>
        <w:t>第</w:t>
      </w:r>
      <w:r w:rsidR="00A366DF">
        <w:rPr>
          <w:rFonts w:asciiTheme="minorEastAsia" w:hAnsiTheme="minorEastAsia" w:cs="Times New Roman"/>
          <w:b/>
          <w:bCs/>
          <w:spacing w:val="20"/>
          <w:kern w:val="0"/>
          <w:szCs w:val="24"/>
        </w:rPr>
        <w:t>6</w:t>
      </w:r>
      <w:r w:rsidRPr="00DD3A7D">
        <w:rPr>
          <w:rFonts w:asciiTheme="minorEastAsia" w:hAnsiTheme="minorEastAsia" w:cs="Times New Roman"/>
          <w:b/>
          <w:bCs/>
          <w:spacing w:val="20"/>
          <w:kern w:val="0"/>
          <w:szCs w:val="24"/>
        </w:rPr>
        <w:t>項：常設事項(i) -「中環及灣仔繞道和東區走廊連接路(中環及灣仔繞道)」工程項目工程進展及通車後安排簡報</w:t>
      </w:r>
    </w:p>
    <w:p w:rsidR="008A5894" w:rsidRPr="00DD3A7D" w:rsidRDefault="008A5894" w:rsidP="008A5894">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DD3A7D">
        <w:rPr>
          <w:rFonts w:asciiTheme="minorEastAsia" w:hAnsiTheme="minorEastAsia" w:cs="Times New Roman"/>
          <w:b/>
          <w:bCs/>
          <w:spacing w:val="20"/>
          <w:kern w:val="0"/>
          <w:szCs w:val="24"/>
        </w:rPr>
        <w:t>(中西區交運會文件第</w:t>
      </w:r>
      <w:r w:rsidR="00E1296A">
        <w:rPr>
          <w:rFonts w:asciiTheme="minorEastAsia" w:hAnsiTheme="minorEastAsia" w:cs="Times New Roman"/>
          <w:b/>
          <w:bCs/>
          <w:spacing w:val="20"/>
          <w:kern w:val="0"/>
          <w:szCs w:val="24"/>
        </w:rPr>
        <w:t>8</w:t>
      </w:r>
      <w:r w:rsidRPr="00DD3A7D">
        <w:rPr>
          <w:rFonts w:asciiTheme="minorEastAsia" w:hAnsiTheme="minorEastAsia" w:cs="Times New Roman"/>
          <w:b/>
          <w:bCs/>
          <w:spacing w:val="20"/>
          <w:kern w:val="0"/>
          <w:szCs w:val="24"/>
        </w:rPr>
        <w:t>/201</w:t>
      </w:r>
      <w:r w:rsidR="00E1296A">
        <w:rPr>
          <w:rFonts w:asciiTheme="minorEastAsia" w:hAnsiTheme="minorEastAsia" w:cs="Times New Roman" w:hint="eastAsia"/>
          <w:b/>
          <w:bCs/>
          <w:spacing w:val="20"/>
          <w:kern w:val="0"/>
          <w:szCs w:val="24"/>
        </w:rPr>
        <w:t>9</w:t>
      </w:r>
      <w:r w:rsidRPr="00DD3A7D">
        <w:rPr>
          <w:rFonts w:asciiTheme="minorEastAsia" w:hAnsiTheme="minorEastAsia" w:cs="Times New Roman"/>
          <w:b/>
          <w:bCs/>
          <w:spacing w:val="20"/>
          <w:kern w:val="0"/>
          <w:szCs w:val="24"/>
        </w:rPr>
        <w:t>號)</w:t>
      </w:r>
    </w:p>
    <w:p w:rsidR="008A5894" w:rsidRPr="00DD3A7D" w:rsidRDefault="008A5894" w:rsidP="008A5894">
      <w:pPr>
        <w:tabs>
          <w:tab w:val="left" w:pos="-2977"/>
        </w:tabs>
        <w:overflowPunct w:val="0"/>
        <w:snapToGrid w:val="0"/>
        <w:spacing w:line="320" w:lineRule="atLeast"/>
        <w:ind w:left="-29"/>
        <w:jc w:val="both"/>
        <w:rPr>
          <w:rFonts w:asciiTheme="minorEastAsia" w:hAnsiTheme="minorEastAsia" w:cs="Times New Roman"/>
          <w:bCs/>
          <w:spacing w:val="20"/>
          <w:kern w:val="0"/>
          <w:szCs w:val="24"/>
        </w:rPr>
      </w:pPr>
      <w:r w:rsidRPr="00DD3A7D">
        <w:rPr>
          <w:rFonts w:asciiTheme="minorEastAsia" w:hAnsiTheme="minorEastAsia" w:cs="Times New Roman"/>
          <w:bCs/>
          <w:spacing w:val="20"/>
          <w:kern w:val="0"/>
          <w:szCs w:val="24"/>
        </w:rPr>
        <w:t>(下午2時3</w:t>
      </w:r>
      <w:r w:rsidR="00E1296A">
        <w:rPr>
          <w:rFonts w:asciiTheme="minorEastAsia" w:hAnsiTheme="minorEastAsia" w:cs="Times New Roman" w:hint="eastAsia"/>
          <w:bCs/>
          <w:spacing w:val="20"/>
          <w:kern w:val="0"/>
          <w:szCs w:val="24"/>
        </w:rPr>
        <w:t>3</w:t>
      </w:r>
      <w:r w:rsidRPr="00DD3A7D">
        <w:rPr>
          <w:rFonts w:asciiTheme="minorEastAsia" w:hAnsiTheme="minorEastAsia" w:cs="Times New Roman"/>
          <w:bCs/>
          <w:spacing w:val="20"/>
          <w:kern w:val="0"/>
          <w:szCs w:val="24"/>
        </w:rPr>
        <w:t>分至3時3</w:t>
      </w:r>
      <w:r w:rsidR="009D3623">
        <w:rPr>
          <w:rFonts w:asciiTheme="minorEastAsia" w:hAnsiTheme="minorEastAsia" w:cs="Times New Roman"/>
          <w:bCs/>
          <w:spacing w:val="20"/>
          <w:kern w:val="0"/>
          <w:szCs w:val="24"/>
        </w:rPr>
        <w:t>7</w:t>
      </w:r>
      <w:r w:rsidRPr="00DD3A7D">
        <w:rPr>
          <w:rFonts w:asciiTheme="minorEastAsia" w:hAnsiTheme="minorEastAsia" w:cs="Times New Roman"/>
          <w:bCs/>
          <w:spacing w:val="20"/>
          <w:kern w:val="0"/>
          <w:szCs w:val="24"/>
        </w:rPr>
        <w:t>分)</w:t>
      </w:r>
    </w:p>
    <w:p w:rsidR="0001218D" w:rsidRPr="00DD3A7D" w:rsidRDefault="0001218D" w:rsidP="008A5894">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C010E6" w:rsidP="008A5894">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C010E6">
        <w:rPr>
          <w:rFonts w:asciiTheme="minorEastAsia" w:hAnsiTheme="minorEastAsia" w:cs="Times New Roman"/>
          <w:spacing w:val="20"/>
          <w:szCs w:val="24"/>
        </w:rPr>
        <w:t>路政署高級工程師1/中環及灣仔繞道</w:t>
      </w:r>
      <w:r w:rsidRPr="00C010E6">
        <w:rPr>
          <w:rFonts w:asciiTheme="minorEastAsia" w:hAnsiTheme="minorEastAsia" w:cs="Times New Roman"/>
          <w:spacing w:val="20"/>
          <w:szCs w:val="24"/>
          <w:u w:val="single"/>
        </w:rPr>
        <w:t>陳大志先生</w:t>
      </w:r>
      <w:r w:rsidRPr="00C010E6">
        <w:rPr>
          <w:rFonts w:asciiTheme="minorEastAsia" w:hAnsiTheme="minorEastAsia" w:cs="Times New Roman"/>
          <w:spacing w:val="20"/>
          <w:szCs w:val="24"/>
        </w:rPr>
        <w:t>介紹中環及灣仔繞道工程進度。他表示中環及灣仔繞道</w:t>
      </w:r>
      <w:r w:rsidRPr="00C010E6">
        <w:rPr>
          <w:rFonts w:asciiTheme="minorEastAsia" w:hAnsiTheme="minorEastAsia" w:cs="Times New Roman" w:hint="eastAsia"/>
          <w:spacing w:val="20"/>
          <w:szCs w:val="24"/>
        </w:rPr>
        <w:t>已於2019年1月20日通車，現正進行中</w:t>
      </w:r>
      <w:r w:rsidRPr="00C010E6">
        <w:rPr>
          <w:rFonts w:asciiTheme="minorEastAsia" w:hAnsiTheme="minorEastAsia" w:cs="Times New Roman"/>
          <w:spacing w:val="20"/>
          <w:szCs w:val="24"/>
        </w:rPr>
        <w:t>環及灣仔繞道</w:t>
      </w:r>
      <w:r w:rsidRPr="00C010E6">
        <w:rPr>
          <w:rFonts w:asciiTheme="minorEastAsia" w:hAnsiTheme="minorEastAsia" w:cs="Times New Roman" w:hint="eastAsia"/>
          <w:spacing w:val="20"/>
          <w:szCs w:val="24"/>
        </w:rPr>
        <w:t>西行線連接林士街天橋的道路接駁工程，並會盡快開通。他向委員展示林士街接駁工程、加設臨時道路指示牌及改善民寶街道路標記的圖片</w:t>
      </w:r>
      <w:r w:rsidR="008A5894" w:rsidRPr="00DD3A7D">
        <w:rPr>
          <w:rFonts w:asciiTheme="minorEastAsia" w:hAnsiTheme="minorEastAsia" w:cs="Times New Roman"/>
          <w:spacing w:val="20"/>
          <w:szCs w:val="24"/>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開放文件討論，委員的發言重點如下：</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8A5894" w:rsidRPr="00DD3A7D" w:rsidRDefault="00C010E6"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C010E6">
        <w:rPr>
          <w:rFonts w:asciiTheme="minorEastAsia" w:hAnsiTheme="minorEastAsia" w:cs="Times New Roman"/>
          <w:spacing w:val="20"/>
          <w:szCs w:val="24"/>
          <w:u w:val="single"/>
        </w:rPr>
        <w:t>甘乃威議員</w:t>
      </w:r>
      <w:r w:rsidRPr="00C010E6">
        <w:rPr>
          <w:rFonts w:asciiTheme="minorEastAsia" w:hAnsiTheme="minorEastAsia" w:cs="Times New Roman" w:hint="eastAsia"/>
          <w:spacing w:val="20"/>
          <w:szCs w:val="24"/>
        </w:rPr>
        <w:t>指</w:t>
      </w:r>
      <w:r w:rsidRPr="00C010E6">
        <w:rPr>
          <w:rFonts w:asciiTheme="minorEastAsia" w:hAnsiTheme="minorEastAsia" w:cs="Times New Roman"/>
          <w:spacing w:val="20"/>
          <w:szCs w:val="24"/>
        </w:rPr>
        <w:t>中環及灣仔繞道</w:t>
      </w:r>
      <w:r w:rsidRPr="00C010E6">
        <w:rPr>
          <w:rFonts w:asciiTheme="minorEastAsia" w:hAnsiTheme="minorEastAsia" w:cs="Times New Roman" w:hint="eastAsia"/>
          <w:spacing w:val="20"/>
          <w:szCs w:val="24"/>
        </w:rPr>
        <w:t>開通後，導致中區交通擠塞，認為運輸及房屋局局長需負上政治責任，路政署亦需就繞道開通後造成交通擠塞負上責任。他詢問</w:t>
      </w:r>
      <w:r w:rsidRPr="00C010E6">
        <w:rPr>
          <w:rFonts w:asciiTheme="minorEastAsia" w:hAnsiTheme="minorEastAsia" w:cs="Times New Roman"/>
          <w:spacing w:val="20"/>
          <w:szCs w:val="24"/>
        </w:rPr>
        <w:t>中環及灣仔繞道</w:t>
      </w:r>
      <w:r w:rsidRPr="00C010E6">
        <w:rPr>
          <w:rFonts w:asciiTheme="minorEastAsia" w:hAnsiTheme="minorEastAsia" w:cs="Times New Roman" w:hint="eastAsia"/>
          <w:spacing w:val="20"/>
          <w:szCs w:val="24"/>
        </w:rPr>
        <w:t>第</w:t>
      </w:r>
      <w:r w:rsidR="006E15CF">
        <w:rPr>
          <w:rFonts w:asciiTheme="minorEastAsia" w:hAnsiTheme="minorEastAsia" w:cs="Times New Roman" w:hint="eastAsia"/>
          <w:spacing w:val="20"/>
          <w:szCs w:val="24"/>
        </w:rPr>
        <w:t>2</w:t>
      </w:r>
      <w:r w:rsidRPr="00C010E6">
        <w:rPr>
          <w:rFonts w:asciiTheme="minorEastAsia" w:hAnsiTheme="minorEastAsia" w:cs="Times New Roman" w:hint="eastAsia"/>
          <w:spacing w:val="20"/>
          <w:szCs w:val="24"/>
        </w:rPr>
        <w:t>階段的開通時間，並認為繞道接駁工程需時</w:t>
      </w:r>
      <w:r w:rsidR="006E15CF">
        <w:rPr>
          <w:rFonts w:asciiTheme="minorEastAsia" w:hAnsiTheme="minorEastAsia" w:cs="Times New Roman" w:hint="eastAsia"/>
          <w:spacing w:val="20"/>
          <w:szCs w:val="24"/>
        </w:rPr>
        <w:t>1</w:t>
      </w:r>
      <w:r w:rsidRPr="00C010E6">
        <w:rPr>
          <w:rFonts w:asciiTheme="minorEastAsia" w:hAnsiTheme="minorEastAsia" w:cs="Times New Roman" w:hint="eastAsia"/>
          <w:spacing w:val="20"/>
          <w:szCs w:val="24"/>
        </w:rPr>
        <w:t>個月的做法不理想。他詢問路政署有否修正從東區走廊前往中區的路牌設計，並指部分於中西的道路指示牌顯示錯誤。他續指路政署將前往畢打街隧道的路線移除單白線，對該路段造成交通擠塞</w:t>
      </w:r>
      <w:r w:rsidR="008A5894" w:rsidRPr="00DD3A7D">
        <w:rPr>
          <w:rFonts w:asciiTheme="minorEastAsia" w:hAnsiTheme="minorEastAsia" w:cs="Times New Roman"/>
          <w:spacing w:val="20"/>
          <w:szCs w:val="24"/>
        </w:rPr>
        <w:t xml:space="preserve">。 </w:t>
      </w:r>
    </w:p>
    <w:p w:rsidR="008A5894" w:rsidRPr="00DD3A7D" w:rsidRDefault="008A5894" w:rsidP="008A5894">
      <w:pPr>
        <w:pStyle w:val="a3"/>
        <w:tabs>
          <w:tab w:val="left" w:pos="-2977"/>
        </w:tabs>
        <w:overflowPunct w:val="0"/>
        <w:snapToGrid w:val="0"/>
        <w:spacing w:line="320" w:lineRule="atLeast"/>
        <w:ind w:leftChars="0" w:left="1440"/>
        <w:jc w:val="both"/>
        <w:rPr>
          <w:rFonts w:asciiTheme="minorEastAsia" w:hAnsiTheme="minorEastAsia" w:cs="Times New Roman"/>
          <w:spacing w:val="20"/>
          <w:szCs w:val="24"/>
        </w:rPr>
      </w:pPr>
    </w:p>
    <w:p w:rsidR="008A5894" w:rsidRPr="00DD3A7D" w:rsidRDefault="00C010E6"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C010E6">
        <w:rPr>
          <w:rFonts w:asciiTheme="minorEastAsia" w:hAnsiTheme="minorEastAsia" w:cs="Times New Roman" w:hint="eastAsia"/>
          <w:spacing w:val="20"/>
          <w:szCs w:val="24"/>
          <w:u w:val="single"/>
        </w:rPr>
        <w:lastRenderedPageBreak/>
        <w:t>楊哲安議員</w:t>
      </w:r>
      <w:r w:rsidRPr="00C010E6">
        <w:rPr>
          <w:rFonts w:asciiTheme="minorEastAsia" w:hAnsiTheme="minorEastAsia" w:cs="Times New Roman" w:hint="eastAsia"/>
          <w:spacing w:val="20"/>
          <w:szCs w:val="24"/>
        </w:rPr>
        <w:t>表示有市民對繞道開通後導致中區交通擠塞表示不滿及失望。他詢問路政署繞道全面開通的時間表，並希望多安排警員於繞道全面通車後提供協助</w:t>
      </w:r>
      <w:r w:rsidR="008A5894" w:rsidRPr="00DD3A7D">
        <w:rPr>
          <w:rFonts w:asciiTheme="minorEastAsia" w:hAnsiTheme="minorEastAsia" w:cs="Times New Roman"/>
          <w:spacing w:val="20"/>
          <w:szCs w:val="24"/>
        </w:rPr>
        <w:t>。</w:t>
      </w:r>
    </w:p>
    <w:p w:rsidR="008A5894" w:rsidRPr="00DD3A7D" w:rsidRDefault="008A5894" w:rsidP="008A5894">
      <w:pPr>
        <w:pStyle w:val="a3"/>
        <w:rPr>
          <w:rFonts w:asciiTheme="minorEastAsia" w:hAnsiTheme="minorEastAsia" w:cs="Times New Roman"/>
          <w:spacing w:val="20"/>
          <w:szCs w:val="24"/>
        </w:rPr>
      </w:pPr>
    </w:p>
    <w:p w:rsidR="008A5894" w:rsidRPr="00DD3A7D" w:rsidRDefault="00C010E6"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C010E6">
        <w:rPr>
          <w:rFonts w:asciiTheme="minorEastAsia" w:hAnsiTheme="minorEastAsia" w:cs="Times New Roman" w:hint="eastAsia"/>
          <w:spacing w:val="20"/>
          <w:szCs w:val="24"/>
          <w:u w:val="single"/>
        </w:rPr>
        <w:t>馮家亮委員</w:t>
      </w:r>
      <w:r w:rsidRPr="00C010E6">
        <w:rPr>
          <w:rFonts w:asciiTheme="minorEastAsia" w:hAnsiTheme="minorEastAsia" w:cs="Times New Roman" w:hint="eastAsia"/>
          <w:spacing w:val="20"/>
          <w:szCs w:val="24"/>
        </w:rPr>
        <w:t>指於進入繞道前的隱藏線路仍未清洗，使駕駛人士感到混亂。此外，他表示因隧道內是雙白線行車，使於進入隧道前選擇前往北角路線的駕駛人士未能轉而使用灣仔出口，認為設計不恰當。另外，他指繞道(北角)出口與東區走廊的路線匯合位置容易釀成交通意外，希望署方可盡快解決該位置的問題</w:t>
      </w:r>
      <w:r w:rsidR="008A5894" w:rsidRPr="00DD3A7D">
        <w:rPr>
          <w:rFonts w:asciiTheme="minorEastAsia" w:hAnsiTheme="minorEastAsia" w:cs="Times New Roman"/>
          <w:spacing w:val="20"/>
          <w:szCs w:val="24"/>
        </w:rPr>
        <w:t>。</w:t>
      </w:r>
    </w:p>
    <w:p w:rsidR="008A5894" w:rsidRPr="00DD3A7D" w:rsidRDefault="008A5894" w:rsidP="008A5894">
      <w:pPr>
        <w:pStyle w:val="a3"/>
        <w:rPr>
          <w:rFonts w:asciiTheme="minorEastAsia" w:hAnsiTheme="minorEastAsia" w:cs="Times New Roman"/>
          <w:spacing w:val="20"/>
          <w:szCs w:val="24"/>
        </w:rPr>
      </w:pPr>
    </w:p>
    <w:p w:rsidR="008A5894" w:rsidRPr="00DD3A7D" w:rsidRDefault="00C010E6"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C010E6">
        <w:rPr>
          <w:rFonts w:asciiTheme="minorEastAsia" w:hAnsiTheme="minorEastAsia" w:cs="Times New Roman" w:hint="eastAsia"/>
          <w:spacing w:val="20"/>
          <w:szCs w:val="24"/>
          <w:u w:val="single"/>
        </w:rPr>
        <w:t>何致宏委員</w:t>
      </w:r>
      <w:r w:rsidRPr="00C010E6">
        <w:rPr>
          <w:rFonts w:asciiTheme="minorEastAsia" w:hAnsiTheme="minorEastAsia" w:cs="Times New Roman" w:hint="eastAsia"/>
          <w:spacing w:val="20"/>
          <w:szCs w:val="24"/>
        </w:rPr>
        <w:t>詢問署方是否有預計繞道開通後會造成交通擠塞。他指署方就繞道開通事宜宣傳不足，認為交通擠塞使繞道未能發揮改善中西區交通問題。此外，他表示部分巴士路線因封閉林士街天橋東行線而需要改道行使，延長了巴士行車時間，希望日後如需將部分經林士街西行線的巴士線改道，巴士公司可盡量減少對巴士行車時間的影響</w:t>
      </w:r>
      <w:r w:rsidR="008A5894" w:rsidRPr="00DD3A7D">
        <w:rPr>
          <w:rFonts w:asciiTheme="minorEastAsia" w:hAnsiTheme="minorEastAsia" w:cs="Times New Roman"/>
          <w:spacing w:val="20"/>
          <w:szCs w:val="24"/>
        </w:rPr>
        <w:t>。</w:t>
      </w:r>
    </w:p>
    <w:p w:rsidR="008A5894" w:rsidRPr="00DD3A7D" w:rsidRDefault="008A5894" w:rsidP="008A5894">
      <w:pPr>
        <w:pStyle w:val="a3"/>
        <w:rPr>
          <w:rFonts w:asciiTheme="minorEastAsia" w:hAnsiTheme="minorEastAsia" w:cs="Times New Roman"/>
          <w:spacing w:val="20"/>
          <w:szCs w:val="24"/>
        </w:rPr>
      </w:pPr>
    </w:p>
    <w:p w:rsidR="008A5894" w:rsidRPr="00DD3A7D" w:rsidRDefault="00C010E6"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C010E6">
        <w:rPr>
          <w:rFonts w:asciiTheme="minorEastAsia" w:hAnsiTheme="minorEastAsia" w:cs="Times New Roman" w:hint="eastAsia"/>
          <w:spacing w:val="20"/>
          <w:szCs w:val="24"/>
          <w:u w:val="single"/>
        </w:rPr>
        <w:t>吳兆康議員</w:t>
      </w:r>
      <w:r w:rsidRPr="00C010E6">
        <w:rPr>
          <w:rFonts w:asciiTheme="minorEastAsia" w:hAnsiTheme="minorEastAsia" w:cs="Times New Roman" w:hint="eastAsia"/>
          <w:spacing w:val="20"/>
          <w:szCs w:val="24"/>
        </w:rPr>
        <w:t>詢問中</w:t>
      </w:r>
      <w:r w:rsidRPr="00C010E6">
        <w:rPr>
          <w:rFonts w:asciiTheme="minorEastAsia" w:hAnsiTheme="minorEastAsia" w:cs="Times New Roman"/>
          <w:spacing w:val="20"/>
          <w:szCs w:val="24"/>
        </w:rPr>
        <w:t>環及灣仔繞道</w:t>
      </w:r>
      <w:r w:rsidRPr="00C010E6">
        <w:rPr>
          <w:rFonts w:asciiTheme="minorEastAsia" w:hAnsiTheme="minorEastAsia" w:cs="Times New Roman" w:hint="eastAsia"/>
          <w:spacing w:val="20"/>
          <w:szCs w:val="24"/>
        </w:rPr>
        <w:t>西行線連接林士街天橋的道路接駁工程需時</w:t>
      </w:r>
      <w:r w:rsidR="006E15CF">
        <w:rPr>
          <w:rFonts w:asciiTheme="minorEastAsia" w:hAnsiTheme="minorEastAsia" w:cs="Times New Roman" w:hint="eastAsia"/>
          <w:spacing w:val="20"/>
          <w:szCs w:val="24"/>
        </w:rPr>
        <w:t>1</w:t>
      </w:r>
      <w:r w:rsidRPr="00C010E6">
        <w:rPr>
          <w:rFonts w:asciiTheme="minorEastAsia" w:hAnsiTheme="minorEastAsia" w:cs="Times New Roman" w:hint="eastAsia"/>
          <w:spacing w:val="20"/>
          <w:szCs w:val="24"/>
        </w:rPr>
        <w:t>個月的原因、署方是否有接駁工程的時間表，以及署方可否加快工程時間。他表示指導前往繞道的指示牌不清晰及不足夠，他續詢問有否政府官員就繞道的設計路線不完善負責，以及運輸署有否優化方案以完善繞道開通後的中西區交通情況</w:t>
      </w:r>
      <w:r w:rsidR="008A5894" w:rsidRPr="00DD3A7D">
        <w:rPr>
          <w:rFonts w:asciiTheme="minorEastAsia" w:hAnsiTheme="minorEastAsia" w:cs="Times New Roman"/>
          <w:spacing w:val="20"/>
          <w:szCs w:val="24"/>
        </w:rPr>
        <w:t>。</w:t>
      </w:r>
    </w:p>
    <w:p w:rsidR="008A5894" w:rsidRPr="00DD3A7D" w:rsidRDefault="008A5894" w:rsidP="008A5894">
      <w:pPr>
        <w:pStyle w:val="a3"/>
        <w:rPr>
          <w:rFonts w:asciiTheme="minorEastAsia" w:hAnsiTheme="minorEastAsia" w:cs="Times New Roman"/>
          <w:spacing w:val="20"/>
          <w:szCs w:val="24"/>
        </w:rPr>
      </w:pPr>
    </w:p>
    <w:p w:rsidR="008A5894" w:rsidRPr="00DD3A7D" w:rsidRDefault="00C010E6"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C010E6">
        <w:rPr>
          <w:rFonts w:asciiTheme="minorEastAsia" w:hAnsiTheme="minorEastAsia" w:cs="Times New Roman"/>
          <w:spacing w:val="20"/>
          <w:szCs w:val="24"/>
          <w:u w:val="single"/>
        </w:rPr>
        <w:t>鄭麗琼議員</w:t>
      </w:r>
      <w:r w:rsidRPr="00C010E6">
        <w:rPr>
          <w:rFonts w:asciiTheme="minorEastAsia" w:hAnsiTheme="minorEastAsia" w:cs="Times New Roman" w:hint="eastAsia"/>
          <w:spacing w:val="20"/>
          <w:szCs w:val="24"/>
        </w:rPr>
        <w:t>指繞道通車當日中環交通混亂，而指示牌亦未完善，使駕駛人士感到困惑。此外，她詢問署方會否考慮於隧道內的雙白線改為虛線，使駕駛人士可於隧道內轉線，希望署方檢討改善繞道通車後的安排</w:t>
      </w:r>
      <w:r w:rsidR="008A5894" w:rsidRPr="00DD3A7D">
        <w:rPr>
          <w:rFonts w:asciiTheme="minorEastAsia" w:hAnsiTheme="minorEastAsia" w:cs="Times New Roman"/>
          <w:spacing w:val="20"/>
          <w:szCs w:val="24"/>
        </w:rPr>
        <w:t>。</w:t>
      </w:r>
    </w:p>
    <w:p w:rsidR="008A5894" w:rsidRPr="00DD3A7D" w:rsidRDefault="008A5894" w:rsidP="008A5894">
      <w:pPr>
        <w:pStyle w:val="a3"/>
        <w:rPr>
          <w:rFonts w:asciiTheme="minorEastAsia" w:hAnsiTheme="minorEastAsia" w:cs="Times New Roman"/>
          <w:spacing w:val="20"/>
          <w:szCs w:val="24"/>
        </w:rPr>
      </w:pPr>
    </w:p>
    <w:p w:rsidR="008A5894" w:rsidRPr="00DD3A7D" w:rsidRDefault="00C010E6"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C010E6">
        <w:rPr>
          <w:rFonts w:asciiTheme="minorEastAsia" w:hAnsiTheme="minorEastAsia" w:cs="Times New Roman" w:hint="eastAsia"/>
          <w:spacing w:val="20"/>
          <w:szCs w:val="24"/>
          <w:u w:val="single"/>
        </w:rPr>
        <w:t>陳捷貴議員</w:t>
      </w:r>
      <w:r w:rsidRPr="00C010E6">
        <w:rPr>
          <w:rFonts w:asciiTheme="minorEastAsia" w:hAnsiTheme="minorEastAsia" w:cs="Times New Roman" w:hint="eastAsia"/>
          <w:spacing w:val="20"/>
          <w:szCs w:val="24"/>
        </w:rPr>
        <w:t>建議加設繞道指示牌，讓駕駛人士及時選擇路線。他認為署方需於灣仔引導駕駛人士使用舊路，否則將會加劇中西區出現交通擠塞的情況</w:t>
      </w:r>
      <w:r w:rsidR="008A5894" w:rsidRPr="00DD3A7D">
        <w:rPr>
          <w:rFonts w:asciiTheme="minorEastAsia" w:hAnsiTheme="minorEastAsia" w:cs="Times New Roman"/>
          <w:spacing w:val="20"/>
          <w:szCs w:val="24"/>
        </w:rPr>
        <w:t>。</w:t>
      </w:r>
    </w:p>
    <w:p w:rsidR="008A5894" w:rsidRPr="00DD3A7D" w:rsidRDefault="008A5894" w:rsidP="008A5894">
      <w:pPr>
        <w:pStyle w:val="a3"/>
        <w:rPr>
          <w:rFonts w:asciiTheme="minorEastAsia" w:hAnsiTheme="minorEastAsia" w:cs="Times New Roman"/>
          <w:spacing w:val="20"/>
          <w:szCs w:val="24"/>
        </w:rPr>
      </w:pPr>
    </w:p>
    <w:p w:rsidR="008A5894" w:rsidRPr="00DD3A7D" w:rsidRDefault="00C010E6"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C010E6">
        <w:rPr>
          <w:rFonts w:asciiTheme="minorEastAsia" w:hAnsiTheme="minorEastAsia" w:cs="Times New Roman"/>
          <w:spacing w:val="20"/>
          <w:szCs w:val="24"/>
          <w:u w:val="single"/>
        </w:rPr>
        <w:t>陳學鋒議員</w:t>
      </w:r>
      <w:r w:rsidRPr="00C010E6">
        <w:rPr>
          <w:rFonts w:asciiTheme="minorEastAsia" w:hAnsiTheme="minorEastAsia" w:cs="Times New Roman" w:hint="eastAsia"/>
          <w:spacing w:val="20"/>
          <w:szCs w:val="24"/>
        </w:rPr>
        <w:t>認為署方需改善繞道路口選擇距離短的設計。此外，他指如經繞道東行至北角，駕駛人士需於繞道北角出口與東區走廊連接的匯合位置跨越3條行車線才可選擇前往北角路段，認為繞道北角出口與東區走廊連接的匯合位置的設計對駕駛人士造成危險。另外，他表示現示繞道沿線的路牌設計仍有待改善。他請署方向委員會交代第</w:t>
      </w:r>
      <w:r w:rsidR="006E15CF">
        <w:rPr>
          <w:rFonts w:asciiTheme="minorEastAsia" w:hAnsiTheme="minorEastAsia" w:cs="Times New Roman" w:hint="eastAsia"/>
          <w:spacing w:val="20"/>
          <w:szCs w:val="24"/>
        </w:rPr>
        <w:t>2</w:t>
      </w:r>
      <w:r w:rsidRPr="00C010E6">
        <w:rPr>
          <w:rFonts w:asciiTheme="minorEastAsia" w:hAnsiTheme="minorEastAsia" w:cs="Times New Roman" w:hint="eastAsia"/>
          <w:spacing w:val="20"/>
          <w:szCs w:val="24"/>
        </w:rPr>
        <w:t>階段通車的措施及安排，並於取得委員會許可後才</w:t>
      </w:r>
      <w:r w:rsidRPr="00C010E6">
        <w:rPr>
          <w:rFonts w:asciiTheme="minorEastAsia" w:hAnsiTheme="minorEastAsia" w:cs="Times New Roman" w:hint="eastAsia"/>
          <w:spacing w:val="20"/>
          <w:szCs w:val="24"/>
        </w:rPr>
        <w:lastRenderedPageBreak/>
        <w:t>開通第</w:t>
      </w:r>
      <w:r w:rsidR="006E15CF">
        <w:rPr>
          <w:rFonts w:asciiTheme="minorEastAsia" w:hAnsiTheme="minorEastAsia" w:cs="Times New Roman" w:hint="eastAsia"/>
          <w:spacing w:val="20"/>
          <w:szCs w:val="24"/>
        </w:rPr>
        <w:t>2</w:t>
      </w:r>
      <w:r w:rsidRPr="00C010E6">
        <w:rPr>
          <w:rFonts w:asciiTheme="minorEastAsia" w:hAnsiTheme="minorEastAsia" w:cs="Times New Roman" w:hint="eastAsia"/>
          <w:spacing w:val="20"/>
          <w:szCs w:val="24"/>
        </w:rPr>
        <w:t>階段</w:t>
      </w:r>
      <w:r w:rsidR="008A5894" w:rsidRPr="00DD3A7D">
        <w:rPr>
          <w:rFonts w:asciiTheme="minorEastAsia" w:hAnsiTheme="minorEastAsia" w:cs="Times New Roman"/>
          <w:spacing w:val="20"/>
          <w:szCs w:val="24"/>
        </w:rPr>
        <w:t>。</w:t>
      </w:r>
    </w:p>
    <w:p w:rsidR="008A5894" w:rsidRPr="00DD3A7D" w:rsidRDefault="008A5894" w:rsidP="008A5894">
      <w:pPr>
        <w:pStyle w:val="a3"/>
        <w:rPr>
          <w:rFonts w:asciiTheme="minorEastAsia" w:hAnsiTheme="minorEastAsia" w:cs="Times New Roman"/>
          <w:spacing w:val="20"/>
          <w:szCs w:val="24"/>
        </w:rPr>
      </w:pPr>
    </w:p>
    <w:p w:rsidR="008A5894" w:rsidRPr="00DD3A7D" w:rsidRDefault="00C010E6"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C010E6">
        <w:rPr>
          <w:rFonts w:asciiTheme="minorEastAsia" w:hAnsiTheme="minorEastAsia" w:cs="Times New Roman" w:hint="eastAsia"/>
          <w:spacing w:val="20"/>
          <w:szCs w:val="24"/>
          <w:u w:val="single"/>
        </w:rPr>
        <w:t>葉永成議員</w:t>
      </w:r>
      <w:r w:rsidRPr="00C010E6">
        <w:rPr>
          <w:rFonts w:asciiTheme="minorEastAsia" w:hAnsiTheme="minorEastAsia" w:cs="Times New Roman" w:hint="eastAsia"/>
          <w:spacing w:val="20"/>
          <w:szCs w:val="24"/>
        </w:rPr>
        <w:t>希望相關部門就委員提出的意見，優化繞道的指示牌、交通措施及安排。他表示經繞道東行至中環出口路段經常出現違泊問題，希望警方於該處加強執法。此外，他請路政署及運輸署於繞道第</w:t>
      </w:r>
      <w:r w:rsidR="006E15CF">
        <w:rPr>
          <w:rFonts w:asciiTheme="minorEastAsia" w:hAnsiTheme="minorEastAsia" w:cs="Times New Roman" w:hint="eastAsia"/>
          <w:spacing w:val="20"/>
          <w:szCs w:val="24"/>
        </w:rPr>
        <w:t>2</w:t>
      </w:r>
      <w:r w:rsidRPr="00C010E6">
        <w:rPr>
          <w:rFonts w:asciiTheme="minorEastAsia" w:hAnsiTheme="minorEastAsia" w:cs="Times New Roman" w:hint="eastAsia"/>
          <w:spacing w:val="20"/>
          <w:szCs w:val="24"/>
        </w:rPr>
        <w:t>階段通車前先行諮詢區議會意見</w:t>
      </w:r>
      <w:r w:rsidR="008A5894" w:rsidRPr="00DD3A7D">
        <w:rPr>
          <w:rFonts w:asciiTheme="minorEastAsia" w:hAnsiTheme="minorEastAsia" w:cs="Times New Roman"/>
          <w:spacing w:val="20"/>
          <w:szCs w:val="24"/>
        </w:rPr>
        <w:t>。</w:t>
      </w:r>
    </w:p>
    <w:p w:rsidR="008A5894" w:rsidRPr="00DD3A7D" w:rsidRDefault="008A5894" w:rsidP="008A5894">
      <w:pPr>
        <w:pStyle w:val="a3"/>
        <w:rPr>
          <w:rFonts w:asciiTheme="minorEastAsia" w:hAnsiTheme="minorEastAsia" w:cs="Times New Roman"/>
          <w:spacing w:val="20"/>
          <w:szCs w:val="24"/>
        </w:rPr>
      </w:pPr>
    </w:p>
    <w:p w:rsidR="008A5894" w:rsidRPr="00DD3A7D" w:rsidRDefault="00C010E6"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C010E6">
        <w:rPr>
          <w:rFonts w:asciiTheme="minorEastAsia" w:hAnsiTheme="minorEastAsia" w:cs="Times New Roman" w:hint="eastAsia"/>
          <w:spacing w:val="20"/>
          <w:szCs w:val="24"/>
          <w:u w:val="single"/>
        </w:rPr>
        <w:t>李志恒議員</w:t>
      </w:r>
      <w:r w:rsidRPr="00C010E6">
        <w:rPr>
          <w:rFonts w:asciiTheme="minorEastAsia" w:hAnsiTheme="minorEastAsia" w:cs="Times New Roman" w:hint="eastAsia"/>
          <w:spacing w:val="20"/>
          <w:szCs w:val="24"/>
        </w:rPr>
        <w:t>希望盡快改善繞道沿線的指示牌及地面標示，以便駕駛人士及早選定路線</w:t>
      </w:r>
      <w:r w:rsidR="008A5894" w:rsidRPr="00DD3A7D">
        <w:rPr>
          <w:rFonts w:asciiTheme="minorEastAsia" w:hAnsiTheme="minorEastAsia" w:cs="Times New Roman"/>
          <w:spacing w:val="20"/>
          <w:szCs w:val="24"/>
        </w:rPr>
        <w:t>。</w:t>
      </w:r>
    </w:p>
    <w:p w:rsidR="008A5894" w:rsidRPr="00DD3A7D" w:rsidRDefault="008A5894" w:rsidP="008A5894">
      <w:pPr>
        <w:pStyle w:val="a3"/>
        <w:rPr>
          <w:rFonts w:asciiTheme="minorEastAsia" w:hAnsiTheme="minorEastAsia" w:cs="Times New Roman"/>
          <w:spacing w:val="20"/>
          <w:szCs w:val="24"/>
        </w:rPr>
      </w:pPr>
    </w:p>
    <w:p w:rsidR="008A5894" w:rsidRDefault="00C010E6"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C010E6">
        <w:rPr>
          <w:rFonts w:asciiTheme="minorEastAsia" w:hAnsiTheme="minorEastAsia" w:cs="Times New Roman"/>
          <w:spacing w:val="20"/>
          <w:szCs w:val="24"/>
          <w:u w:val="single"/>
        </w:rPr>
        <w:t>許智峯議員</w:t>
      </w:r>
      <w:r w:rsidRPr="00C010E6">
        <w:rPr>
          <w:rFonts w:asciiTheme="minorEastAsia" w:hAnsiTheme="minorEastAsia" w:cs="Times New Roman" w:hint="eastAsia"/>
          <w:spacing w:val="20"/>
          <w:szCs w:val="24"/>
        </w:rPr>
        <w:t>表示繞道通車首天，因路牌指示不清晰使林士街天橋東行的塞車情況嚴重。他希望署方改善路牌指示及交通安排，以預留時間予駕駛人士切線</w:t>
      </w:r>
      <w:r w:rsidR="008A5894" w:rsidRPr="00DD3A7D">
        <w:rPr>
          <w:rFonts w:asciiTheme="minorEastAsia" w:hAnsiTheme="minorEastAsia" w:cs="Times New Roman"/>
          <w:spacing w:val="20"/>
          <w:szCs w:val="24"/>
        </w:rPr>
        <w:t>。</w:t>
      </w:r>
    </w:p>
    <w:p w:rsidR="00C010E6" w:rsidRPr="00C010E6" w:rsidRDefault="00C010E6" w:rsidP="00C010E6">
      <w:pPr>
        <w:pStyle w:val="a3"/>
        <w:rPr>
          <w:rFonts w:asciiTheme="minorEastAsia" w:hAnsiTheme="minorEastAsia" w:cs="Times New Roman"/>
          <w:spacing w:val="20"/>
          <w:szCs w:val="24"/>
        </w:rPr>
      </w:pPr>
    </w:p>
    <w:p w:rsidR="00C010E6" w:rsidRDefault="00C010E6"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C010E6">
        <w:rPr>
          <w:rFonts w:asciiTheme="minorEastAsia" w:hAnsiTheme="minorEastAsia" w:cs="Times New Roman" w:hint="eastAsia"/>
          <w:spacing w:val="20"/>
          <w:szCs w:val="24"/>
          <w:u w:val="single"/>
        </w:rPr>
        <w:t>伍凱欣議員</w:t>
      </w:r>
      <w:r w:rsidRPr="00C010E6">
        <w:rPr>
          <w:rFonts w:asciiTheme="minorEastAsia" w:hAnsiTheme="minorEastAsia" w:cs="Times New Roman" w:hint="eastAsia"/>
          <w:spacing w:val="20"/>
          <w:szCs w:val="24"/>
        </w:rPr>
        <w:t>表示繞通開通後未能紓緩中區的交通壓力。她詢問繞道第</w:t>
      </w:r>
      <w:r w:rsidR="006E15CF">
        <w:rPr>
          <w:rFonts w:asciiTheme="minorEastAsia" w:hAnsiTheme="minorEastAsia" w:cs="Times New Roman" w:hint="eastAsia"/>
          <w:spacing w:val="20"/>
          <w:szCs w:val="24"/>
        </w:rPr>
        <w:t>2</w:t>
      </w:r>
      <w:r w:rsidRPr="00C010E6">
        <w:rPr>
          <w:rFonts w:asciiTheme="minorEastAsia" w:hAnsiTheme="minorEastAsia" w:cs="Times New Roman" w:hint="eastAsia"/>
          <w:spacing w:val="20"/>
          <w:szCs w:val="24"/>
        </w:rPr>
        <w:t>階段通車的時間表、部門會否於第</w:t>
      </w:r>
      <w:r w:rsidR="006E15CF">
        <w:rPr>
          <w:rFonts w:asciiTheme="minorEastAsia" w:hAnsiTheme="minorEastAsia" w:cs="Times New Roman" w:hint="eastAsia"/>
          <w:spacing w:val="20"/>
          <w:szCs w:val="24"/>
        </w:rPr>
        <w:t>2</w:t>
      </w:r>
      <w:r w:rsidRPr="00C010E6">
        <w:rPr>
          <w:rFonts w:asciiTheme="minorEastAsia" w:hAnsiTheme="minorEastAsia" w:cs="Times New Roman" w:hint="eastAsia"/>
          <w:spacing w:val="20"/>
          <w:szCs w:val="24"/>
        </w:rPr>
        <w:t>階段通車前就第</w:t>
      </w:r>
      <w:r w:rsidR="006E15CF">
        <w:rPr>
          <w:rFonts w:asciiTheme="minorEastAsia" w:hAnsiTheme="minorEastAsia" w:cs="Times New Roman" w:hint="eastAsia"/>
          <w:spacing w:val="20"/>
          <w:szCs w:val="24"/>
        </w:rPr>
        <w:t>2</w:t>
      </w:r>
      <w:r w:rsidRPr="00C010E6">
        <w:rPr>
          <w:rFonts w:asciiTheme="minorEastAsia" w:hAnsiTheme="minorEastAsia" w:cs="Times New Roman" w:hint="eastAsia"/>
          <w:spacing w:val="20"/>
          <w:szCs w:val="24"/>
        </w:rPr>
        <w:t>階段通車的措施及安排諮詢委員會意見，以及部門是否有改善措施以紓緩交通擠塞的情況</w:t>
      </w:r>
      <w:r>
        <w:rPr>
          <w:rFonts w:asciiTheme="minorEastAsia" w:hAnsiTheme="minorEastAsia" w:cs="Times New Roman" w:hint="eastAsia"/>
          <w:spacing w:val="20"/>
          <w:szCs w:val="24"/>
        </w:rPr>
        <w:t>。</w:t>
      </w:r>
    </w:p>
    <w:p w:rsidR="00C010E6" w:rsidRPr="00C010E6" w:rsidRDefault="00C010E6" w:rsidP="00C010E6">
      <w:pPr>
        <w:pStyle w:val="a3"/>
        <w:rPr>
          <w:rFonts w:asciiTheme="minorEastAsia" w:hAnsiTheme="minorEastAsia" w:cs="Times New Roman"/>
          <w:spacing w:val="20"/>
          <w:szCs w:val="24"/>
        </w:rPr>
      </w:pPr>
    </w:p>
    <w:p w:rsidR="00C010E6" w:rsidRPr="00DD3A7D" w:rsidRDefault="00C010E6" w:rsidP="008A5894">
      <w:pPr>
        <w:pStyle w:val="a3"/>
        <w:numPr>
          <w:ilvl w:val="0"/>
          <w:numId w:val="3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C010E6">
        <w:rPr>
          <w:rFonts w:asciiTheme="minorEastAsia" w:hAnsiTheme="minorEastAsia" w:cs="Times New Roman" w:hint="eastAsia"/>
          <w:spacing w:val="20"/>
          <w:szCs w:val="24"/>
          <w:u w:val="single"/>
        </w:rPr>
        <w:t>主席</w:t>
      </w:r>
      <w:r w:rsidRPr="00C010E6">
        <w:rPr>
          <w:rFonts w:asciiTheme="minorEastAsia" w:hAnsiTheme="minorEastAsia" w:cs="Times New Roman" w:hint="eastAsia"/>
          <w:spacing w:val="20"/>
          <w:szCs w:val="24"/>
        </w:rPr>
        <w:t>表示委員會通過去信運輸及房屋局局長，詢問由哪個政府部門需就繞道通車對中西區交通造成擠塞進行問責，以及署方有否充分接納委員會於是次會議上反映的意見。他希望盡快全面開通繞道，並請運輸署及路政署提供第</w:t>
      </w:r>
      <w:r w:rsidR="006E15CF">
        <w:rPr>
          <w:rFonts w:asciiTheme="minorEastAsia" w:hAnsiTheme="minorEastAsia" w:cs="Times New Roman" w:hint="eastAsia"/>
          <w:spacing w:val="20"/>
          <w:szCs w:val="24"/>
        </w:rPr>
        <w:t>2</w:t>
      </w:r>
      <w:r w:rsidRPr="00C010E6">
        <w:rPr>
          <w:rFonts w:asciiTheme="minorEastAsia" w:hAnsiTheme="minorEastAsia" w:cs="Times New Roman" w:hint="eastAsia"/>
          <w:spacing w:val="20"/>
          <w:szCs w:val="24"/>
        </w:rPr>
        <w:t>階段的通車日期及交通安排。他續請運輸署及路政署就如何解決現時交通擠塞，以及有何措施解決「樽頸位置」的交通問題作書面回覆</w:t>
      </w:r>
      <w:r>
        <w:rPr>
          <w:rFonts w:asciiTheme="minorEastAsia" w:hAnsiTheme="minorEastAsia" w:cs="Times New Roman" w:hint="eastAsia"/>
          <w:spacing w:val="20"/>
          <w:szCs w:val="24"/>
        </w:rPr>
        <w:t>。</w:t>
      </w:r>
    </w:p>
    <w:p w:rsidR="0001218D" w:rsidRPr="00DD3A7D"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spacing w:val="20"/>
          <w:szCs w:val="24"/>
        </w:rPr>
      </w:pPr>
    </w:p>
    <w:p w:rsidR="007C3912" w:rsidRPr="00DD3A7D" w:rsidRDefault="00C010E6" w:rsidP="007C3912">
      <w:pPr>
        <w:numPr>
          <w:ilvl w:val="0"/>
          <w:numId w:val="17"/>
        </w:numPr>
        <w:tabs>
          <w:tab w:val="num" w:pos="764"/>
        </w:tabs>
        <w:suppressAutoHyphens/>
        <w:autoSpaceDE w:val="0"/>
        <w:autoSpaceDN w:val="0"/>
        <w:adjustRightInd w:val="0"/>
        <w:spacing w:line="360" w:lineRule="atLeast"/>
        <w:ind w:left="0" w:right="29" w:firstLine="0"/>
        <w:rPr>
          <w:rFonts w:asciiTheme="minorEastAsia" w:hAnsiTheme="minorEastAsia" w:cs="Times New Roman"/>
          <w:spacing w:val="20"/>
          <w:szCs w:val="24"/>
        </w:rPr>
      </w:pPr>
      <w:r w:rsidRPr="00C010E6">
        <w:rPr>
          <w:rFonts w:asciiTheme="minorEastAsia" w:hAnsiTheme="minorEastAsia" w:cs="Times New Roman"/>
          <w:spacing w:val="20"/>
          <w:szCs w:val="24"/>
        </w:rPr>
        <w:t>路政署高級工程師1/中環</w:t>
      </w:r>
      <w:r w:rsidRPr="00C010E6">
        <w:rPr>
          <w:rFonts w:asciiTheme="minorEastAsia" w:hAnsiTheme="minorEastAsia" w:cs="Times New Roman" w:hint="eastAsia"/>
          <w:spacing w:val="20"/>
          <w:szCs w:val="24"/>
        </w:rPr>
        <w:t>及</w:t>
      </w:r>
      <w:r w:rsidRPr="00C010E6">
        <w:rPr>
          <w:rFonts w:asciiTheme="minorEastAsia" w:hAnsiTheme="minorEastAsia" w:cs="Times New Roman"/>
          <w:spacing w:val="20"/>
          <w:szCs w:val="24"/>
        </w:rPr>
        <w:t>灣仔繞道</w:t>
      </w:r>
      <w:r w:rsidRPr="00C010E6">
        <w:rPr>
          <w:rFonts w:asciiTheme="minorEastAsia" w:hAnsiTheme="minorEastAsia" w:cs="Times New Roman"/>
          <w:spacing w:val="20"/>
          <w:szCs w:val="24"/>
          <w:u w:val="single"/>
        </w:rPr>
        <w:t>陳大志先生</w:t>
      </w:r>
      <w:r w:rsidRPr="00C010E6">
        <w:rPr>
          <w:rFonts w:asciiTheme="minorEastAsia" w:hAnsiTheme="minorEastAsia" w:cs="Times New Roman" w:hint="eastAsia"/>
          <w:spacing w:val="20"/>
          <w:szCs w:val="24"/>
        </w:rPr>
        <w:t>表示正加快接駁工程進度，並預計</w:t>
      </w:r>
      <w:r w:rsidR="006E15CF">
        <w:rPr>
          <w:rFonts w:asciiTheme="minorEastAsia" w:hAnsiTheme="minorEastAsia" w:cs="Times New Roman" w:hint="eastAsia"/>
          <w:spacing w:val="20"/>
          <w:szCs w:val="24"/>
        </w:rPr>
        <w:t>1</w:t>
      </w:r>
      <w:r w:rsidRPr="00C010E6">
        <w:rPr>
          <w:rFonts w:asciiTheme="minorEastAsia" w:hAnsiTheme="minorEastAsia" w:cs="Times New Roman" w:hint="eastAsia"/>
          <w:spacing w:val="20"/>
          <w:szCs w:val="24"/>
        </w:rPr>
        <w:t>個月內完成。他指會盡快公佈第</w:t>
      </w:r>
      <w:r w:rsidR="006E15CF">
        <w:rPr>
          <w:rFonts w:asciiTheme="minorEastAsia" w:hAnsiTheme="minorEastAsia" w:cs="Times New Roman" w:hint="eastAsia"/>
          <w:spacing w:val="20"/>
          <w:szCs w:val="24"/>
        </w:rPr>
        <w:t>2</w:t>
      </w:r>
      <w:r w:rsidRPr="00C010E6">
        <w:rPr>
          <w:rFonts w:asciiTheme="minorEastAsia" w:hAnsiTheme="minorEastAsia" w:cs="Times New Roman" w:hint="eastAsia"/>
          <w:spacing w:val="20"/>
          <w:szCs w:val="24"/>
        </w:rPr>
        <w:t>階段的開通日期</w:t>
      </w:r>
      <w:r w:rsidR="007C3912" w:rsidRPr="00DD3A7D">
        <w:rPr>
          <w:rFonts w:asciiTheme="minorEastAsia" w:hAnsiTheme="minorEastAsia" w:cs="Times New Roman"/>
          <w:spacing w:val="20"/>
          <w:szCs w:val="24"/>
        </w:rPr>
        <w:t>。</w:t>
      </w:r>
    </w:p>
    <w:p w:rsidR="007C3912" w:rsidRPr="00DD3A7D" w:rsidRDefault="007C3912" w:rsidP="007C3912">
      <w:pPr>
        <w:suppressAutoHyphens/>
        <w:autoSpaceDE w:val="0"/>
        <w:autoSpaceDN w:val="0"/>
        <w:adjustRightInd w:val="0"/>
        <w:spacing w:line="360" w:lineRule="atLeast"/>
        <w:ind w:right="29"/>
        <w:rPr>
          <w:rFonts w:asciiTheme="minorEastAsia" w:hAnsiTheme="minorEastAsia" w:cs="Times New Roman"/>
          <w:spacing w:val="20"/>
          <w:szCs w:val="24"/>
        </w:rPr>
      </w:pPr>
    </w:p>
    <w:p w:rsidR="0001218D" w:rsidRPr="00DD3A7D" w:rsidRDefault="00C010E6"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C010E6">
        <w:rPr>
          <w:rFonts w:asciiTheme="minorEastAsia" w:hAnsiTheme="minorEastAsia" w:cs="Times New Roman" w:hint="eastAsia"/>
          <w:bCs/>
          <w:spacing w:val="20"/>
          <w:szCs w:val="24"/>
        </w:rPr>
        <w:t>運輸署高級工程師/主要工程3</w:t>
      </w:r>
      <w:r w:rsidRPr="00C010E6">
        <w:rPr>
          <w:rFonts w:asciiTheme="minorEastAsia" w:hAnsiTheme="minorEastAsia" w:cs="Times New Roman" w:hint="eastAsia"/>
          <w:bCs/>
          <w:spacing w:val="20"/>
          <w:szCs w:val="24"/>
          <w:u w:val="single"/>
        </w:rPr>
        <w:t>梁樹人先生</w:t>
      </w:r>
      <w:r w:rsidRPr="00C010E6">
        <w:rPr>
          <w:rFonts w:asciiTheme="minorEastAsia" w:hAnsiTheme="minorEastAsia" w:cs="Times New Roman" w:hint="eastAsia"/>
          <w:spacing w:val="20"/>
          <w:szCs w:val="24"/>
        </w:rPr>
        <w:t>表示署方會就委員提出的意見進行檢視。他指現時的交通流量較繞道開通首日平穩，署方亦已按實際情況適時加設路牌及路標以方便駕駛人士</w:t>
      </w:r>
      <w:r w:rsidR="007C3912" w:rsidRPr="00DD3A7D">
        <w:rPr>
          <w:rFonts w:asciiTheme="minorEastAsia" w:hAnsiTheme="minorEastAsia" w:cs="Times New Roman"/>
          <w:spacing w:val="20"/>
          <w:szCs w:val="24"/>
        </w:rPr>
        <w:t>。</w:t>
      </w:r>
    </w:p>
    <w:p w:rsidR="0001218D" w:rsidRPr="00DD3A7D" w:rsidRDefault="0001218D" w:rsidP="0001218D">
      <w:pPr>
        <w:tabs>
          <w:tab w:val="left" w:pos="-2977"/>
        </w:tabs>
        <w:overflowPunct w:val="0"/>
        <w:autoSpaceDE w:val="0"/>
        <w:autoSpaceDN w:val="0"/>
        <w:adjustRightInd w:val="0"/>
        <w:spacing w:line="360" w:lineRule="atLeast"/>
        <w:ind w:left="502" w:right="29"/>
        <w:jc w:val="both"/>
        <w:rPr>
          <w:rFonts w:asciiTheme="minorEastAsia" w:hAnsiTheme="minorEastAsia" w:cs="Times New Roman"/>
          <w:spacing w:val="20"/>
          <w:szCs w:val="24"/>
        </w:rPr>
      </w:pPr>
    </w:p>
    <w:p w:rsidR="0001218D" w:rsidRDefault="00C010E6"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C010E6">
        <w:rPr>
          <w:rFonts w:asciiTheme="minorEastAsia" w:hAnsiTheme="minorEastAsia" w:cs="Times New Roman" w:hint="eastAsia"/>
          <w:bCs/>
          <w:spacing w:val="20"/>
          <w:szCs w:val="24"/>
        </w:rPr>
        <w:t>運輸署</w:t>
      </w:r>
      <w:r w:rsidRPr="00C010E6">
        <w:rPr>
          <w:rFonts w:asciiTheme="minorEastAsia" w:hAnsiTheme="minorEastAsia" w:cs="Times New Roman"/>
          <w:bCs/>
          <w:spacing w:val="20"/>
          <w:szCs w:val="24"/>
        </w:rPr>
        <w:t>高級工程師/中西區</w:t>
      </w:r>
      <w:r w:rsidRPr="00C010E6">
        <w:rPr>
          <w:rFonts w:asciiTheme="minorEastAsia" w:hAnsiTheme="minorEastAsia" w:cs="Times New Roman"/>
          <w:bCs/>
          <w:spacing w:val="20"/>
          <w:szCs w:val="24"/>
          <w:u w:val="single"/>
        </w:rPr>
        <w:t>鄭君能先生</w:t>
      </w:r>
      <w:r w:rsidRPr="00C010E6">
        <w:rPr>
          <w:rFonts w:asciiTheme="minorEastAsia" w:hAnsiTheme="minorEastAsia" w:cs="Times New Roman" w:hint="eastAsia"/>
          <w:bCs/>
          <w:spacing w:val="20"/>
          <w:szCs w:val="24"/>
        </w:rPr>
        <w:t>表示繞道通車後，運輸署、路政署及警務處安排人員於緊急</w:t>
      </w:r>
      <w:r w:rsidRPr="00C010E6">
        <w:rPr>
          <w:rFonts w:asciiTheme="minorEastAsia" w:hAnsiTheme="minorEastAsia" w:cs="Times New Roman" w:hint="eastAsia"/>
          <w:bCs/>
          <w:spacing w:val="20"/>
          <w:szCs w:val="24"/>
          <w:lang w:val="en-GB"/>
        </w:rPr>
        <w:t>事故交通</w:t>
      </w:r>
      <w:r w:rsidRPr="00C010E6">
        <w:rPr>
          <w:rFonts w:asciiTheme="minorEastAsia" w:hAnsiTheme="minorEastAsia" w:cs="Times New Roman" w:hint="eastAsia"/>
          <w:bCs/>
          <w:spacing w:val="20"/>
          <w:szCs w:val="24"/>
        </w:rPr>
        <w:t>協調中心監察繞道的通車後的交通情況。他指繞道首日通車的行車量較平日繁忙時間的行車量高，緊急</w:t>
      </w:r>
      <w:r w:rsidRPr="00C010E6">
        <w:rPr>
          <w:rFonts w:asciiTheme="minorEastAsia" w:hAnsiTheme="minorEastAsia" w:cs="Times New Roman" w:hint="eastAsia"/>
          <w:bCs/>
          <w:spacing w:val="20"/>
          <w:szCs w:val="24"/>
          <w:lang w:val="en-GB"/>
        </w:rPr>
        <w:t>事故交通</w:t>
      </w:r>
      <w:r w:rsidRPr="00C010E6">
        <w:rPr>
          <w:rFonts w:asciiTheme="minorEastAsia" w:hAnsiTheme="minorEastAsia" w:cs="Times New Roman" w:hint="eastAsia"/>
          <w:bCs/>
          <w:spacing w:val="20"/>
          <w:szCs w:val="24"/>
        </w:rPr>
        <w:t>協調中心亦發現部分路段出見較擠塞的情況，故隨即安排路政署加設及改善指示牌。就繞道第</w:t>
      </w:r>
      <w:r w:rsidR="006E15CF">
        <w:rPr>
          <w:rFonts w:asciiTheme="minorEastAsia" w:hAnsiTheme="minorEastAsia" w:cs="Times New Roman" w:hint="eastAsia"/>
          <w:bCs/>
          <w:spacing w:val="20"/>
          <w:szCs w:val="24"/>
        </w:rPr>
        <w:t>2</w:t>
      </w:r>
      <w:r w:rsidRPr="00C010E6">
        <w:rPr>
          <w:rFonts w:asciiTheme="minorEastAsia" w:hAnsiTheme="minorEastAsia" w:cs="Times New Roman" w:hint="eastAsia"/>
          <w:bCs/>
          <w:spacing w:val="20"/>
          <w:szCs w:val="24"/>
        </w:rPr>
        <w:t>階段通車前，署方是</w:t>
      </w:r>
      <w:r w:rsidRPr="00C010E6">
        <w:rPr>
          <w:rFonts w:asciiTheme="minorEastAsia" w:hAnsiTheme="minorEastAsia" w:cs="Times New Roman" w:hint="eastAsia"/>
          <w:bCs/>
          <w:spacing w:val="20"/>
          <w:szCs w:val="24"/>
        </w:rPr>
        <w:lastRenderedPageBreak/>
        <w:t>否有措施改善現時的交通情況，他表示署方已於過去10天實施交通措施，包括於畢打街調頭位置實施臨時交通安排，方便畢打街調頭位置的車輛可直接駛往干諾道中西行；以及調配環球大廈外的巴士站等，以改善上址一帶的交通情況。他補充署方會繼續監察繞道及繞道附近道路的交通情況</w:t>
      </w:r>
      <w:r w:rsidR="0001218D" w:rsidRPr="00DD3A7D">
        <w:rPr>
          <w:rFonts w:asciiTheme="minorEastAsia" w:hAnsiTheme="minorEastAsia" w:cs="Times New Roman"/>
          <w:spacing w:val="20"/>
          <w:szCs w:val="24"/>
        </w:rPr>
        <w:t>。</w:t>
      </w:r>
    </w:p>
    <w:p w:rsidR="00C010E6" w:rsidRDefault="00C010E6" w:rsidP="00C010E6">
      <w:pPr>
        <w:pStyle w:val="a3"/>
        <w:rPr>
          <w:rFonts w:asciiTheme="minorEastAsia" w:hAnsiTheme="minorEastAsia" w:cs="Times New Roman"/>
          <w:spacing w:val="20"/>
          <w:szCs w:val="24"/>
        </w:rPr>
      </w:pPr>
    </w:p>
    <w:p w:rsidR="00C010E6" w:rsidRPr="00DD3A7D" w:rsidRDefault="00C010E6" w:rsidP="00C010E6">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t>主席</w:t>
      </w:r>
      <w:r w:rsidRPr="00C010E6">
        <w:rPr>
          <w:rFonts w:asciiTheme="minorEastAsia" w:hAnsiTheme="minorEastAsia" w:cs="Times New Roman" w:hint="eastAsia"/>
          <w:spacing w:val="20"/>
          <w:kern w:val="24"/>
          <w:szCs w:val="24"/>
        </w:rPr>
        <w:t>開放第二輪文件討論，委員的發言重點如下</w:t>
      </w:r>
      <w:r w:rsidRPr="00DD3A7D">
        <w:rPr>
          <w:rFonts w:asciiTheme="minorEastAsia" w:hAnsiTheme="minorEastAsia" w:cs="Times New Roman"/>
          <w:spacing w:val="20"/>
          <w:kern w:val="24"/>
          <w:szCs w:val="24"/>
        </w:rPr>
        <w:t>：</w:t>
      </w:r>
    </w:p>
    <w:p w:rsidR="00C010E6" w:rsidRPr="00DD3A7D" w:rsidRDefault="00C010E6" w:rsidP="00C010E6">
      <w:pPr>
        <w:tabs>
          <w:tab w:val="left" w:pos="-2977"/>
        </w:tabs>
        <w:overflowPunct w:val="0"/>
        <w:snapToGrid w:val="0"/>
        <w:spacing w:line="320" w:lineRule="atLeast"/>
        <w:jc w:val="both"/>
        <w:rPr>
          <w:rFonts w:asciiTheme="minorEastAsia" w:hAnsiTheme="minorEastAsia" w:cs="Times New Roman"/>
          <w:spacing w:val="20"/>
          <w:kern w:val="24"/>
          <w:szCs w:val="24"/>
        </w:rPr>
      </w:pPr>
    </w:p>
    <w:p w:rsidR="00C010E6" w:rsidRDefault="00C010E6" w:rsidP="00C010E6">
      <w:pPr>
        <w:pStyle w:val="a3"/>
        <w:numPr>
          <w:ilvl w:val="0"/>
          <w:numId w:val="43"/>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C010E6">
        <w:rPr>
          <w:rFonts w:asciiTheme="minorEastAsia" w:hAnsiTheme="minorEastAsia" w:cs="Times New Roman" w:hint="eastAsia"/>
          <w:spacing w:val="20"/>
          <w:szCs w:val="24"/>
          <w:u w:val="single"/>
        </w:rPr>
        <w:t>楊哲安</w:t>
      </w:r>
      <w:r w:rsidRPr="00C010E6">
        <w:rPr>
          <w:rFonts w:asciiTheme="minorEastAsia" w:hAnsiTheme="minorEastAsia" w:cs="Times New Roman"/>
          <w:spacing w:val="20"/>
          <w:szCs w:val="24"/>
          <w:u w:val="single"/>
        </w:rPr>
        <w:t>議員</w:t>
      </w:r>
      <w:r w:rsidRPr="00C010E6">
        <w:rPr>
          <w:rFonts w:asciiTheme="minorEastAsia" w:hAnsiTheme="minorEastAsia" w:cs="Times New Roman" w:hint="eastAsia"/>
          <w:spacing w:val="20"/>
          <w:szCs w:val="24"/>
        </w:rPr>
        <w:t>表示感謝警務處及運輸署於繞道開通期間的協助。他建議署方加設臨時路牌，以便駕駛人士知悉交通情況。他希望可盡快知悉第</w:t>
      </w:r>
      <w:r w:rsidR="006E15CF">
        <w:rPr>
          <w:rFonts w:asciiTheme="minorEastAsia" w:hAnsiTheme="minorEastAsia" w:cs="Times New Roman" w:hint="eastAsia"/>
          <w:spacing w:val="20"/>
          <w:szCs w:val="24"/>
        </w:rPr>
        <w:t>2</w:t>
      </w:r>
      <w:r w:rsidRPr="00C010E6">
        <w:rPr>
          <w:rFonts w:asciiTheme="minorEastAsia" w:hAnsiTheme="minorEastAsia" w:cs="Times New Roman" w:hint="eastAsia"/>
          <w:spacing w:val="20"/>
          <w:szCs w:val="24"/>
        </w:rPr>
        <w:t>階段的通車日期，以便轉達市民有關通車安排</w:t>
      </w:r>
      <w:r w:rsidRPr="00DD3A7D">
        <w:rPr>
          <w:rFonts w:asciiTheme="minorEastAsia" w:hAnsiTheme="minorEastAsia" w:cs="Times New Roman"/>
          <w:spacing w:val="20"/>
          <w:szCs w:val="24"/>
        </w:rPr>
        <w:t xml:space="preserve">。 </w:t>
      </w:r>
    </w:p>
    <w:p w:rsidR="00C010E6" w:rsidRDefault="00C010E6" w:rsidP="00C010E6">
      <w:pPr>
        <w:pStyle w:val="a3"/>
        <w:tabs>
          <w:tab w:val="left" w:pos="-2977"/>
        </w:tabs>
        <w:overflowPunct w:val="0"/>
        <w:snapToGrid w:val="0"/>
        <w:spacing w:line="320" w:lineRule="atLeast"/>
        <w:ind w:leftChars="0" w:left="1440"/>
        <w:jc w:val="both"/>
        <w:rPr>
          <w:rFonts w:asciiTheme="minorEastAsia" w:hAnsiTheme="minorEastAsia" w:cs="Times New Roman"/>
          <w:spacing w:val="20"/>
          <w:szCs w:val="24"/>
        </w:rPr>
      </w:pPr>
    </w:p>
    <w:p w:rsidR="00C010E6" w:rsidRDefault="00C010E6" w:rsidP="00C010E6">
      <w:pPr>
        <w:pStyle w:val="a3"/>
        <w:numPr>
          <w:ilvl w:val="0"/>
          <w:numId w:val="43"/>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C010E6">
        <w:rPr>
          <w:rFonts w:asciiTheme="minorEastAsia" w:hAnsiTheme="minorEastAsia" w:cs="Times New Roman" w:hint="eastAsia"/>
          <w:spacing w:val="20"/>
          <w:szCs w:val="24"/>
          <w:u w:val="single"/>
        </w:rPr>
        <w:t>吳兆康</w:t>
      </w:r>
      <w:r w:rsidRPr="00C010E6">
        <w:rPr>
          <w:rFonts w:asciiTheme="minorEastAsia" w:hAnsiTheme="minorEastAsia" w:cs="Times New Roman"/>
          <w:spacing w:val="20"/>
          <w:szCs w:val="24"/>
          <w:u w:val="single"/>
        </w:rPr>
        <w:t>議員</w:t>
      </w:r>
      <w:r w:rsidRPr="00C010E6">
        <w:rPr>
          <w:rFonts w:asciiTheme="minorEastAsia" w:hAnsiTheme="minorEastAsia" w:cs="Times New Roman"/>
          <w:spacing w:val="20"/>
          <w:szCs w:val="24"/>
        </w:rPr>
        <w:t>詢問</w:t>
      </w:r>
      <w:r w:rsidRPr="00C010E6">
        <w:rPr>
          <w:rFonts w:asciiTheme="minorEastAsia" w:hAnsiTheme="minorEastAsia" w:cs="Times New Roman" w:hint="eastAsia"/>
          <w:spacing w:val="20"/>
          <w:szCs w:val="24"/>
        </w:rPr>
        <w:t>署方是否有接駁工程的時間表、第</w:t>
      </w:r>
      <w:r w:rsidR="006E15CF">
        <w:rPr>
          <w:rFonts w:asciiTheme="minorEastAsia" w:hAnsiTheme="minorEastAsia" w:cs="Times New Roman" w:hint="eastAsia"/>
          <w:spacing w:val="20"/>
          <w:szCs w:val="24"/>
        </w:rPr>
        <w:t>2</w:t>
      </w:r>
      <w:r w:rsidRPr="00C010E6">
        <w:rPr>
          <w:rFonts w:asciiTheme="minorEastAsia" w:hAnsiTheme="minorEastAsia" w:cs="Times New Roman" w:hint="eastAsia"/>
          <w:spacing w:val="20"/>
          <w:szCs w:val="24"/>
        </w:rPr>
        <w:t>階段的開通日期，以及會否優化道路設計以改善往來半山的交通。</w:t>
      </w:r>
    </w:p>
    <w:p w:rsidR="00C010E6" w:rsidRPr="00C010E6" w:rsidRDefault="00C010E6" w:rsidP="00C010E6">
      <w:pPr>
        <w:pStyle w:val="a3"/>
        <w:rPr>
          <w:rFonts w:asciiTheme="minorEastAsia" w:hAnsiTheme="minorEastAsia" w:cs="Times New Roman"/>
          <w:spacing w:val="20"/>
          <w:szCs w:val="24"/>
        </w:rPr>
      </w:pPr>
    </w:p>
    <w:p w:rsidR="00C010E6" w:rsidRDefault="00C010E6" w:rsidP="00C010E6">
      <w:pPr>
        <w:pStyle w:val="a3"/>
        <w:numPr>
          <w:ilvl w:val="0"/>
          <w:numId w:val="43"/>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C010E6">
        <w:rPr>
          <w:rFonts w:asciiTheme="minorEastAsia" w:hAnsiTheme="minorEastAsia" w:cs="Times New Roman" w:hint="eastAsia"/>
          <w:spacing w:val="20"/>
          <w:szCs w:val="24"/>
          <w:u w:val="single"/>
        </w:rPr>
        <w:t>楊學明議員</w:t>
      </w:r>
      <w:r w:rsidRPr="00C010E6">
        <w:rPr>
          <w:rFonts w:asciiTheme="minorEastAsia" w:hAnsiTheme="minorEastAsia" w:cs="Times New Roman" w:hint="eastAsia"/>
          <w:spacing w:val="20"/>
          <w:szCs w:val="24"/>
        </w:rPr>
        <w:t>希望去信內容反映委員會對繞道開通安排不當表示不滿</w:t>
      </w:r>
      <w:r>
        <w:rPr>
          <w:rFonts w:asciiTheme="minorEastAsia" w:hAnsiTheme="minorEastAsia" w:cs="Times New Roman" w:hint="eastAsia"/>
          <w:spacing w:val="20"/>
          <w:szCs w:val="24"/>
        </w:rPr>
        <w:t>。</w:t>
      </w:r>
    </w:p>
    <w:p w:rsidR="00C010E6" w:rsidRPr="00C010E6" w:rsidRDefault="00C010E6" w:rsidP="00C010E6">
      <w:pPr>
        <w:pStyle w:val="a3"/>
        <w:rPr>
          <w:rFonts w:asciiTheme="minorEastAsia" w:hAnsiTheme="minorEastAsia" w:cs="Times New Roman"/>
          <w:spacing w:val="20"/>
          <w:szCs w:val="24"/>
        </w:rPr>
      </w:pPr>
    </w:p>
    <w:p w:rsidR="00C010E6" w:rsidRDefault="00C010E6" w:rsidP="00C010E6">
      <w:pPr>
        <w:pStyle w:val="a3"/>
        <w:numPr>
          <w:ilvl w:val="0"/>
          <w:numId w:val="43"/>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C010E6">
        <w:rPr>
          <w:rFonts w:asciiTheme="minorEastAsia" w:hAnsiTheme="minorEastAsia" w:cs="Times New Roman" w:hint="eastAsia"/>
          <w:spacing w:val="20"/>
          <w:szCs w:val="24"/>
          <w:u w:val="single"/>
        </w:rPr>
        <w:t>甘乃威</w:t>
      </w:r>
      <w:r w:rsidRPr="00C010E6">
        <w:rPr>
          <w:rFonts w:asciiTheme="minorEastAsia" w:hAnsiTheme="minorEastAsia" w:cs="Times New Roman"/>
          <w:spacing w:val="20"/>
          <w:szCs w:val="24"/>
          <w:u w:val="single"/>
        </w:rPr>
        <w:t>議員</w:t>
      </w:r>
      <w:r w:rsidRPr="00C010E6">
        <w:rPr>
          <w:rFonts w:asciiTheme="minorEastAsia" w:hAnsiTheme="minorEastAsia" w:cs="Times New Roman" w:hint="eastAsia"/>
          <w:spacing w:val="20"/>
          <w:szCs w:val="24"/>
        </w:rPr>
        <w:t>詢問第</w:t>
      </w:r>
      <w:r w:rsidR="006E15CF">
        <w:rPr>
          <w:rFonts w:asciiTheme="minorEastAsia" w:hAnsiTheme="minorEastAsia" w:cs="Times New Roman" w:hint="eastAsia"/>
          <w:spacing w:val="20"/>
          <w:szCs w:val="24"/>
        </w:rPr>
        <w:t>2</w:t>
      </w:r>
      <w:r w:rsidRPr="00C010E6">
        <w:rPr>
          <w:rFonts w:asciiTheme="minorEastAsia" w:hAnsiTheme="minorEastAsia" w:cs="Times New Roman" w:hint="eastAsia"/>
          <w:spacing w:val="20"/>
          <w:szCs w:val="24"/>
        </w:rPr>
        <w:t>階段的開通日期、署方是否24小時進行接駁工程，並希望盡快開通繞道上林士街的西行路段。此外，他請署方研究於環球大廈對出的東西行線加設「雪糕筒」，以解決車輛交叉行駛。他續詢問署方是否正預備預案，研究開通現已封閉的林士街東行下行斜路天橋路段。另外，他請署方於繞道第</w:t>
      </w:r>
      <w:r w:rsidR="006E15CF">
        <w:rPr>
          <w:rFonts w:asciiTheme="minorEastAsia" w:hAnsiTheme="minorEastAsia" w:cs="Times New Roman" w:hint="eastAsia"/>
          <w:spacing w:val="20"/>
          <w:szCs w:val="24"/>
        </w:rPr>
        <w:t>2</w:t>
      </w:r>
      <w:r w:rsidRPr="00C010E6">
        <w:rPr>
          <w:rFonts w:asciiTheme="minorEastAsia" w:hAnsiTheme="minorEastAsia" w:cs="Times New Roman" w:hint="eastAsia"/>
          <w:spacing w:val="20"/>
          <w:szCs w:val="24"/>
        </w:rPr>
        <w:t>階段開通前就第</w:t>
      </w:r>
      <w:r w:rsidR="006E15CF">
        <w:rPr>
          <w:rFonts w:asciiTheme="minorEastAsia" w:hAnsiTheme="minorEastAsia" w:cs="Times New Roman" w:hint="eastAsia"/>
          <w:spacing w:val="20"/>
          <w:szCs w:val="24"/>
        </w:rPr>
        <w:t>2</w:t>
      </w:r>
      <w:r w:rsidRPr="00C010E6">
        <w:rPr>
          <w:rFonts w:asciiTheme="minorEastAsia" w:hAnsiTheme="minorEastAsia" w:cs="Times New Roman" w:hint="eastAsia"/>
          <w:spacing w:val="20"/>
          <w:szCs w:val="24"/>
        </w:rPr>
        <w:t>階段通車的措施的及安排諮詢委員會意見</w:t>
      </w:r>
      <w:r>
        <w:rPr>
          <w:rFonts w:asciiTheme="minorEastAsia" w:hAnsiTheme="minorEastAsia" w:cs="Times New Roman" w:hint="eastAsia"/>
          <w:spacing w:val="20"/>
          <w:szCs w:val="24"/>
        </w:rPr>
        <w:t>。</w:t>
      </w:r>
    </w:p>
    <w:p w:rsidR="00C010E6" w:rsidRPr="00C010E6" w:rsidRDefault="00C010E6" w:rsidP="00C010E6">
      <w:pPr>
        <w:pStyle w:val="a3"/>
        <w:rPr>
          <w:rFonts w:asciiTheme="minorEastAsia" w:hAnsiTheme="minorEastAsia" w:cs="Times New Roman"/>
          <w:spacing w:val="20"/>
          <w:szCs w:val="24"/>
        </w:rPr>
      </w:pPr>
    </w:p>
    <w:p w:rsidR="00C010E6" w:rsidRDefault="00C010E6" w:rsidP="00C010E6">
      <w:pPr>
        <w:pStyle w:val="a3"/>
        <w:numPr>
          <w:ilvl w:val="0"/>
          <w:numId w:val="43"/>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C010E6">
        <w:rPr>
          <w:rFonts w:asciiTheme="minorEastAsia" w:hAnsiTheme="minorEastAsia" w:cs="Times New Roman"/>
          <w:spacing w:val="20"/>
          <w:szCs w:val="24"/>
          <w:u w:val="single"/>
        </w:rPr>
        <w:t>陳學鋒議員</w:t>
      </w:r>
      <w:r w:rsidRPr="00C010E6">
        <w:rPr>
          <w:rFonts w:asciiTheme="minorEastAsia" w:hAnsiTheme="minorEastAsia" w:cs="Times New Roman" w:hint="eastAsia"/>
          <w:spacing w:val="20"/>
          <w:szCs w:val="24"/>
        </w:rPr>
        <w:t>詢問繞道第</w:t>
      </w:r>
      <w:r w:rsidR="006E15CF">
        <w:rPr>
          <w:rFonts w:asciiTheme="minorEastAsia" w:hAnsiTheme="minorEastAsia" w:cs="Times New Roman" w:hint="eastAsia"/>
          <w:spacing w:val="20"/>
          <w:szCs w:val="24"/>
        </w:rPr>
        <w:t>2</w:t>
      </w:r>
      <w:r w:rsidRPr="00C010E6">
        <w:rPr>
          <w:rFonts w:asciiTheme="minorEastAsia" w:hAnsiTheme="minorEastAsia" w:cs="Times New Roman" w:hint="eastAsia"/>
          <w:spacing w:val="20"/>
          <w:szCs w:val="24"/>
        </w:rPr>
        <w:t>階段通車的日期，並表示署方需於繞道第</w:t>
      </w:r>
      <w:r w:rsidR="006E15CF">
        <w:rPr>
          <w:rFonts w:asciiTheme="minorEastAsia" w:hAnsiTheme="minorEastAsia" w:cs="Times New Roman" w:hint="eastAsia"/>
          <w:spacing w:val="20"/>
          <w:szCs w:val="24"/>
        </w:rPr>
        <w:t>2</w:t>
      </w:r>
      <w:r w:rsidRPr="00C010E6">
        <w:rPr>
          <w:rFonts w:asciiTheme="minorEastAsia" w:hAnsiTheme="minorEastAsia" w:cs="Times New Roman" w:hint="eastAsia"/>
          <w:spacing w:val="20"/>
          <w:szCs w:val="24"/>
        </w:rPr>
        <w:t>階段開通前先行諮詢委員會意見。他請署方就繞道東行前往北角出口與東區走廊匯合位置的路口設計進行優化。此外，他建議署方調整部分燈號時間，以紓緩交通擠塞的問題。他續請警務處加強於農業銀行外，違例泊車的執法行動</w:t>
      </w:r>
      <w:r>
        <w:rPr>
          <w:rFonts w:asciiTheme="minorEastAsia" w:hAnsiTheme="minorEastAsia" w:cs="Times New Roman" w:hint="eastAsia"/>
          <w:spacing w:val="20"/>
          <w:szCs w:val="24"/>
        </w:rPr>
        <w:t>。</w:t>
      </w:r>
    </w:p>
    <w:p w:rsidR="00C010E6" w:rsidRPr="00C010E6" w:rsidRDefault="00C010E6" w:rsidP="00C010E6">
      <w:pPr>
        <w:pStyle w:val="a3"/>
        <w:rPr>
          <w:rFonts w:asciiTheme="minorEastAsia" w:hAnsiTheme="minorEastAsia" w:cs="Times New Roman"/>
          <w:spacing w:val="20"/>
          <w:szCs w:val="24"/>
        </w:rPr>
      </w:pPr>
    </w:p>
    <w:p w:rsidR="00C010E6" w:rsidRPr="00C010E6" w:rsidRDefault="00C010E6" w:rsidP="00C010E6">
      <w:pPr>
        <w:pStyle w:val="a3"/>
        <w:numPr>
          <w:ilvl w:val="0"/>
          <w:numId w:val="43"/>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C010E6">
        <w:rPr>
          <w:rFonts w:asciiTheme="minorEastAsia" w:hAnsiTheme="minorEastAsia" w:cs="Times New Roman" w:hint="eastAsia"/>
          <w:spacing w:val="20"/>
          <w:szCs w:val="24"/>
          <w:u w:val="single"/>
        </w:rPr>
        <w:t>葉永成議員</w:t>
      </w:r>
      <w:r w:rsidRPr="00C010E6">
        <w:rPr>
          <w:rFonts w:asciiTheme="minorEastAsia" w:hAnsiTheme="minorEastAsia" w:cs="Times New Roman" w:hint="eastAsia"/>
          <w:spacing w:val="20"/>
          <w:szCs w:val="24"/>
        </w:rPr>
        <w:t>希望去信內容要求運輸及房屋局局長協調各部門，以優化繞道的交通措施及安排，並提供第</w:t>
      </w:r>
      <w:r w:rsidR="006E15CF">
        <w:rPr>
          <w:rFonts w:asciiTheme="minorEastAsia" w:hAnsiTheme="minorEastAsia" w:cs="Times New Roman" w:hint="eastAsia"/>
          <w:spacing w:val="20"/>
          <w:szCs w:val="24"/>
        </w:rPr>
        <w:t>2</w:t>
      </w:r>
      <w:r w:rsidRPr="00C010E6">
        <w:rPr>
          <w:rFonts w:asciiTheme="minorEastAsia" w:hAnsiTheme="minorEastAsia" w:cs="Times New Roman" w:hint="eastAsia"/>
          <w:spacing w:val="20"/>
          <w:szCs w:val="24"/>
        </w:rPr>
        <w:t>階段的通車時間表。他表示同意</w:t>
      </w:r>
      <w:r w:rsidRPr="00C010E6">
        <w:rPr>
          <w:rFonts w:asciiTheme="minorEastAsia" w:hAnsiTheme="minorEastAsia" w:cs="Times New Roman" w:hint="eastAsia"/>
          <w:spacing w:val="20"/>
          <w:szCs w:val="24"/>
          <w:u w:val="single"/>
        </w:rPr>
        <w:t>陳學鋒議員</w:t>
      </w:r>
      <w:r w:rsidRPr="00C010E6">
        <w:rPr>
          <w:rFonts w:asciiTheme="minorEastAsia" w:hAnsiTheme="minorEastAsia" w:cs="Times New Roman" w:hint="eastAsia"/>
          <w:spacing w:val="20"/>
          <w:szCs w:val="24"/>
        </w:rPr>
        <w:t>指繞道需於取得委員會許可後才開通第</w:t>
      </w:r>
      <w:r w:rsidR="006E15CF">
        <w:rPr>
          <w:rFonts w:asciiTheme="minorEastAsia" w:hAnsiTheme="minorEastAsia" w:cs="Times New Roman" w:hint="eastAsia"/>
          <w:spacing w:val="20"/>
          <w:szCs w:val="24"/>
        </w:rPr>
        <w:t>2</w:t>
      </w:r>
      <w:r w:rsidRPr="00C010E6">
        <w:rPr>
          <w:rFonts w:asciiTheme="minorEastAsia" w:hAnsiTheme="minorEastAsia" w:cs="Times New Roman" w:hint="eastAsia"/>
          <w:spacing w:val="20"/>
          <w:szCs w:val="24"/>
        </w:rPr>
        <w:t>階段</w:t>
      </w:r>
      <w:r>
        <w:rPr>
          <w:rFonts w:asciiTheme="minorEastAsia" w:hAnsiTheme="minorEastAsia" w:cs="Times New Roman" w:hint="eastAsia"/>
          <w:spacing w:val="20"/>
          <w:szCs w:val="24"/>
        </w:rPr>
        <w:t>。</w:t>
      </w:r>
    </w:p>
    <w:p w:rsidR="007C3912" w:rsidRPr="00DD3A7D" w:rsidRDefault="007C3912" w:rsidP="007C3912">
      <w:pPr>
        <w:pStyle w:val="a3"/>
        <w:rPr>
          <w:rFonts w:asciiTheme="minorEastAsia" w:hAnsiTheme="minorEastAsia" w:cs="Times New Roman"/>
          <w:spacing w:val="20"/>
          <w:szCs w:val="24"/>
        </w:rPr>
      </w:pPr>
    </w:p>
    <w:p w:rsidR="007C3912" w:rsidRPr="00DD3A7D" w:rsidRDefault="00C010E6"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C010E6">
        <w:rPr>
          <w:rFonts w:asciiTheme="minorEastAsia" w:hAnsiTheme="minorEastAsia" w:cs="Times New Roman" w:hint="eastAsia"/>
          <w:bCs/>
          <w:spacing w:val="20"/>
          <w:szCs w:val="24"/>
        </w:rPr>
        <w:t>運輸署高級工程師/主要工程3</w:t>
      </w:r>
      <w:r w:rsidRPr="00C010E6">
        <w:rPr>
          <w:rFonts w:asciiTheme="minorEastAsia" w:hAnsiTheme="minorEastAsia" w:cs="Times New Roman" w:hint="eastAsia"/>
          <w:bCs/>
          <w:spacing w:val="20"/>
          <w:szCs w:val="24"/>
          <w:u w:val="single"/>
        </w:rPr>
        <w:t>梁樹人先生</w:t>
      </w:r>
      <w:r w:rsidRPr="00C010E6">
        <w:rPr>
          <w:rFonts w:asciiTheme="minorEastAsia" w:hAnsiTheme="minorEastAsia" w:cs="Times New Roman" w:hint="eastAsia"/>
          <w:bCs/>
          <w:spacing w:val="20"/>
          <w:szCs w:val="24"/>
        </w:rPr>
        <w:t>表示署方了解繞道東</w:t>
      </w:r>
      <w:r w:rsidRPr="00C010E6">
        <w:rPr>
          <w:rFonts w:asciiTheme="minorEastAsia" w:hAnsiTheme="minorEastAsia" w:cs="Times New Roman" w:hint="eastAsia"/>
          <w:bCs/>
          <w:spacing w:val="20"/>
          <w:szCs w:val="24"/>
        </w:rPr>
        <w:lastRenderedPageBreak/>
        <w:t>行前往北角出口與東區走廊匯合位置的路口問題，亦正與</w:t>
      </w:r>
      <w:r w:rsidRPr="00C010E6">
        <w:rPr>
          <w:rFonts w:asciiTheme="minorEastAsia" w:hAnsiTheme="minorEastAsia" w:cs="Times New Roman"/>
          <w:bCs/>
          <w:spacing w:val="20"/>
          <w:szCs w:val="24"/>
        </w:rPr>
        <w:t>路政署</w:t>
      </w:r>
      <w:r w:rsidRPr="00C010E6">
        <w:rPr>
          <w:rFonts w:asciiTheme="minorEastAsia" w:hAnsiTheme="minorEastAsia" w:cs="Times New Roman" w:hint="eastAsia"/>
          <w:bCs/>
          <w:spacing w:val="20"/>
          <w:szCs w:val="24"/>
        </w:rPr>
        <w:t>研究措施以改善相關路口的問題。他指署方有調整燈號時間，以紓緩交通擠塞的問題。他補充署方聽取委員意見後會盡快加設相關路牌</w:t>
      </w:r>
      <w:r w:rsidR="007C3912" w:rsidRPr="00DD3A7D">
        <w:rPr>
          <w:rFonts w:asciiTheme="minorEastAsia" w:hAnsiTheme="minorEastAsia" w:cs="Times New Roman"/>
          <w:spacing w:val="20"/>
          <w:szCs w:val="24"/>
        </w:rPr>
        <w:t>。</w:t>
      </w:r>
    </w:p>
    <w:p w:rsidR="007C3912" w:rsidRPr="00DD3A7D" w:rsidRDefault="007C3912" w:rsidP="007C3912">
      <w:pPr>
        <w:pStyle w:val="a3"/>
        <w:rPr>
          <w:rFonts w:asciiTheme="minorEastAsia" w:hAnsiTheme="minorEastAsia" w:cs="Times New Roman"/>
          <w:spacing w:val="20"/>
          <w:szCs w:val="24"/>
        </w:rPr>
      </w:pPr>
    </w:p>
    <w:p w:rsidR="007C3912" w:rsidRPr="00DD3A7D" w:rsidRDefault="00C010E6"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C010E6">
        <w:rPr>
          <w:rFonts w:asciiTheme="minorEastAsia" w:hAnsiTheme="minorEastAsia" w:cs="Times New Roman"/>
          <w:spacing w:val="20"/>
          <w:szCs w:val="24"/>
        </w:rPr>
        <w:t>路政署高級工程師1/中環</w:t>
      </w:r>
      <w:r w:rsidRPr="00C010E6">
        <w:rPr>
          <w:rFonts w:asciiTheme="minorEastAsia" w:hAnsiTheme="minorEastAsia" w:cs="Times New Roman" w:hint="eastAsia"/>
          <w:spacing w:val="20"/>
          <w:szCs w:val="24"/>
        </w:rPr>
        <w:t>及</w:t>
      </w:r>
      <w:r w:rsidRPr="00C010E6">
        <w:rPr>
          <w:rFonts w:asciiTheme="minorEastAsia" w:hAnsiTheme="minorEastAsia" w:cs="Times New Roman"/>
          <w:spacing w:val="20"/>
          <w:szCs w:val="24"/>
        </w:rPr>
        <w:t>灣仔繞道</w:t>
      </w:r>
      <w:r w:rsidRPr="00C010E6">
        <w:rPr>
          <w:rFonts w:asciiTheme="minorEastAsia" w:hAnsiTheme="minorEastAsia" w:cs="Times New Roman"/>
          <w:spacing w:val="20"/>
          <w:szCs w:val="24"/>
          <w:u w:val="single"/>
        </w:rPr>
        <w:t>陳大志先生</w:t>
      </w:r>
      <w:r w:rsidRPr="00C010E6">
        <w:rPr>
          <w:rFonts w:asciiTheme="minorEastAsia" w:hAnsiTheme="minorEastAsia" w:cs="Times New Roman" w:hint="eastAsia"/>
          <w:spacing w:val="20"/>
          <w:szCs w:val="24"/>
        </w:rPr>
        <w:t>表示正加快接駁工程進度，並會盡快公佈第</w:t>
      </w:r>
      <w:r w:rsidR="006E15CF">
        <w:rPr>
          <w:rFonts w:asciiTheme="minorEastAsia" w:hAnsiTheme="minorEastAsia" w:cs="Times New Roman" w:hint="eastAsia"/>
          <w:spacing w:val="20"/>
          <w:szCs w:val="24"/>
        </w:rPr>
        <w:t>2</w:t>
      </w:r>
      <w:r w:rsidRPr="00C010E6">
        <w:rPr>
          <w:rFonts w:asciiTheme="minorEastAsia" w:hAnsiTheme="minorEastAsia" w:cs="Times New Roman" w:hint="eastAsia"/>
          <w:spacing w:val="20"/>
          <w:szCs w:val="24"/>
        </w:rPr>
        <w:t>階段的開通日期</w:t>
      </w:r>
      <w:r w:rsidR="007C3912" w:rsidRPr="00DD3A7D">
        <w:rPr>
          <w:rFonts w:asciiTheme="minorEastAsia" w:hAnsiTheme="minorEastAsia" w:cs="Times New Roman"/>
          <w:spacing w:val="20"/>
          <w:szCs w:val="24"/>
        </w:rPr>
        <w:t>。</w:t>
      </w:r>
    </w:p>
    <w:p w:rsidR="007C3912" w:rsidRPr="00DD3A7D" w:rsidRDefault="007C3912" w:rsidP="007C3912">
      <w:pPr>
        <w:pStyle w:val="a3"/>
        <w:rPr>
          <w:rFonts w:asciiTheme="minorEastAsia" w:hAnsiTheme="minorEastAsia" w:cs="Times New Roman"/>
          <w:spacing w:val="20"/>
          <w:szCs w:val="24"/>
        </w:rPr>
      </w:pPr>
    </w:p>
    <w:p w:rsidR="007C3912" w:rsidRPr="00DD3A7D" w:rsidRDefault="00C010E6"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C010E6">
        <w:rPr>
          <w:rFonts w:asciiTheme="minorEastAsia" w:hAnsiTheme="minorEastAsia" w:cs="Times New Roman"/>
          <w:spacing w:val="20"/>
          <w:szCs w:val="24"/>
          <w:u w:val="single"/>
        </w:rPr>
        <w:t>陳學鋒議員</w:t>
      </w:r>
      <w:r w:rsidRPr="00C010E6">
        <w:rPr>
          <w:rFonts w:asciiTheme="minorEastAsia" w:hAnsiTheme="minorEastAsia" w:cs="Times New Roman" w:hint="eastAsia"/>
          <w:spacing w:val="20"/>
          <w:szCs w:val="24"/>
        </w:rPr>
        <w:t>重申署方需於繞道第</w:t>
      </w:r>
      <w:r w:rsidR="006E15CF">
        <w:rPr>
          <w:rFonts w:asciiTheme="minorEastAsia" w:hAnsiTheme="minorEastAsia" w:cs="Times New Roman" w:hint="eastAsia"/>
          <w:spacing w:val="20"/>
          <w:szCs w:val="24"/>
        </w:rPr>
        <w:t>2</w:t>
      </w:r>
      <w:r w:rsidRPr="00C010E6">
        <w:rPr>
          <w:rFonts w:asciiTheme="minorEastAsia" w:hAnsiTheme="minorEastAsia" w:cs="Times New Roman" w:hint="eastAsia"/>
          <w:spacing w:val="20"/>
          <w:szCs w:val="24"/>
        </w:rPr>
        <w:t>階段開通前先行諮詢委員會意見</w:t>
      </w:r>
      <w:r w:rsidR="007C3912" w:rsidRPr="00DD3A7D">
        <w:rPr>
          <w:rFonts w:asciiTheme="minorEastAsia" w:hAnsiTheme="minorEastAsia" w:cs="Times New Roman"/>
          <w:spacing w:val="20"/>
          <w:szCs w:val="24"/>
        </w:rPr>
        <w:t>。</w:t>
      </w:r>
    </w:p>
    <w:p w:rsidR="007C3912" w:rsidRPr="00DD3A7D" w:rsidRDefault="007C3912" w:rsidP="007C3912">
      <w:pPr>
        <w:pStyle w:val="a3"/>
        <w:rPr>
          <w:rFonts w:asciiTheme="minorEastAsia" w:hAnsiTheme="minorEastAsia" w:cs="Times New Roman"/>
          <w:spacing w:val="20"/>
          <w:szCs w:val="24"/>
        </w:rPr>
      </w:pPr>
    </w:p>
    <w:p w:rsidR="007C3912" w:rsidRPr="00DD3A7D" w:rsidRDefault="00C010E6"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C010E6">
        <w:rPr>
          <w:rFonts w:asciiTheme="minorEastAsia" w:hAnsiTheme="minorEastAsia" w:cs="Times New Roman" w:hint="eastAsia"/>
          <w:spacing w:val="20"/>
          <w:szCs w:val="24"/>
          <w:u w:val="single"/>
        </w:rPr>
        <w:t>主席</w:t>
      </w:r>
      <w:r w:rsidRPr="00C010E6">
        <w:rPr>
          <w:rFonts w:asciiTheme="minorEastAsia" w:hAnsiTheme="minorEastAsia" w:cs="Times New Roman" w:hint="eastAsia"/>
          <w:spacing w:val="20"/>
          <w:szCs w:val="24"/>
        </w:rPr>
        <w:t>請路政署及運輸署繞道第</w:t>
      </w:r>
      <w:r w:rsidR="006E15CF">
        <w:rPr>
          <w:rFonts w:asciiTheme="minorEastAsia" w:hAnsiTheme="minorEastAsia" w:cs="Times New Roman" w:hint="eastAsia"/>
          <w:spacing w:val="20"/>
          <w:szCs w:val="24"/>
        </w:rPr>
        <w:t>2</w:t>
      </w:r>
      <w:r w:rsidRPr="00C010E6">
        <w:rPr>
          <w:rFonts w:asciiTheme="minorEastAsia" w:hAnsiTheme="minorEastAsia" w:cs="Times New Roman" w:hint="eastAsia"/>
          <w:spacing w:val="20"/>
          <w:szCs w:val="24"/>
        </w:rPr>
        <w:t>階段開通前就第</w:t>
      </w:r>
      <w:r w:rsidR="006E15CF">
        <w:rPr>
          <w:rFonts w:asciiTheme="minorEastAsia" w:hAnsiTheme="minorEastAsia" w:cs="Times New Roman" w:hint="eastAsia"/>
          <w:spacing w:val="20"/>
          <w:szCs w:val="24"/>
        </w:rPr>
        <w:t>2</w:t>
      </w:r>
      <w:r w:rsidRPr="00C010E6">
        <w:rPr>
          <w:rFonts w:asciiTheme="minorEastAsia" w:hAnsiTheme="minorEastAsia" w:cs="Times New Roman" w:hint="eastAsia"/>
          <w:spacing w:val="20"/>
          <w:szCs w:val="24"/>
        </w:rPr>
        <w:t>階段通車的措施的及安排諮詢委員會意見</w:t>
      </w:r>
      <w:r w:rsidR="007C3912" w:rsidRPr="00DD3A7D">
        <w:rPr>
          <w:rFonts w:asciiTheme="minorEastAsia" w:hAnsiTheme="minorEastAsia" w:cs="Times New Roman"/>
          <w:spacing w:val="20"/>
          <w:szCs w:val="24"/>
        </w:rPr>
        <w:t>。</w:t>
      </w:r>
    </w:p>
    <w:p w:rsidR="007C3912" w:rsidRPr="00DD3A7D" w:rsidRDefault="007C3912" w:rsidP="007C3912">
      <w:pPr>
        <w:pStyle w:val="a3"/>
        <w:rPr>
          <w:rFonts w:asciiTheme="minorEastAsia" w:hAnsiTheme="minorEastAsia" w:cs="Times New Roman"/>
          <w:spacing w:val="20"/>
          <w:szCs w:val="24"/>
        </w:rPr>
      </w:pPr>
    </w:p>
    <w:p w:rsidR="007C3912" w:rsidRPr="00DD3A7D" w:rsidRDefault="00C010E6"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C010E6">
        <w:rPr>
          <w:rFonts w:asciiTheme="minorEastAsia" w:hAnsiTheme="minorEastAsia" w:cs="Times New Roman" w:hint="eastAsia"/>
          <w:bCs/>
          <w:spacing w:val="20"/>
          <w:szCs w:val="24"/>
        </w:rPr>
        <w:t>運輸署</w:t>
      </w:r>
      <w:r w:rsidRPr="00C010E6">
        <w:rPr>
          <w:rFonts w:asciiTheme="minorEastAsia" w:hAnsiTheme="minorEastAsia" w:cs="Times New Roman"/>
          <w:bCs/>
          <w:spacing w:val="20"/>
          <w:szCs w:val="24"/>
        </w:rPr>
        <w:t>高級工程師/中西區</w:t>
      </w:r>
      <w:r w:rsidRPr="00C010E6">
        <w:rPr>
          <w:rFonts w:asciiTheme="minorEastAsia" w:hAnsiTheme="minorEastAsia" w:cs="Times New Roman"/>
          <w:bCs/>
          <w:spacing w:val="20"/>
          <w:szCs w:val="24"/>
          <w:u w:val="single"/>
        </w:rPr>
        <w:t>鄭君能先生</w:t>
      </w:r>
      <w:r w:rsidRPr="00C010E6">
        <w:rPr>
          <w:rFonts w:asciiTheme="minorEastAsia" w:hAnsiTheme="minorEastAsia" w:cs="Times New Roman" w:hint="eastAsia"/>
          <w:bCs/>
          <w:spacing w:val="20"/>
          <w:szCs w:val="24"/>
        </w:rPr>
        <w:t>表示委員會曾建議保留林士街天橋東行的下行斜路，以改善民祥街行車隧道路口的交通情況，署方已將有關設計建議提交路政署，以評估工程的技術可行性。他續指由於拆卸林士街天橋東行下行斜路是包括於</w:t>
      </w:r>
      <w:r w:rsidRPr="00C010E6">
        <w:rPr>
          <w:rFonts w:asciiTheme="minorEastAsia" w:hAnsiTheme="minorEastAsia" w:cs="Times New Roman"/>
          <w:bCs/>
          <w:spacing w:val="20"/>
          <w:szCs w:val="24"/>
        </w:rPr>
        <w:t>中環</w:t>
      </w:r>
      <w:r w:rsidRPr="00C010E6">
        <w:rPr>
          <w:rFonts w:asciiTheme="minorEastAsia" w:hAnsiTheme="minorEastAsia" w:cs="Times New Roman" w:hint="eastAsia"/>
          <w:bCs/>
          <w:spacing w:val="20"/>
          <w:szCs w:val="24"/>
        </w:rPr>
        <w:t>及</w:t>
      </w:r>
      <w:r w:rsidRPr="00C010E6">
        <w:rPr>
          <w:rFonts w:asciiTheme="minorEastAsia" w:hAnsiTheme="minorEastAsia" w:cs="Times New Roman"/>
          <w:bCs/>
          <w:spacing w:val="20"/>
          <w:szCs w:val="24"/>
        </w:rPr>
        <w:t>灣仔繞道</w:t>
      </w:r>
      <w:r w:rsidRPr="00C010E6">
        <w:rPr>
          <w:rFonts w:asciiTheme="minorEastAsia" w:hAnsiTheme="minorEastAsia" w:cs="Times New Roman" w:hint="eastAsia"/>
          <w:bCs/>
          <w:spacing w:val="20"/>
          <w:szCs w:val="24"/>
        </w:rPr>
        <w:t>的工程項目的刊憲文件內，路政署亦正檢視所需的法定程序</w:t>
      </w:r>
      <w:r w:rsidR="007C3912" w:rsidRPr="00DD3A7D">
        <w:rPr>
          <w:rFonts w:asciiTheme="minorEastAsia" w:hAnsiTheme="minorEastAsia" w:cs="Times New Roman"/>
          <w:spacing w:val="20"/>
          <w:szCs w:val="24"/>
        </w:rPr>
        <w:t>。</w:t>
      </w:r>
    </w:p>
    <w:p w:rsidR="007C3912" w:rsidRPr="00DD3A7D" w:rsidRDefault="007C3912" w:rsidP="007C3912">
      <w:pPr>
        <w:pStyle w:val="a3"/>
        <w:rPr>
          <w:rFonts w:asciiTheme="minorEastAsia" w:hAnsiTheme="minorEastAsia" w:cs="Times New Roman"/>
          <w:spacing w:val="20"/>
          <w:szCs w:val="24"/>
        </w:rPr>
      </w:pPr>
    </w:p>
    <w:p w:rsidR="007C3912" w:rsidRPr="00DD3A7D" w:rsidRDefault="00C010E6"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C010E6">
        <w:rPr>
          <w:rFonts w:asciiTheme="minorEastAsia" w:hAnsiTheme="minorEastAsia" w:cs="Times New Roman"/>
          <w:spacing w:val="20"/>
          <w:szCs w:val="24"/>
          <w:u w:val="single"/>
        </w:rPr>
        <w:t>陳學鋒議</w:t>
      </w:r>
      <w:r w:rsidRPr="00C010E6">
        <w:rPr>
          <w:rFonts w:asciiTheme="minorEastAsia" w:hAnsiTheme="minorEastAsia" w:cs="Times New Roman" w:hint="eastAsia"/>
          <w:spacing w:val="20"/>
          <w:szCs w:val="24"/>
          <w:u w:val="single"/>
        </w:rPr>
        <w:t>員</w:t>
      </w:r>
      <w:r w:rsidRPr="00C010E6">
        <w:rPr>
          <w:rFonts w:asciiTheme="minorEastAsia" w:hAnsiTheme="minorEastAsia" w:cs="Times New Roman" w:hint="eastAsia"/>
          <w:spacing w:val="20"/>
          <w:szCs w:val="24"/>
        </w:rPr>
        <w:t>希望去信內容提及繞道需於取得委員會許可後才開通第</w:t>
      </w:r>
      <w:r w:rsidR="006E15CF">
        <w:rPr>
          <w:rFonts w:asciiTheme="minorEastAsia" w:hAnsiTheme="minorEastAsia" w:cs="Times New Roman" w:hint="eastAsia"/>
          <w:spacing w:val="20"/>
          <w:szCs w:val="24"/>
        </w:rPr>
        <w:t>2</w:t>
      </w:r>
      <w:r w:rsidRPr="00C010E6">
        <w:rPr>
          <w:rFonts w:asciiTheme="minorEastAsia" w:hAnsiTheme="minorEastAsia" w:cs="Times New Roman" w:hint="eastAsia"/>
          <w:spacing w:val="20"/>
          <w:szCs w:val="24"/>
        </w:rPr>
        <w:t>階段</w:t>
      </w:r>
      <w:r w:rsidR="007C3912" w:rsidRPr="00DD3A7D">
        <w:rPr>
          <w:rFonts w:asciiTheme="minorEastAsia" w:hAnsiTheme="minorEastAsia" w:cs="Times New Roman"/>
          <w:spacing w:val="20"/>
          <w:szCs w:val="24"/>
        </w:rPr>
        <w:t>。</w:t>
      </w:r>
    </w:p>
    <w:p w:rsidR="007C3912" w:rsidRPr="00DD3A7D" w:rsidRDefault="007C3912" w:rsidP="007C3912">
      <w:pPr>
        <w:pStyle w:val="a3"/>
        <w:rPr>
          <w:rFonts w:asciiTheme="minorEastAsia" w:hAnsiTheme="minorEastAsia" w:cs="Times New Roman"/>
          <w:spacing w:val="20"/>
          <w:szCs w:val="24"/>
        </w:rPr>
      </w:pPr>
    </w:p>
    <w:p w:rsidR="007C3912" w:rsidRPr="00DD3A7D" w:rsidRDefault="00C010E6"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C010E6">
        <w:rPr>
          <w:rFonts w:asciiTheme="minorEastAsia" w:hAnsiTheme="minorEastAsia" w:cs="Times New Roman" w:hint="eastAsia"/>
          <w:spacing w:val="20"/>
          <w:szCs w:val="24"/>
          <w:u w:val="single"/>
        </w:rPr>
        <w:t>甘乃威</w:t>
      </w:r>
      <w:r w:rsidRPr="00C010E6">
        <w:rPr>
          <w:rFonts w:asciiTheme="minorEastAsia" w:hAnsiTheme="minorEastAsia" w:cs="Times New Roman"/>
          <w:spacing w:val="20"/>
          <w:szCs w:val="24"/>
          <w:u w:val="single"/>
        </w:rPr>
        <w:t>議員</w:t>
      </w:r>
      <w:r w:rsidRPr="00C010E6">
        <w:rPr>
          <w:rFonts w:asciiTheme="minorEastAsia" w:hAnsiTheme="minorEastAsia" w:cs="Times New Roman" w:hint="eastAsia"/>
          <w:spacing w:val="20"/>
          <w:szCs w:val="24"/>
        </w:rPr>
        <w:t>表示路政署及運輸署需就委員對繞道提出的意見作改善，並向委員會匯報有關改善措施。他建議盡快落實繞道第</w:t>
      </w:r>
      <w:r w:rsidR="006E15CF">
        <w:rPr>
          <w:rFonts w:asciiTheme="minorEastAsia" w:hAnsiTheme="minorEastAsia" w:cs="Times New Roman" w:hint="eastAsia"/>
          <w:spacing w:val="20"/>
          <w:szCs w:val="24"/>
        </w:rPr>
        <w:t>2</w:t>
      </w:r>
      <w:r w:rsidRPr="00C010E6">
        <w:rPr>
          <w:rFonts w:asciiTheme="minorEastAsia" w:hAnsiTheme="minorEastAsia" w:cs="Times New Roman" w:hint="eastAsia"/>
          <w:spacing w:val="20"/>
          <w:szCs w:val="24"/>
        </w:rPr>
        <w:t>階段通車</w:t>
      </w:r>
      <w:r w:rsidR="007C3912" w:rsidRPr="00DD3A7D">
        <w:rPr>
          <w:rFonts w:asciiTheme="minorEastAsia" w:hAnsiTheme="minorEastAsia" w:cs="Times New Roman"/>
          <w:spacing w:val="20"/>
          <w:szCs w:val="24"/>
        </w:rPr>
        <w:t>。’</w:t>
      </w:r>
    </w:p>
    <w:p w:rsidR="007C3912" w:rsidRPr="00DD3A7D" w:rsidRDefault="007C3912" w:rsidP="007C3912">
      <w:pPr>
        <w:pStyle w:val="a3"/>
        <w:rPr>
          <w:rFonts w:asciiTheme="minorEastAsia" w:hAnsiTheme="minorEastAsia" w:cs="Times New Roman"/>
          <w:spacing w:val="20"/>
          <w:szCs w:val="24"/>
        </w:rPr>
      </w:pPr>
    </w:p>
    <w:p w:rsidR="007C3912" w:rsidRPr="00DD3A7D" w:rsidRDefault="00C010E6"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C010E6">
        <w:rPr>
          <w:rFonts w:asciiTheme="minorEastAsia" w:hAnsiTheme="minorEastAsia" w:cs="Times New Roman" w:hint="eastAsia"/>
          <w:spacing w:val="20"/>
          <w:szCs w:val="24"/>
          <w:u w:val="single"/>
        </w:rPr>
        <w:t>楊學明議員</w:t>
      </w:r>
      <w:r w:rsidRPr="00C010E6">
        <w:rPr>
          <w:rFonts w:asciiTheme="minorEastAsia" w:hAnsiTheme="minorEastAsia" w:cs="Times New Roman" w:hint="eastAsia"/>
          <w:spacing w:val="20"/>
          <w:szCs w:val="24"/>
        </w:rPr>
        <w:t>同意陳學鋒議員指繞道需於取得委員會許可後才開通第</w:t>
      </w:r>
      <w:r w:rsidR="006E15CF">
        <w:rPr>
          <w:rFonts w:asciiTheme="minorEastAsia" w:hAnsiTheme="minorEastAsia" w:cs="Times New Roman" w:hint="eastAsia"/>
          <w:spacing w:val="20"/>
          <w:szCs w:val="24"/>
        </w:rPr>
        <w:t>2</w:t>
      </w:r>
      <w:r w:rsidRPr="00C010E6">
        <w:rPr>
          <w:rFonts w:asciiTheme="minorEastAsia" w:hAnsiTheme="minorEastAsia" w:cs="Times New Roman" w:hint="eastAsia"/>
          <w:spacing w:val="20"/>
          <w:szCs w:val="24"/>
        </w:rPr>
        <w:t>階段</w:t>
      </w:r>
      <w:r w:rsidR="007C3912" w:rsidRPr="00DD3A7D">
        <w:rPr>
          <w:rFonts w:asciiTheme="minorEastAsia" w:hAnsiTheme="minorEastAsia" w:cs="Times New Roman"/>
          <w:spacing w:val="20"/>
          <w:szCs w:val="24"/>
        </w:rPr>
        <w:t>。</w:t>
      </w:r>
    </w:p>
    <w:p w:rsidR="007C3912" w:rsidRPr="00DD3A7D" w:rsidRDefault="007C3912" w:rsidP="007C3912">
      <w:pPr>
        <w:pStyle w:val="a3"/>
        <w:rPr>
          <w:rFonts w:asciiTheme="minorEastAsia" w:hAnsiTheme="minorEastAsia" w:cs="Times New Roman"/>
          <w:spacing w:val="20"/>
          <w:szCs w:val="24"/>
        </w:rPr>
      </w:pPr>
    </w:p>
    <w:p w:rsidR="007C3912" w:rsidRPr="00DD3A7D" w:rsidRDefault="00C010E6"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C010E6">
        <w:rPr>
          <w:rFonts w:asciiTheme="minorEastAsia" w:hAnsiTheme="minorEastAsia" w:cs="Times New Roman" w:hint="eastAsia"/>
          <w:spacing w:val="20"/>
          <w:szCs w:val="24"/>
          <w:u w:val="single"/>
        </w:rPr>
        <w:t>李志恒議員</w:t>
      </w:r>
      <w:r w:rsidRPr="00C010E6">
        <w:rPr>
          <w:rFonts w:asciiTheme="minorEastAsia" w:hAnsiTheme="minorEastAsia" w:cs="Times New Roman" w:hint="eastAsia"/>
          <w:spacing w:val="20"/>
          <w:szCs w:val="24"/>
        </w:rPr>
        <w:t>要求路政署及運輸署就第</w:t>
      </w:r>
      <w:r w:rsidR="006E15CF">
        <w:rPr>
          <w:rFonts w:asciiTheme="minorEastAsia" w:hAnsiTheme="minorEastAsia" w:cs="Times New Roman" w:hint="eastAsia"/>
          <w:spacing w:val="20"/>
          <w:szCs w:val="24"/>
        </w:rPr>
        <w:t>2</w:t>
      </w:r>
      <w:r w:rsidRPr="00C010E6">
        <w:rPr>
          <w:rFonts w:asciiTheme="minorEastAsia" w:hAnsiTheme="minorEastAsia" w:cs="Times New Roman" w:hint="eastAsia"/>
          <w:spacing w:val="20"/>
          <w:szCs w:val="24"/>
        </w:rPr>
        <w:t>階段通車的交通措施及安排，先行諮詢委員會意見</w:t>
      </w:r>
      <w:r w:rsidR="007C3912" w:rsidRPr="00DD3A7D">
        <w:rPr>
          <w:rFonts w:asciiTheme="minorEastAsia" w:hAnsiTheme="minorEastAsia" w:cs="Times New Roman"/>
          <w:spacing w:val="20"/>
          <w:szCs w:val="24"/>
        </w:rPr>
        <w:t>。</w:t>
      </w:r>
    </w:p>
    <w:p w:rsidR="007C3912" w:rsidRPr="00DD3A7D" w:rsidRDefault="007C3912" w:rsidP="007C3912">
      <w:pPr>
        <w:pStyle w:val="a3"/>
        <w:rPr>
          <w:rFonts w:asciiTheme="minorEastAsia" w:hAnsiTheme="minorEastAsia" w:cs="Times New Roman"/>
          <w:spacing w:val="20"/>
          <w:szCs w:val="24"/>
        </w:rPr>
      </w:pPr>
    </w:p>
    <w:p w:rsidR="007C3912" w:rsidRPr="00DD3A7D" w:rsidRDefault="00C010E6"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C010E6">
        <w:rPr>
          <w:rFonts w:asciiTheme="minorEastAsia" w:hAnsiTheme="minorEastAsia" w:cs="Times New Roman" w:hint="eastAsia"/>
          <w:spacing w:val="20"/>
          <w:szCs w:val="24"/>
          <w:u w:val="single"/>
        </w:rPr>
        <w:t>主席</w:t>
      </w:r>
      <w:r w:rsidRPr="00C010E6">
        <w:rPr>
          <w:rFonts w:asciiTheme="minorEastAsia" w:hAnsiTheme="minorEastAsia" w:cs="Times New Roman" w:hint="eastAsia"/>
          <w:spacing w:val="20"/>
          <w:szCs w:val="24"/>
        </w:rPr>
        <w:t>請路政署及運輸署盡快向委員會交代第</w:t>
      </w:r>
      <w:r w:rsidR="006E15CF">
        <w:rPr>
          <w:rFonts w:asciiTheme="minorEastAsia" w:hAnsiTheme="minorEastAsia" w:cs="Times New Roman" w:hint="eastAsia"/>
          <w:spacing w:val="20"/>
          <w:szCs w:val="24"/>
        </w:rPr>
        <w:t>2</w:t>
      </w:r>
      <w:r w:rsidRPr="00C010E6">
        <w:rPr>
          <w:rFonts w:asciiTheme="minorEastAsia" w:hAnsiTheme="minorEastAsia" w:cs="Times New Roman" w:hint="eastAsia"/>
          <w:spacing w:val="20"/>
          <w:szCs w:val="24"/>
        </w:rPr>
        <w:t>階段通車的措施及安排</w:t>
      </w:r>
      <w:r w:rsidR="007C3912" w:rsidRPr="00DD3A7D">
        <w:rPr>
          <w:rFonts w:asciiTheme="minorEastAsia" w:hAnsiTheme="minorEastAsia" w:cs="Times New Roman"/>
          <w:spacing w:val="20"/>
          <w:szCs w:val="24"/>
        </w:rPr>
        <w:t>。</w:t>
      </w:r>
    </w:p>
    <w:p w:rsidR="0001218D" w:rsidRDefault="0001218D" w:rsidP="0001218D">
      <w:pPr>
        <w:pBdr>
          <w:bottom w:val="single" w:sz="6" w:space="1" w:color="auto"/>
        </w:pBdr>
        <w:tabs>
          <w:tab w:val="left" w:pos="1276"/>
        </w:tabs>
        <w:overflowPunct w:val="0"/>
        <w:snapToGrid w:val="0"/>
        <w:jc w:val="both"/>
        <w:rPr>
          <w:rFonts w:asciiTheme="minorEastAsia" w:hAnsiTheme="minorEastAsia" w:cs="Times New Roman"/>
          <w:spacing w:val="20"/>
          <w:szCs w:val="24"/>
        </w:rPr>
      </w:pPr>
    </w:p>
    <w:p w:rsidR="00C627E2" w:rsidRPr="00DD3A7D" w:rsidRDefault="00C627E2"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p>
    <w:p w:rsidR="00A366DF"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DD3A7D">
        <w:rPr>
          <w:rFonts w:asciiTheme="minorEastAsia" w:hAnsiTheme="minorEastAsia" w:cs="Times New Roman"/>
          <w:b/>
          <w:bCs/>
          <w:spacing w:val="20"/>
          <w:kern w:val="0"/>
          <w:szCs w:val="24"/>
        </w:rPr>
        <w:t>第</w:t>
      </w:r>
      <w:r w:rsidR="00A366DF">
        <w:rPr>
          <w:rFonts w:asciiTheme="minorEastAsia" w:hAnsiTheme="minorEastAsia" w:cs="Times New Roman"/>
          <w:b/>
          <w:bCs/>
          <w:spacing w:val="20"/>
          <w:kern w:val="0"/>
          <w:szCs w:val="24"/>
        </w:rPr>
        <w:t>7</w:t>
      </w:r>
      <w:r w:rsidRPr="00DD3A7D">
        <w:rPr>
          <w:rFonts w:asciiTheme="minorEastAsia" w:hAnsiTheme="minorEastAsia" w:cs="Times New Roman"/>
          <w:b/>
          <w:bCs/>
          <w:spacing w:val="20"/>
          <w:kern w:val="0"/>
          <w:szCs w:val="24"/>
        </w:rPr>
        <w:t>項：</w:t>
      </w:r>
      <w:r w:rsidR="00A366DF" w:rsidRPr="00A366DF">
        <w:rPr>
          <w:rFonts w:asciiTheme="minorEastAsia" w:hAnsiTheme="minorEastAsia" w:cs="Times New Roman"/>
          <w:b/>
          <w:bCs/>
          <w:spacing w:val="20"/>
          <w:kern w:val="0"/>
          <w:szCs w:val="24"/>
        </w:rPr>
        <w:t xml:space="preserve">石山街的東面行人通道加建上蓋(由石山街雅福台對出至港鐵堅尼地城站 B 出口) </w:t>
      </w:r>
    </w:p>
    <w:p w:rsidR="0001218D" w:rsidRPr="00DD3A7D"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DD3A7D">
        <w:rPr>
          <w:rFonts w:asciiTheme="minorEastAsia" w:hAnsiTheme="minorEastAsia" w:cs="Times New Roman"/>
          <w:b/>
          <w:bCs/>
          <w:spacing w:val="20"/>
          <w:kern w:val="0"/>
          <w:szCs w:val="24"/>
        </w:rPr>
        <w:t>(中西區交運會文件第</w:t>
      </w:r>
      <w:r w:rsidR="00A366DF">
        <w:rPr>
          <w:rFonts w:asciiTheme="minorEastAsia" w:hAnsiTheme="minorEastAsia" w:cs="Times New Roman"/>
          <w:b/>
          <w:bCs/>
          <w:spacing w:val="20"/>
          <w:kern w:val="0"/>
          <w:szCs w:val="24"/>
        </w:rPr>
        <w:t>4/</w:t>
      </w:r>
      <w:r w:rsidRPr="00DD3A7D">
        <w:rPr>
          <w:rFonts w:asciiTheme="minorEastAsia" w:hAnsiTheme="minorEastAsia" w:cs="Times New Roman"/>
          <w:b/>
          <w:bCs/>
          <w:spacing w:val="20"/>
          <w:kern w:val="0"/>
          <w:szCs w:val="24"/>
        </w:rPr>
        <w:t>201</w:t>
      </w:r>
      <w:r w:rsidR="00A366DF">
        <w:rPr>
          <w:rFonts w:asciiTheme="minorEastAsia" w:hAnsiTheme="minorEastAsia" w:cs="Times New Roman"/>
          <w:b/>
          <w:bCs/>
          <w:spacing w:val="20"/>
          <w:kern w:val="0"/>
          <w:szCs w:val="24"/>
        </w:rPr>
        <w:t>9</w:t>
      </w:r>
      <w:r w:rsidRPr="00DD3A7D">
        <w:rPr>
          <w:rFonts w:asciiTheme="minorEastAsia" w:hAnsiTheme="minorEastAsia" w:cs="Times New Roman"/>
          <w:b/>
          <w:bCs/>
          <w:spacing w:val="20"/>
          <w:kern w:val="0"/>
          <w:szCs w:val="24"/>
        </w:rPr>
        <w:t>號)</w:t>
      </w:r>
    </w:p>
    <w:p w:rsidR="0001218D" w:rsidRPr="00DD3A7D" w:rsidRDefault="0001218D" w:rsidP="0001218D">
      <w:pPr>
        <w:tabs>
          <w:tab w:val="left" w:pos="-2977"/>
        </w:tabs>
        <w:overflowPunct w:val="0"/>
        <w:snapToGrid w:val="0"/>
        <w:spacing w:line="320" w:lineRule="atLeast"/>
        <w:ind w:left="-29"/>
        <w:jc w:val="both"/>
        <w:rPr>
          <w:rFonts w:asciiTheme="minorEastAsia" w:hAnsiTheme="minorEastAsia" w:cs="Times New Roman"/>
          <w:bCs/>
          <w:spacing w:val="20"/>
          <w:kern w:val="0"/>
          <w:szCs w:val="24"/>
        </w:rPr>
      </w:pPr>
      <w:r w:rsidRPr="00DD3A7D">
        <w:rPr>
          <w:rFonts w:asciiTheme="minorEastAsia" w:hAnsiTheme="minorEastAsia" w:cs="Times New Roman"/>
          <w:bCs/>
          <w:spacing w:val="20"/>
          <w:kern w:val="0"/>
          <w:szCs w:val="24"/>
        </w:rPr>
        <w:lastRenderedPageBreak/>
        <w:t>(下午</w:t>
      </w:r>
      <w:r w:rsidR="00513E5D" w:rsidRPr="00DD3A7D">
        <w:rPr>
          <w:rFonts w:asciiTheme="minorEastAsia" w:hAnsiTheme="minorEastAsia" w:cs="Times New Roman"/>
          <w:bCs/>
          <w:spacing w:val="20"/>
          <w:kern w:val="0"/>
          <w:szCs w:val="24"/>
        </w:rPr>
        <w:t>3</w:t>
      </w:r>
      <w:r w:rsidRPr="00DD3A7D">
        <w:rPr>
          <w:rFonts w:asciiTheme="minorEastAsia" w:hAnsiTheme="minorEastAsia" w:cs="Times New Roman"/>
          <w:bCs/>
          <w:spacing w:val="20"/>
          <w:kern w:val="0"/>
          <w:szCs w:val="24"/>
        </w:rPr>
        <w:t>時</w:t>
      </w:r>
      <w:r w:rsidR="00513E5D" w:rsidRPr="00DD3A7D">
        <w:rPr>
          <w:rFonts w:asciiTheme="minorEastAsia" w:hAnsiTheme="minorEastAsia" w:cs="Times New Roman"/>
          <w:bCs/>
          <w:spacing w:val="20"/>
          <w:kern w:val="0"/>
          <w:szCs w:val="24"/>
        </w:rPr>
        <w:t>3</w:t>
      </w:r>
      <w:r w:rsidR="008C6233">
        <w:rPr>
          <w:rFonts w:asciiTheme="minorEastAsia" w:hAnsiTheme="minorEastAsia" w:cs="Times New Roman"/>
          <w:bCs/>
          <w:spacing w:val="20"/>
          <w:kern w:val="0"/>
          <w:szCs w:val="24"/>
        </w:rPr>
        <w:t>8</w:t>
      </w:r>
      <w:r w:rsidRPr="00DD3A7D">
        <w:rPr>
          <w:rFonts w:asciiTheme="minorEastAsia" w:hAnsiTheme="minorEastAsia" w:cs="Times New Roman"/>
          <w:bCs/>
          <w:spacing w:val="20"/>
          <w:kern w:val="0"/>
          <w:szCs w:val="24"/>
        </w:rPr>
        <w:t>分至3時</w:t>
      </w:r>
      <w:r w:rsidR="008C6233">
        <w:rPr>
          <w:rFonts w:asciiTheme="minorEastAsia" w:hAnsiTheme="minorEastAsia" w:cs="Times New Roman"/>
          <w:bCs/>
          <w:spacing w:val="20"/>
          <w:kern w:val="0"/>
          <w:szCs w:val="24"/>
        </w:rPr>
        <w:t>58</w:t>
      </w:r>
      <w:r w:rsidRPr="00DD3A7D">
        <w:rPr>
          <w:rFonts w:asciiTheme="minorEastAsia" w:hAnsiTheme="minorEastAsia" w:cs="Times New Roman"/>
          <w:bCs/>
          <w:spacing w:val="20"/>
          <w:kern w:val="0"/>
          <w:szCs w:val="24"/>
        </w:rPr>
        <w:t>分)</w:t>
      </w:r>
    </w:p>
    <w:p w:rsidR="0001218D" w:rsidRPr="00DD3A7D" w:rsidRDefault="0001218D" w:rsidP="0001218D">
      <w:pPr>
        <w:tabs>
          <w:tab w:val="left" w:pos="-2977"/>
        </w:tabs>
        <w:overflowPunct w:val="0"/>
        <w:autoSpaceDE w:val="0"/>
        <w:autoSpaceDN w:val="0"/>
        <w:adjustRightInd w:val="0"/>
        <w:spacing w:line="360" w:lineRule="atLeast"/>
        <w:ind w:left="502" w:right="29"/>
        <w:jc w:val="both"/>
        <w:rPr>
          <w:rFonts w:asciiTheme="minorEastAsia" w:hAnsiTheme="minorEastAsia" w:cs="Times New Roman"/>
          <w:spacing w:val="20"/>
          <w:szCs w:val="24"/>
        </w:rPr>
      </w:pPr>
    </w:p>
    <w:p w:rsidR="00056C12" w:rsidRPr="009918A2" w:rsidRDefault="009918A2" w:rsidP="00056C1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9918A2">
        <w:rPr>
          <w:rFonts w:asciiTheme="minorEastAsia" w:hAnsiTheme="minorEastAsia" w:cs="Times New Roman"/>
          <w:bCs/>
          <w:spacing w:val="20"/>
          <w:szCs w:val="24"/>
        </w:rPr>
        <w:t>路政署</w:t>
      </w:r>
      <w:r w:rsidRPr="009918A2">
        <w:rPr>
          <w:rFonts w:asciiTheme="minorEastAsia" w:hAnsiTheme="minorEastAsia" w:cs="Times New Roman" w:hint="eastAsia"/>
          <w:bCs/>
          <w:spacing w:val="20"/>
          <w:szCs w:val="24"/>
        </w:rPr>
        <w:t>高級</w:t>
      </w:r>
      <w:r w:rsidRPr="009918A2">
        <w:rPr>
          <w:rFonts w:asciiTheme="minorEastAsia" w:hAnsiTheme="minorEastAsia" w:cs="Times New Roman"/>
          <w:bCs/>
          <w:spacing w:val="20"/>
          <w:szCs w:val="24"/>
        </w:rPr>
        <w:t>工程師/工程部</w:t>
      </w:r>
      <w:r w:rsidRPr="009918A2">
        <w:rPr>
          <w:rFonts w:asciiTheme="minorEastAsia" w:hAnsiTheme="minorEastAsia" w:cs="Times New Roman"/>
          <w:bCs/>
          <w:spacing w:val="20"/>
          <w:szCs w:val="24"/>
          <w:u w:val="single"/>
        </w:rPr>
        <w:t>曾憲文</w:t>
      </w:r>
      <w:r w:rsidRPr="009918A2">
        <w:rPr>
          <w:rFonts w:asciiTheme="minorEastAsia" w:hAnsiTheme="minorEastAsia" w:cs="Times New Roman" w:hint="eastAsia"/>
          <w:bCs/>
          <w:spacing w:val="20"/>
          <w:szCs w:val="24"/>
          <w:u w:val="single"/>
        </w:rPr>
        <w:t>先生</w:t>
      </w:r>
      <w:r w:rsidRPr="009918A2">
        <w:rPr>
          <w:rFonts w:asciiTheme="minorEastAsia" w:hAnsiTheme="minorEastAsia" w:cs="Times New Roman" w:hint="eastAsia"/>
          <w:bCs/>
          <w:spacing w:val="20"/>
          <w:szCs w:val="24"/>
        </w:rPr>
        <w:t>表示是次介紹石山街的東面行人通道加建上蓋的情況分3個部分，首先由</w:t>
      </w:r>
      <w:r w:rsidRPr="009918A2">
        <w:rPr>
          <w:rFonts w:asciiTheme="minorEastAsia" w:hAnsiTheme="minorEastAsia" w:cs="Times New Roman"/>
          <w:bCs/>
          <w:spacing w:val="20"/>
          <w:szCs w:val="24"/>
        </w:rPr>
        <w:t>路政署工程項目統籌/工程部劉啓翔</w:t>
      </w:r>
      <w:r w:rsidRPr="009918A2">
        <w:rPr>
          <w:rFonts w:asciiTheme="minorEastAsia" w:hAnsiTheme="minorEastAsia" w:cs="Times New Roman" w:hint="eastAsia"/>
          <w:bCs/>
          <w:spacing w:val="20"/>
          <w:szCs w:val="24"/>
          <w:lang w:val="en-GB"/>
        </w:rPr>
        <w:t>先生介紹工程背景、</w:t>
      </w:r>
      <w:r w:rsidRPr="009918A2">
        <w:rPr>
          <w:rFonts w:asciiTheme="minorEastAsia" w:hAnsiTheme="minorEastAsia" w:cs="Times New Roman"/>
          <w:bCs/>
          <w:spacing w:val="20"/>
          <w:szCs w:val="24"/>
        </w:rPr>
        <w:t>C &amp; A (HK) Consulting Ltd. 工程項目經理陳國華先生</w:t>
      </w:r>
      <w:r w:rsidRPr="009918A2">
        <w:rPr>
          <w:rFonts w:asciiTheme="minorEastAsia" w:hAnsiTheme="minorEastAsia" w:cs="Times New Roman" w:hint="eastAsia"/>
          <w:bCs/>
          <w:spacing w:val="20"/>
          <w:szCs w:val="24"/>
        </w:rPr>
        <w:t>介紹出石山街由雅福台對出至港鐵堅尼地城站B出口之間行人路段</w:t>
      </w:r>
      <w:r w:rsidRPr="009918A2">
        <w:rPr>
          <w:rFonts w:asciiTheme="minorEastAsia" w:hAnsiTheme="minorEastAsia" w:cs="Times New Roman" w:hint="eastAsia"/>
          <w:bCs/>
          <w:spacing w:val="20"/>
          <w:szCs w:val="24"/>
          <w:lang w:val="en-GB"/>
        </w:rPr>
        <w:t>的研究結果，以及請委員就</w:t>
      </w:r>
      <w:r w:rsidRPr="009918A2">
        <w:rPr>
          <w:rFonts w:asciiTheme="minorEastAsia" w:hAnsiTheme="minorEastAsia" w:cs="Times New Roman" w:hint="eastAsia"/>
          <w:bCs/>
          <w:spacing w:val="20"/>
          <w:szCs w:val="24"/>
        </w:rPr>
        <w:t>上述行人路段</w:t>
      </w:r>
      <w:r w:rsidRPr="009918A2">
        <w:rPr>
          <w:rFonts w:asciiTheme="minorEastAsia" w:hAnsiTheme="minorEastAsia" w:cs="Times New Roman" w:hint="eastAsia"/>
          <w:bCs/>
          <w:spacing w:val="20"/>
          <w:szCs w:val="24"/>
          <w:lang w:val="en-GB"/>
        </w:rPr>
        <w:t>的研究結果提出意見</w:t>
      </w:r>
      <w:r w:rsidR="00056C12" w:rsidRPr="009918A2">
        <w:rPr>
          <w:rFonts w:asciiTheme="minorEastAsia" w:hAnsiTheme="minorEastAsia" w:cs="Times New Roman"/>
          <w:spacing w:val="20"/>
          <w:szCs w:val="24"/>
        </w:rPr>
        <w:t>。</w:t>
      </w:r>
    </w:p>
    <w:p w:rsidR="00056C12" w:rsidRPr="00DD3A7D" w:rsidRDefault="00056C12" w:rsidP="00056C12">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u w:val="single"/>
        </w:rPr>
      </w:pPr>
    </w:p>
    <w:p w:rsidR="0001218D" w:rsidRPr="009918A2" w:rsidRDefault="009918A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9918A2">
        <w:rPr>
          <w:rFonts w:asciiTheme="minorEastAsia" w:hAnsiTheme="minorEastAsia" w:cs="Times New Roman"/>
          <w:bCs/>
          <w:spacing w:val="20"/>
          <w:szCs w:val="24"/>
        </w:rPr>
        <w:t>路政署工程項目統籌/工程部</w:t>
      </w:r>
      <w:r w:rsidRPr="009918A2">
        <w:rPr>
          <w:rFonts w:asciiTheme="minorEastAsia" w:hAnsiTheme="minorEastAsia" w:cs="Times New Roman"/>
          <w:bCs/>
          <w:spacing w:val="20"/>
          <w:szCs w:val="24"/>
          <w:u w:val="single"/>
        </w:rPr>
        <w:t>劉啓翔</w:t>
      </w:r>
      <w:r w:rsidRPr="009918A2">
        <w:rPr>
          <w:rFonts w:asciiTheme="minorEastAsia" w:hAnsiTheme="minorEastAsia" w:cs="Times New Roman" w:hint="eastAsia"/>
          <w:bCs/>
          <w:spacing w:val="20"/>
          <w:szCs w:val="24"/>
          <w:u w:val="single"/>
          <w:lang w:val="en-GB"/>
        </w:rPr>
        <w:t>先生</w:t>
      </w:r>
      <w:r w:rsidRPr="009918A2">
        <w:rPr>
          <w:rFonts w:asciiTheme="minorEastAsia" w:hAnsiTheme="minorEastAsia" w:cs="Times New Roman" w:hint="eastAsia"/>
          <w:bCs/>
          <w:spacing w:val="20"/>
          <w:szCs w:val="24"/>
          <w:lang w:val="en-GB"/>
        </w:rPr>
        <w:t>表示</w:t>
      </w:r>
      <w:r w:rsidRPr="009918A2">
        <w:rPr>
          <w:rFonts w:asciiTheme="minorEastAsia" w:hAnsiTheme="minorEastAsia" w:cs="Times New Roman" w:hint="eastAsia"/>
          <w:bCs/>
          <w:spacing w:val="20"/>
          <w:szCs w:val="24"/>
        </w:rPr>
        <w:t>方便長者及其他有需要人士能在區內輕鬆、安全及舒適地走動，政府在2016年施政報告中，邀請各區議會在區內建議合適的主要行人通道（即連接公共交通設施的行人通道），加裝上蓋設施。中西區區議會的交通及運輸委員會亦於2017年4月第</w:t>
      </w:r>
      <w:r w:rsidR="006E15CF">
        <w:rPr>
          <w:rFonts w:asciiTheme="minorEastAsia" w:hAnsiTheme="minorEastAsia" w:cs="Times New Roman" w:hint="eastAsia"/>
          <w:bCs/>
          <w:spacing w:val="20"/>
          <w:szCs w:val="24"/>
        </w:rPr>
        <w:t>8</w:t>
      </w:r>
      <w:r w:rsidRPr="009918A2">
        <w:rPr>
          <w:rFonts w:asciiTheme="minorEastAsia" w:hAnsiTheme="minorEastAsia" w:cs="Times New Roman" w:hint="eastAsia"/>
          <w:bCs/>
          <w:spacing w:val="20"/>
          <w:szCs w:val="24"/>
        </w:rPr>
        <w:t>次的會議上選出石山街由雅福台對出至港鐵堅尼地城站B出口之間為首位方案，使當區市民可享用一個較舒適的路段</w:t>
      </w:r>
      <w:r w:rsidR="00056C12" w:rsidRPr="009918A2">
        <w:rPr>
          <w:rFonts w:asciiTheme="minorEastAsia" w:hAnsiTheme="minorEastAsia" w:cs="Times New Roman"/>
          <w:bCs/>
          <w:spacing w:val="20"/>
          <w:szCs w:val="24"/>
        </w:rPr>
        <w:t>。</w:t>
      </w:r>
    </w:p>
    <w:p w:rsidR="00056C12" w:rsidRPr="00DD3A7D" w:rsidRDefault="00056C12" w:rsidP="00056C12">
      <w:pPr>
        <w:pStyle w:val="a3"/>
        <w:rPr>
          <w:rFonts w:asciiTheme="minorEastAsia" w:hAnsiTheme="minorEastAsia" w:cs="Times New Roman"/>
          <w:spacing w:val="20"/>
          <w:szCs w:val="24"/>
          <w:u w:val="single"/>
        </w:rPr>
      </w:pPr>
    </w:p>
    <w:p w:rsidR="00056C12" w:rsidRPr="00DD3A7D" w:rsidRDefault="009918A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9918A2">
        <w:rPr>
          <w:rFonts w:asciiTheme="minorEastAsia" w:hAnsiTheme="minorEastAsia" w:cs="Times New Roman"/>
          <w:bCs/>
          <w:spacing w:val="20"/>
          <w:szCs w:val="24"/>
        </w:rPr>
        <w:t>C &amp; A (HK) Consulting Ltd. 工程項目經理</w:t>
      </w:r>
      <w:r w:rsidRPr="009918A2">
        <w:rPr>
          <w:rFonts w:asciiTheme="minorEastAsia" w:hAnsiTheme="minorEastAsia" w:cs="Times New Roman"/>
          <w:bCs/>
          <w:spacing w:val="20"/>
          <w:szCs w:val="24"/>
          <w:u w:val="single"/>
        </w:rPr>
        <w:t>陳國華先生</w:t>
      </w:r>
      <w:r w:rsidRPr="009918A2">
        <w:rPr>
          <w:rFonts w:asciiTheme="minorEastAsia" w:hAnsiTheme="minorEastAsia" w:cs="Times New Roman" w:hint="eastAsia"/>
          <w:bCs/>
          <w:spacing w:val="20"/>
          <w:szCs w:val="24"/>
        </w:rPr>
        <w:t>表示於項目開展後曾去信各大公共事業供應商及政府部門聯絡，以搜集有關資料（例如：地下管道設施、現有結構及鄰近樹木等資料），並加以考慮和分析，以評估項目的可行性。而項目所涉及的範圍為石山街由雅福台對出至港鐵堅尼地城站B出口之間(總長約125米)。有關行人通道的周邊樹木，他於簡報上展示建議移除的樹木及建議保留的樹木圖片。他補充行人道上蓋為羅馬數字</w:t>
      </w:r>
      <w:r w:rsidR="006E15CF">
        <w:rPr>
          <w:rFonts w:asciiTheme="minorEastAsia" w:hAnsiTheme="minorEastAsia" w:cs="Times New Roman" w:hint="eastAsia"/>
          <w:bCs/>
          <w:spacing w:val="20"/>
          <w:szCs w:val="24"/>
        </w:rPr>
        <w:t xml:space="preserve"> </w:t>
      </w:r>
      <w:r w:rsidR="006E15CF">
        <w:rPr>
          <w:rFonts w:asciiTheme="minorEastAsia" w:hAnsiTheme="minorEastAsia" w:cs="Times New Roman"/>
          <w:bCs/>
          <w:spacing w:val="20"/>
          <w:szCs w:val="24"/>
        </w:rPr>
        <w:t>“</w:t>
      </w:r>
      <w:r w:rsidRPr="009918A2">
        <w:rPr>
          <w:rFonts w:asciiTheme="minorEastAsia" w:hAnsiTheme="minorEastAsia" w:cs="Times New Roman" w:hint="eastAsia"/>
          <w:bCs/>
          <w:spacing w:val="20"/>
          <w:szCs w:val="24"/>
        </w:rPr>
        <w:t>七</w:t>
      </w:r>
      <w:r w:rsidRPr="009918A2">
        <w:rPr>
          <w:rFonts w:asciiTheme="minorEastAsia" w:hAnsiTheme="minorEastAsia" w:cs="Times New Roman"/>
          <w:bCs/>
          <w:spacing w:val="20"/>
          <w:szCs w:val="24"/>
        </w:rPr>
        <w:t>”</w:t>
      </w:r>
      <w:r w:rsidRPr="009918A2">
        <w:rPr>
          <w:rFonts w:asciiTheme="minorEastAsia" w:hAnsiTheme="minorEastAsia" w:cs="Times New Roman" w:hint="eastAsia"/>
          <w:bCs/>
          <w:spacing w:val="20"/>
          <w:szCs w:val="24"/>
        </w:rPr>
        <w:t>字型，並在現有行人路建造</w:t>
      </w:r>
      <w:r w:rsidR="00056C12" w:rsidRPr="00DD3A7D">
        <w:rPr>
          <w:rFonts w:asciiTheme="minorEastAsia" w:hAnsiTheme="minorEastAsia" w:cs="Times New Roman"/>
          <w:spacing w:val="20"/>
          <w:szCs w:val="24"/>
        </w:rPr>
        <w:t>。</w:t>
      </w:r>
    </w:p>
    <w:p w:rsidR="00056C12" w:rsidRPr="00DD3A7D" w:rsidRDefault="00056C12" w:rsidP="00056C12">
      <w:pPr>
        <w:pStyle w:val="a3"/>
        <w:rPr>
          <w:rFonts w:asciiTheme="minorEastAsia" w:hAnsiTheme="minorEastAsia" w:cs="Times New Roman"/>
          <w:spacing w:val="20"/>
          <w:szCs w:val="24"/>
        </w:rPr>
      </w:pPr>
    </w:p>
    <w:p w:rsidR="00056C12" w:rsidRPr="00DD3A7D" w:rsidRDefault="009918A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9918A2">
        <w:rPr>
          <w:rFonts w:asciiTheme="minorEastAsia" w:hAnsiTheme="minorEastAsia" w:cs="Times New Roman"/>
          <w:bCs/>
          <w:spacing w:val="20"/>
          <w:szCs w:val="24"/>
        </w:rPr>
        <w:t>路政署</w:t>
      </w:r>
      <w:r w:rsidRPr="009918A2">
        <w:rPr>
          <w:rFonts w:asciiTheme="minorEastAsia" w:hAnsiTheme="minorEastAsia" w:cs="Times New Roman" w:hint="eastAsia"/>
          <w:bCs/>
          <w:spacing w:val="20"/>
          <w:szCs w:val="24"/>
        </w:rPr>
        <w:t>高級</w:t>
      </w:r>
      <w:r w:rsidRPr="009918A2">
        <w:rPr>
          <w:rFonts w:asciiTheme="minorEastAsia" w:hAnsiTheme="minorEastAsia" w:cs="Times New Roman"/>
          <w:bCs/>
          <w:spacing w:val="20"/>
          <w:szCs w:val="24"/>
        </w:rPr>
        <w:t>工程師/工程部</w:t>
      </w:r>
      <w:r w:rsidRPr="009918A2">
        <w:rPr>
          <w:rFonts w:asciiTheme="minorEastAsia" w:hAnsiTheme="minorEastAsia" w:cs="Times New Roman"/>
          <w:bCs/>
          <w:spacing w:val="20"/>
          <w:szCs w:val="24"/>
          <w:u w:val="single"/>
        </w:rPr>
        <w:t>曾憲文</w:t>
      </w:r>
      <w:r w:rsidRPr="009918A2">
        <w:rPr>
          <w:rFonts w:asciiTheme="minorEastAsia" w:hAnsiTheme="minorEastAsia" w:cs="Times New Roman" w:hint="eastAsia"/>
          <w:bCs/>
          <w:spacing w:val="20"/>
          <w:szCs w:val="24"/>
          <w:u w:val="single"/>
        </w:rPr>
        <w:t>先生</w:t>
      </w:r>
      <w:r w:rsidRPr="009918A2">
        <w:rPr>
          <w:rFonts w:asciiTheme="minorEastAsia" w:hAnsiTheme="minorEastAsia" w:cs="Times New Roman" w:hint="eastAsia"/>
          <w:bCs/>
          <w:spacing w:val="20"/>
          <w:szCs w:val="24"/>
        </w:rPr>
        <w:t>表示經評估後，顧問公司已確立於由山市街雅福台至堅尼地城站</w:t>
      </w:r>
      <w:r w:rsidRPr="009918A2">
        <w:rPr>
          <w:rFonts w:asciiTheme="minorEastAsia" w:hAnsiTheme="minorEastAsia" w:cs="Times New Roman"/>
          <w:bCs/>
          <w:spacing w:val="20"/>
          <w:szCs w:val="24"/>
        </w:rPr>
        <w:t>B</w:t>
      </w:r>
      <w:r w:rsidRPr="009918A2">
        <w:rPr>
          <w:rFonts w:asciiTheme="minorEastAsia" w:hAnsiTheme="minorEastAsia" w:cs="Times New Roman" w:hint="eastAsia"/>
          <w:bCs/>
          <w:spacing w:val="20"/>
          <w:szCs w:val="24"/>
        </w:rPr>
        <w:t>出口的石山街行人路段</w:t>
      </w:r>
      <w:r w:rsidRPr="009918A2">
        <w:rPr>
          <w:rFonts w:asciiTheme="minorEastAsia" w:hAnsiTheme="minorEastAsia" w:cs="Times New Roman"/>
          <w:bCs/>
          <w:spacing w:val="20"/>
          <w:szCs w:val="24"/>
        </w:rPr>
        <w:t>(</w:t>
      </w:r>
      <w:r w:rsidRPr="009918A2">
        <w:rPr>
          <w:rFonts w:asciiTheme="minorEastAsia" w:hAnsiTheme="minorEastAsia" w:cs="Times New Roman" w:hint="eastAsia"/>
          <w:bCs/>
          <w:spacing w:val="20"/>
          <w:szCs w:val="24"/>
        </w:rPr>
        <w:t>總長約</w:t>
      </w:r>
      <w:r w:rsidRPr="009918A2">
        <w:rPr>
          <w:rFonts w:asciiTheme="minorEastAsia" w:hAnsiTheme="minorEastAsia" w:cs="Times New Roman"/>
          <w:bCs/>
          <w:spacing w:val="20"/>
          <w:szCs w:val="24"/>
        </w:rPr>
        <w:t>125</w:t>
      </w:r>
      <w:r w:rsidRPr="009918A2">
        <w:rPr>
          <w:rFonts w:asciiTheme="minorEastAsia" w:hAnsiTheme="minorEastAsia" w:cs="Times New Roman" w:hint="eastAsia"/>
          <w:bCs/>
          <w:spacing w:val="20"/>
          <w:szCs w:val="24"/>
        </w:rPr>
        <w:t>米</w:t>
      </w:r>
      <w:r w:rsidRPr="009918A2">
        <w:rPr>
          <w:rFonts w:asciiTheme="minorEastAsia" w:hAnsiTheme="minorEastAsia" w:cs="Times New Roman"/>
          <w:bCs/>
          <w:spacing w:val="20"/>
          <w:szCs w:val="24"/>
        </w:rPr>
        <w:t>)</w:t>
      </w:r>
      <w:r w:rsidRPr="009918A2">
        <w:rPr>
          <w:rFonts w:asciiTheme="minorEastAsia" w:hAnsiTheme="minorEastAsia" w:cs="Times New Roman" w:hint="eastAsia"/>
          <w:bCs/>
          <w:spacing w:val="20"/>
          <w:szCs w:val="24"/>
        </w:rPr>
        <w:t>加裝上蓋為技術可行。他補充署方希望收集主席及各委員的意見及支持後，將根據既定程序繼續為此方案進行詳細設計包括挖掘探洞、諮詢公眾、地下管道設施改移、申請撥款、招標及施工等工作，並適時向區議會匯報最新進展</w:t>
      </w:r>
      <w:r w:rsidR="00056C12" w:rsidRPr="00DD3A7D">
        <w:rPr>
          <w:rFonts w:asciiTheme="minorEastAsia" w:hAnsiTheme="minorEastAsia" w:cs="Times New Roman"/>
          <w:spacing w:val="20"/>
          <w:szCs w:val="24"/>
        </w:rPr>
        <w:t>。</w:t>
      </w:r>
    </w:p>
    <w:p w:rsidR="00056C12" w:rsidRPr="00DD3A7D" w:rsidRDefault="00056C12" w:rsidP="00056C12">
      <w:pPr>
        <w:pStyle w:val="a3"/>
        <w:rPr>
          <w:rFonts w:asciiTheme="minorEastAsia" w:hAnsiTheme="minorEastAsia" w:cs="Times New Roman"/>
          <w:spacing w:val="20"/>
          <w:szCs w:val="24"/>
        </w:rPr>
      </w:pPr>
    </w:p>
    <w:p w:rsidR="009918A2" w:rsidRPr="00DD3A7D" w:rsidRDefault="009918A2" w:rsidP="009918A2">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t>主席</w:t>
      </w:r>
      <w:r>
        <w:rPr>
          <w:rFonts w:asciiTheme="minorEastAsia" w:hAnsiTheme="minorEastAsia" w:cs="Times New Roman" w:hint="eastAsia"/>
          <w:spacing w:val="20"/>
          <w:kern w:val="24"/>
          <w:szCs w:val="24"/>
        </w:rPr>
        <w:t>開放</w:t>
      </w:r>
      <w:r w:rsidRPr="00C010E6">
        <w:rPr>
          <w:rFonts w:asciiTheme="minorEastAsia" w:hAnsiTheme="minorEastAsia" w:cs="Times New Roman" w:hint="eastAsia"/>
          <w:spacing w:val="20"/>
          <w:kern w:val="24"/>
          <w:szCs w:val="24"/>
        </w:rPr>
        <w:t>文件討論，委員的發言重點如下</w:t>
      </w:r>
      <w:r w:rsidRPr="00DD3A7D">
        <w:rPr>
          <w:rFonts w:asciiTheme="minorEastAsia" w:hAnsiTheme="minorEastAsia" w:cs="Times New Roman"/>
          <w:spacing w:val="20"/>
          <w:kern w:val="24"/>
          <w:szCs w:val="24"/>
        </w:rPr>
        <w:t>：</w:t>
      </w:r>
    </w:p>
    <w:p w:rsidR="009918A2" w:rsidRPr="00DD3A7D" w:rsidRDefault="009918A2" w:rsidP="009918A2">
      <w:pPr>
        <w:tabs>
          <w:tab w:val="left" w:pos="-2977"/>
        </w:tabs>
        <w:overflowPunct w:val="0"/>
        <w:snapToGrid w:val="0"/>
        <w:spacing w:line="320" w:lineRule="atLeast"/>
        <w:jc w:val="both"/>
        <w:rPr>
          <w:rFonts w:asciiTheme="minorEastAsia" w:hAnsiTheme="minorEastAsia" w:cs="Times New Roman"/>
          <w:spacing w:val="20"/>
          <w:kern w:val="24"/>
          <w:szCs w:val="24"/>
        </w:rPr>
      </w:pPr>
    </w:p>
    <w:p w:rsidR="009918A2" w:rsidRDefault="009918A2"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9918A2">
        <w:rPr>
          <w:rFonts w:asciiTheme="minorEastAsia" w:hAnsiTheme="minorEastAsia" w:cs="Times New Roman" w:hint="eastAsia"/>
          <w:spacing w:val="20"/>
          <w:szCs w:val="24"/>
          <w:u w:val="single"/>
        </w:rPr>
        <w:t>葉永成議員</w:t>
      </w:r>
      <w:r w:rsidRPr="009918A2">
        <w:rPr>
          <w:rFonts w:asciiTheme="minorEastAsia" w:hAnsiTheme="minorEastAsia" w:cs="Times New Roman" w:hint="eastAsia"/>
          <w:spacing w:val="20"/>
          <w:szCs w:val="24"/>
        </w:rPr>
        <w:t>對</w:t>
      </w:r>
      <w:r w:rsidRPr="009918A2">
        <w:rPr>
          <w:rFonts w:asciiTheme="minorEastAsia" w:hAnsiTheme="minorEastAsia" w:cs="Times New Roman" w:hint="eastAsia"/>
          <w:bCs/>
          <w:spacing w:val="20"/>
          <w:szCs w:val="24"/>
        </w:rPr>
        <w:t>加建上蓋可連接至至堅尼地城地鐵站表示支持。他詢問施工時間，以及如何處理施工期間居民往來該路段的問題</w:t>
      </w:r>
      <w:r w:rsidRPr="00DD3A7D">
        <w:rPr>
          <w:rFonts w:asciiTheme="minorEastAsia" w:hAnsiTheme="minorEastAsia" w:cs="Times New Roman"/>
          <w:spacing w:val="20"/>
          <w:szCs w:val="24"/>
        </w:rPr>
        <w:t xml:space="preserve">。 </w:t>
      </w:r>
    </w:p>
    <w:p w:rsidR="009918A2" w:rsidRDefault="009918A2" w:rsidP="009918A2">
      <w:pPr>
        <w:pStyle w:val="a3"/>
        <w:tabs>
          <w:tab w:val="left" w:pos="-2977"/>
        </w:tabs>
        <w:overflowPunct w:val="0"/>
        <w:snapToGrid w:val="0"/>
        <w:spacing w:line="320" w:lineRule="atLeast"/>
        <w:ind w:leftChars="0" w:left="1440"/>
        <w:jc w:val="both"/>
        <w:rPr>
          <w:rFonts w:asciiTheme="minorEastAsia" w:hAnsiTheme="minorEastAsia" w:cs="Times New Roman"/>
          <w:spacing w:val="20"/>
          <w:szCs w:val="24"/>
        </w:rPr>
      </w:pPr>
    </w:p>
    <w:p w:rsidR="009918A2" w:rsidRDefault="009918A2"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9918A2">
        <w:rPr>
          <w:rFonts w:asciiTheme="minorEastAsia" w:hAnsiTheme="minorEastAsia" w:cs="Times New Roman"/>
          <w:spacing w:val="20"/>
          <w:szCs w:val="24"/>
          <w:u w:val="single"/>
        </w:rPr>
        <w:lastRenderedPageBreak/>
        <w:t>陳學鋒議員</w:t>
      </w:r>
      <w:r w:rsidRPr="009918A2">
        <w:rPr>
          <w:rFonts w:asciiTheme="minorEastAsia" w:hAnsiTheme="minorEastAsia" w:cs="Times New Roman" w:hint="eastAsia"/>
          <w:spacing w:val="20"/>
          <w:szCs w:val="24"/>
        </w:rPr>
        <w:t>希望</w:t>
      </w:r>
      <w:r w:rsidRPr="009918A2">
        <w:rPr>
          <w:rFonts w:asciiTheme="minorEastAsia" w:hAnsiTheme="minorEastAsia" w:cs="Times New Roman" w:hint="eastAsia"/>
          <w:bCs/>
          <w:spacing w:val="20"/>
          <w:szCs w:val="24"/>
        </w:rPr>
        <w:t>上蓋的</w:t>
      </w:r>
      <w:r w:rsidRPr="009918A2">
        <w:rPr>
          <w:rFonts w:asciiTheme="minorEastAsia" w:hAnsiTheme="minorEastAsia" w:cs="Times New Roman" w:hint="eastAsia"/>
          <w:spacing w:val="20"/>
          <w:szCs w:val="24"/>
        </w:rPr>
        <w:t>柱不要過於佔用行人路空間</w:t>
      </w:r>
      <w:r>
        <w:rPr>
          <w:rFonts w:asciiTheme="minorEastAsia" w:hAnsiTheme="minorEastAsia" w:cs="Times New Roman" w:hint="eastAsia"/>
          <w:spacing w:val="20"/>
          <w:szCs w:val="24"/>
        </w:rPr>
        <w:t>。</w:t>
      </w:r>
    </w:p>
    <w:p w:rsidR="009918A2" w:rsidRPr="009918A2" w:rsidRDefault="009918A2" w:rsidP="009918A2">
      <w:pPr>
        <w:pStyle w:val="a3"/>
        <w:rPr>
          <w:rFonts w:asciiTheme="minorEastAsia" w:hAnsiTheme="minorEastAsia" w:cs="Times New Roman"/>
          <w:spacing w:val="20"/>
          <w:szCs w:val="24"/>
        </w:rPr>
      </w:pPr>
    </w:p>
    <w:p w:rsidR="009918A2" w:rsidRDefault="009918A2"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9918A2">
        <w:rPr>
          <w:rFonts w:asciiTheme="minorEastAsia" w:hAnsiTheme="minorEastAsia" w:cs="Times New Roman"/>
          <w:spacing w:val="20"/>
          <w:szCs w:val="24"/>
          <w:u w:val="single"/>
        </w:rPr>
        <w:t>甘乃威議員</w:t>
      </w:r>
      <w:r w:rsidRPr="009918A2">
        <w:rPr>
          <w:rFonts w:asciiTheme="minorEastAsia" w:hAnsiTheme="minorEastAsia" w:cs="Times New Roman" w:hint="eastAsia"/>
          <w:spacing w:val="20"/>
          <w:szCs w:val="24"/>
        </w:rPr>
        <w:t>指該處行人路較狹窄，憂慮所加建的上蓋未能遮擋雨水。他建議上蓋設計需要達到「遮風擋雨」及「遮太陽」的目的，並希望署方可及早提供上蓋設計</w:t>
      </w:r>
      <w:r>
        <w:rPr>
          <w:rFonts w:asciiTheme="minorEastAsia" w:hAnsiTheme="minorEastAsia" w:cs="Times New Roman" w:hint="eastAsia"/>
          <w:spacing w:val="20"/>
          <w:szCs w:val="24"/>
        </w:rPr>
        <w:t>。</w:t>
      </w:r>
    </w:p>
    <w:p w:rsidR="009918A2" w:rsidRPr="009918A2" w:rsidRDefault="009918A2" w:rsidP="009918A2">
      <w:pPr>
        <w:pStyle w:val="a3"/>
        <w:rPr>
          <w:rFonts w:asciiTheme="minorEastAsia" w:hAnsiTheme="minorEastAsia" w:cs="Times New Roman"/>
          <w:spacing w:val="20"/>
          <w:szCs w:val="24"/>
        </w:rPr>
      </w:pPr>
    </w:p>
    <w:p w:rsidR="009918A2" w:rsidRPr="009918A2" w:rsidRDefault="009918A2"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9918A2">
        <w:rPr>
          <w:rFonts w:asciiTheme="minorEastAsia" w:hAnsiTheme="minorEastAsia" w:cs="Times New Roman"/>
          <w:spacing w:val="20"/>
          <w:szCs w:val="24"/>
          <w:u w:val="single"/>
        </w:rPr>
        <w:t>許智峯議員</w:t>
      </w:r>
      <w:r w:rsidRPr="009918A2">
        <w:rPr>
          <w:rFonts w:asciiTheme="minorEastAsia" w:hAnsiTheme="minorEastAsia" w:cs="Times New Roman" w:hint="eastAsia"/>
          <w:spacing w:val="20"/>
          <w:szCs w:val="24"/>
        </w:rPr>
        <w:t>表示擬加建上蓋的行人通道狹窄，認為</w:t>
      </w:r>
      <w:r w:rsidRPr="009918A2">
        <w:rPr>
          <w:rFonts w:asciiTheme="minorEastAsia" w:hAnsiTheme="minorEastAsia" w:cs="Times New Roman" w:hint="eastAsia"/>
          <w:bCs/>
          <w:spacing w:val="20"/>
          <w:szCs w:val="24"/>
        </w:rPr>
        <w:t>上蓋的</w:t>
      </w:r>
      <w:r w:rsidRPr="009918A2">
        <w:rPr>
          <w:rFonts w:asciiTheme="minorEastAsia" w:hAnsiTheme="minorEastAsia" w:cs="Times New Roman" w:hint="eastAsia"/>
          <w:spacing w:val="20"/>
          <w:szCs w:val="24"/>
        </w:rPr>
        <w:t>柱會佔用行人路空間，並對需要移除樹木以加建上蓋表示可惜。他續指雅福台對出護土牆滲漏問題嚴重，詢問署方有否與雅福台業主立案法團商討上蓋設計會否對護土牆的維修造成影響、是否已取得法團同意興建上蓋，以及興建上蓋後是否可解決污水滲漏影響居民的問題。綜合以上原因，他表示對在</w:t>
      </w:r>
      <w:r w:rsidRPr="009918A2">
        <w:rPr>
          <w:rFonts w:asciiTheme="minorEastAsia" w:hAnsiTheme="minorEastAsia" w:cs="Times New Roman" w:hint="eastAsia"/>
          <w:bCs/>
          <w:spacing w:val="20"/>
          <w:szCs w:val="24"/>
        </w:rPr>
        <w:t>石山街的東面行人通道加建上蓋表示保留</w:t>
      </w:r>
      <w:r>
        <w:rPr>
          <w:rFonts w:asciiTheme="minorEastAsia" w:hAnsiTheme="minorEastAsia" w:cs="Times New Roman" w:hint="eastAsia"/>
          <w:bCs/>
          <w:spacing w:val="20"/>
          <w:szCs w:val="24"/>
        </w:rPr>
        <w:t>。</w:t>
      </w:r>
    </w:p>
    <w:p w:rsidR="009918A2" w:rsidRPr="009918A2" w:rsidRDefault="009918A2" w:rsidP="009918A2">
      <w:pPr>
        <w:pStyle w:val="a3"/>
        <w:rPr>
          <w:rFonts w:asciiTheme="minorEastAsia" w:hAnsiTheme="minorEastAsia" w:cs="Times New Roman"/>
          <w:spacing w:val="20"/>
          <w:szCs w:val="24"/>
        </w:rPr>
      </w:pPr>
    </w:p>
    <w:p w:rsidR="009918A2" w:rsidRDefault="009918A2"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9918A2">
        <w:rPr>
          <w:rFonts w:asciiTheme="minorEastAsia" w:hAnsiTheme="minorEastAsia" w:cs="Times New Roman" w:hint="eastAsia"/>
          <w:spacing w:val="20"/>
          <w:szCs w:val="24"/>
          <w:u w:val="single"/>
        </w:rPr>
        <w:t>楊開永</w:t>
      </w:r>
      <w:r w:rsidRPr="009918A2">
        <w:rPr>
          <w:rFonts w:asciiTheme="minorEastAsia" w:hAnsiTheme="minorEastAsia" w:cs="Times New Roman"/>
          <w:spacing w:val="20"/>
          <w:szCs w:val="24"/>
          <w:u w:val="single"/>
        </w:rPr>
        <w:t>議員</w:t>
      </w:r>
      <w:r w:rsidRPr="009918A2">
        <w:rPr>
          <w:rFonts w:asciiTheme="minorEastAsia" w:hAnsiTheme="minorEastAsia" w:cs="Times New Roman" w:hint="eastAsia"/>
          <w:spacing w:val="20"/>
          <w:szCs w:val="24"/>
        </w:rPr>
        <w:t>表示擬加建上蓋的行人通道的人流高，建議上蓋設計</w:t>
      </w:r>
      <w:r w:rsidRPr="009918A2">
        <w:rPr>
          <w:rFonts w:asciiTheme="minorEastAsia" w:hAnsiTheme="minorEastAsia" w:cs="Times New Roman" w:hint="eastAsia"/>
          <w:bCs/>
          <w:spacing w:val="20"/>
          <w:szCs w:val="24"/>
        </w:rPr>
        <w:t>的</w:t>
      </w:r>
      <w:r w:rsidRPr="009918A2">
        <w:rPr>
          <w:rFonts w:asciiTheme="minorEastAsia" w:hAnsiTheme="minorEastAsia" w:cs="Times New Roman" w:hint="eastAsia"/>
          <w:spacing w:val="20"/>
          <w:szCs w:val="24"/>
        </w:rPr>
        <w:t>柱不要過於佔用行人路空間，並希望上蓋可無縫連接港鐵堅尼地城站B出口</w:t>
      </w:r>
      <w:r>
        <w:rPr>
          <w:rFonts w:asciiTheme="minorEastAsia" w:hAnsiTheme="minorEastAsia" w:cs="Times New Roman" w:hint="eastAsia"/>
          <w:spacing w:val="20"/>
          <w:szCs w:val="24"/>
        </w:rPr>
        <w:t>。</w:t>
      </w:r>
    </w:p>
    <w:p w:rsidR="009918A2" w:rsidRPr="009918A2" w:rsidRDefault="009918A2" w:rsidP="009918A2">
      <w:pPr>
        <w:pStyle w:val="a3"/>
        <w:rPr>
          <w:rFonts w:asciiTheme="minorEastAsia" w:hAnsiTheme="minorEastAsia" w:cs="Times New Roman"/>
          <w:spacing w:val="20"/>
          <w:szCs w:val="24"/>
        </w:rPr>
      </w:pPr>
    </w:p>
    <w:p w:rsidR="009918A2" w:rsidRDefault="009918A2"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9918A2">
        <w:rPr>
          <w:rFonts w:asciiTheme="minorEastAsia" w:hAnsiTheme="minorEastAsia" w:cs="Times New Roman" w:hint="eastAsia"/>
          <w:spacing w:val="20"/>
          <w:szCs w:val="24"/>
          <w:u w:val="single"/>
        </w:rPr>
        <w:t>主席</w:t>
      </w:r>
      <w:r w:rsidRPr="009918A2">
        <w:rPr>
          <w:rFonts w:asciiTheme="minorEastAsia" w:hAnsiTheme="minorEastAsia" w:cs="Times New Roman" w:hint="eastAsia"/>
          <w:spacing w:val="20"/>
          <w:szCs w:val="24"/>
        </w:rPr>
        <w:t>同意</w:t>
      </w:r>
      <w:r w:rsidRPr="009918A2">
        <w:rPr>
          <w:rFonts w:asciiTheme="minorEastAsia" w:hAnsiTheme="minorEastAsia" w:cs="Times New Roman" w:hint="eastAsia"/>
          <w:spacing w:val="20"/>
          <w:szCs w:val="24"/>
          <w:u w:val="single"/>
        </w:rPr>
        <w:t>楊開永</w:t>
      </w:r>
      <w:r w:rsidRPr="009918A2">
        <w:rPr>
          <w:rFonts w:asciiTheme="minorEastAsia" w:hAnsiTheme="minorEastAsia" w:cs="Times New Roman"/>
          <w:spacing w:val="20"/>
          <w:szCs w:val="24"/>
          <w:u w:val="single"/>
        </w:rPr>
        <w:t>議員</w:t>
      </w:r>
      <w:r w:rsidRPr="009918A2">
        <w:rPr>
          <w:rFonts w:asciiTheme="minorEastAsia" w:hAnsiTheme="minorEastAsia" w:cs="Times New Roman" w:hint="eastAsia"/>
          <w:spacing w:val="20"/>
          <w:szCs w:val="24"/>
        </w:rPr>
        <w:t>建設上蓋無縫連接港鐵堅尼地城站B出口。他建議上蓋以單柱式於近山邊興建，並於行人通道上蓋鋪設植物</w:t>
      </w:r>
      <w:r>
        <w:rPr>
          <w:rFonts w:asciiTheme="minorEastAsia" w:hAnsiTheme="minorEastAsia" w:cs="Times New Roman" w:hint="eastAsia"/>
          <w:spacing w:val="20"/>
          <w:szCs w:val="24"/>
        </w:rPr>
        <w:t>。</w:t>
      </w:r>
    </w:p>
    <w:p w:rsidR="009918A2" w:rsidRPr="009918A2" w:rsidRDefault="009918A2" w:rsidP="009918A2">
      <w:pPr>
        <w:pStyle w:val="a3"/>
        <w:rPr>
          <w:rFonts w:asciiTheme="minorEastAsia" w:hAnsiTheme="minorEastAsia" w:cs="Times New Roman"/>
          <w:spacing w:val="20"/>
          <w:szCs w:val="24"/>
        </w:rPr>
      </w:pPr>
    </w:p>
    <w:p w:rsidR="009918A2" w:rsidRDefault="009918A2" w:rsidP="009918A2">
      <w:pPr>
        <w:pStyle w:val="a3"/>
        <w:numPr>
          <w:ilvl w:val="0"/>
          <w:numId w:val="44"/>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9918A2">
        <w:rPr>
          <w:rFonts w:asciiTheme="minorEastAsia" w:hAnsiTheme="minorEastAsia" w:cs="Times New Roman" w:hint="eastAsia"/>
          <w:spacing w:val="20"/>
          <w:szCs w:val="24"/>
          <w:u w:val="single"/>
        </w:rPr>
        <w:t>陳捷貴議員</w:t>
      </w:r>
      <w:r w:rsidRPr="009918A2">
        <w:rPr>
          <w:rFonts w:asciiTheme="minorEastAsia" w:hAnsiTheme="minorEastAsia" w:cs="Times New Roman" w:hint="eastAsia"/>
          <w:spacing w:val="20"/>
          <w:szCs w:val="24"/>
        </w:rPr>
        <w:t>建議署方考慮加建上蓋後的照明度</w:t>
      </w:r>
      <w:r>
        <w:rPr>
          <w:rFonts w:asciiTheme="minorEastAsia" w:hAnsiTheme="minorEastAsia" w:cs="Times New Roman" w:hint="eastAsia"/>
          <w:spacing w:val="20"/>
          <w:szCs w:val="24"/>
        </w:rPr>
        <w:t>。</w:t>
      </w:r>
    </w:p>
    <w:p w:rsidR="009918A2" w:rsidRPr="009918A2" w:rsidRDefault="009918A2" w:rsidP="009918A2">
      <w:pPr>
        <w:tabs>
          <w:tab w:val="left" w:pos="-2977"/>
        </w:tabs>
        <w:overflowPunct w:val="0"/>
        <w:snapToGrid w:val="0"/>
        <w:spacing w:line="320" w:lineRule="atLeast"/>
        <w:jc w:val="both"/>
        <w:rPr>
          <w:rFonts w:asciiTheme="minorEastAsia" w:hAnsiTheme="minorEastAsia" w:cs="Times New Roman"/>
          <w:spacing w:val="20"/>
          <w:szCs w:val="24"/>
        </w:rPr>
      </w:pPr>
    </w:p>
    <w:p w:rsidR="009918A2" w:rsidRPr="009918A2" w:rsidRDefault="009918A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9918A2">
        <w:rPr>
          <w:rFonts w:asciiTheme="minorEastAsia" w:hAnsiTheme="minorEastAsia" w:cs="Times New Roman"/>
          <w:bCs/>
          <w:spacing w:val="20"/>
          <w:szCs w:val="24"/>
        </w:rPr>
        <w:t>路政署</w:t>
      </w:r>
      <w:r w:rsidRPr="009918A2">
        <w:rPr>
          <w:rFonts w:asciiTheme="minorEastAsia" w:hAnsiTheme="minorEastAsia" w:cs="Times New Roman" w:hint="eastAsia"/>
          <w:bCs/>
          <w:spacing w:val="20"/>
          <w:szCs w:val="24"/>
        </w:rPr>
        <w:t>高級</w:t>
      </w:r>
      <w:r w:rsidRPr="009918A2">
        <w:rPr>
          <w:rFonts w:asciiTheme="minorEastAsia" w:hAnsiTheme="minorEastAsia" w:cs="Times New Roman"/>
          <w:bCs/>
          <w:spacing w:val="20"/>
          <w:szCs w:val="24"/>
        </w:rPr>
        <w:t>工程師/工程部</w:t>
      </w:r>
      <w:r w:rsidRPr="009918A2">
        <w:rPr>
          <w:rFonts w:asciiTheme="minorEastAsia" w:hAnsiTheme="minorEastAsia" w:cs="Times New Roman"/>
          <w:bCs/>
          <w:spacing w:val="20"/>
          <w:szCs w:val="24"/>
          <w:u w:val="single"/>
        </w:rPr>
        <w:t>曾憲文</w:t>
      </w:r>
      <w:r w:rsidRPr="009918A2">
        <w:rPr>
          <w:rFonts w:asciiTheme="minorEastAsia" w:hAnsiTheme="minorEastAsia" w:cs="Times New Roman" w:hint="eastAsia"/>
          <w:bCs/>
          <w:spacing w:val="20"/>
          <w:szCs w:val="24"/>
          <w:u w:val="single"/>
        </w:rPr>
        <w:t>先生</w:t>
      </w:r>
      <w:r w:rsidRPr="009918A2">
        <w:rPr>
          <w:rFonts w:asciiTheme="minorEastAsia" w:hAnsiTheme="minorEastAsia" w:cs="Times New Roman" w:hint="eastAsia"/>
          <w:spacing w:val="20"/>
          <w:szCs w:val="24"/>
        </w:rPr>
        <w:t>表示署方擬於該行人通道興建單柱式上蓋，並盡量依靠牆邊興建。他指署方於聽取委員意見後會優化初步的設計，並於取得委員會支持是次加建上蓋後，將會向委員會提供有關設計。他續表示署方擬採用透明的玻璃物料鋪設上蓋，而設計高度亦考慮到是否可遮擋雨水。此外，他指經評估後了解到該位置的車輛不多，故於施工期間會安排行人使用馬路的旁邊行走。他補充上蓋設計會預留空間予有關人士維修雅福台對出護土牆，並會再與雅福台業主立案法團就加建上蓋作商討</w:t>
      </w:r>
      <w:r>
        <w:rPr>
          <w:rFonts w:asciiTheme="minorEastAsia" w:hAnsiTheme="minorEastAsia" w:cs="Times New Roman" w:hint="eastAsia"/>
          <w:spacing w:val="20"/>
          <w:szCs w:val="24"/>
        </w:rPr>
        <w:t>。</w:t>
      </w:r>
    </w:p>
    <w:p w:rsidR="009918A2" w:rsidRDefault="009918A2" w:rsidP="009918A2">
      <w:pPr>
        <w:pStyle w:val="a3"/>
        <w:rPr>
          <w:rFonts w:asciiTheme="minorEastAsia" w:hAnsiTheme="minorEastAsia" w:cs="Times New Roman"/>
          <w:spacing w:val="20"/>
          <w:szCs w:val="24"/>
        </w:rPr>
      </w:pPr>
    </w:p>
    <w:p w:rsidR="00056C12" w:rsidRPr="00DD3A7D" w:rsidRDefault="009918A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9918A2">
        <w:rPr>
          <w:rFonts w:asciiTheme="minorEastAsia" w:hAnsiTheme="minorEastAsia" w:cs="Times New Roman"/>
          <w:bCs/>
          <w:spacing w:val="20"/>
          <w:szCs w:val="24"/>
        </w:rPr>
        <w:t>運輸署工程師/步行城市策劃組/有蓋行人通道小組</w:t>
      </w:r>
      <w:r w:rsidRPr="009918A2">
        <w:rPr>
          <w:rFonts w:asciiTheme="minorEastAsia" w:hAnsiTheme="minorEastAsia" w:cs="Times New Roman"/>
          <w:bCs/>
          <w:spacing w:val="20"/>
          <w:szCs w:val="24"/>
          <w:u w:val="single"/>
        </w:rPr>
        <w:t>羅浩堅</w:t>
      </w:r>
      <w:r w:rsidRPr="009918A2">
        <w:rPr>
          <w:rFonts w:asciiTheme="minorEastAsia" w:hAnsiTheme="minorEastAsia" w:cs="Times New Roman" w:hint="eastAsia"/>
          <w:bCs/>
          <w:spacing w:val="20"/>
          <w:szCs w:val="24"/>
          <w:u w:val="single"/>
        </w:rPr>
        <w:t>先生</w:t>
      </w:r>
      <w:r w:rsidRPr="009918A2">
        <w:rPr>
          <w:rFonts w:asciiTheme="minorEastAsia" w:hAnsiTheme="minorEastAsia" w:cs="Times New Roman" w:hint="eastAsia"/>
          <w:spacing w:val="20"/>
          <w:szCs w:val="24"/>
        </w:rPr>
        <w:t>表示因堅尼地城站B出口外約4-5米為港鐵公司的範圍，故路政署及運輸署難以於該位置興建上蓋。他指署方會將是項工程資料及委員會的意見轉交港鐵公司，希望港鐵公司考慮意見以達致上蓋無縫連接港鐵堅尼地城站B出口</w:t>
      </w:r>
      <w:r w:rsidR="0081361E" w:rsidRPr="00DD3A7D">
        <w:rPr>
          <w:rFonts w:asciiTheme="minorEastAsia" w:hAnsiTheme="minorEastAsia" w:cs="Times New Roman"/>
          <w:spacing w:val="20"/>
          <w:szCs w:val="24"/>
        </w:rPr>
        <w:t>。</w:t>
      </w:r>
    </w:p>
    <w:p w:rsidR="0081361E" w:rsidRPr="00DD3A7D" w:rsidRDefault="0081361E" w:rsidP="0081361E">
      <w:pPr>
        <w:pStyle w:val="a3"/>
        <w:rPr>
          <w:rFonts w:asciiTheme="minorEastAsia" w:hAnsiTheme="minorEastAsia" w:cs="Times New Roman"/>
          <w:spacing w:val="20"/>
          <w:szCs w:val="24"/>
        </w:rPr>
      </w:pPr>
    </w:p>
    <w:p w:rsidR="0081361E" w:rsidRDefault="009918A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9918A2">
        <w:rPr>
          <w:rFonts w:asciiTheme="minorEastAsia" w:hAnsiTheme="minorEastAsia" w:cs="Times New Roman"/>
          <w:bCs/>
          <w:spacing w:val="20"/>
          <w:szCs w:val="24"/>
        </w:rPr>
        <w:lastRenderedPageBreak/>
        <w:t>路政署工程師</w:t>
      </w:r>
      <w:r w:rsidRPr="009918A2">
        <w:rPr>
          <w:rFonts w:asciiTheme="minorEastAsia" w:hAnsiTheme="minorEastAsia" w:cs="Times New Roman" w:hint="eastAsia"/>
          <w:bCs/>
          <w:spacing w:val="20"/>
          <w:szCs w:val="24"/>
        </w:rPr>
        <w:t>高級</w:t>
      </w:r>
      <w:r w:rsidRPr="009918A2">
        <w:rPr>
          <w:rFonts w:asciiTheme="minorEastAsia" w:hAnsiTheme="minorEastAsia" w:cs="Times New Roman"/>
          <w:bCs/>
          <w:spacing w:val="20"/>
          <w:szCs w:val="24"/>
        </w:rPr>
        <w:t>/工程部</w:t>
      </w:r>
      <w:r w:rsidRPr="009918A2">
        <w:rPr>
          <w:rFonts w:asciiTheme="minorEastAsia" w:hAnsiTheme="minorEastAsia" w:cs="Times New Roman"/>
          <w:bCs/>
          <w:spacing w:val="20"/>
          <w:szCs w:val="24"/>
          <w:u w:val="single"/>
        </w:rPr>
        <w:t>曾憲文</w:t>
      </w:r>
      <w:r w:rsidRPr="009918A2">
        <w:rPr>
          <w:rFonts w:asciiTheme="minorEastAsia" w:hAnsiTheme="minorEastAsia" w:cs="Times New Roman" w:hint="eastAsia"/>
          <w:bCs/>
          <w:spacing w:val="20"/>
          <w:szCs w:val="24"/>
          <w:u w:val="single"/>
        </w:rPr>
        <w:t>先生</w:t>
      </w:r>
      <w:r w:rsidRPr="009918A2">
        <w:rPr>
          <w:rFonts w:asciiTheme="minorEastAsia" w:hAnsiTheme="minorEastAsia" w:cs="Times New Roman" w:hint="eastAsia"/>
          <w:spacing w:val="20"/>
          <w:szCs w:val="24"/>
        </w:rPr>
        <w:t>表示經評估後，</w:t>
      </w:r>
      <w:r w:rsidRPr="009918A2">
        <w:rPr>
          <w:rFonts w:asciiTheme="minorEastAsia" w:hAnsiTheme="minorEastAsia" w:cs="Times New Roman" w:hint="eastAsia"/>
          <w:bCs/>
          <w:spacing w:val="20"/>
          <w:szCs w:val="24"/>
        </w:rPr>
        <w:t>建議移除的樹木並非稀有品種，故會於該行人通道附近種植6棵樹木，以補償移除的2棵樹木</w:t>
      </w:r>
      <w:r w:rsidRPr="009918A2">
        <w:rPr>
          <w:rFonts w:asciiTheme="minorEastAsia" w:hAnsiTheme="minorEastAsia" w:cs="Times New Roman" w:hint="eastAsia"/>
          <w:spacing w:val="20"/>
          <w:szCs w:val="24"/>
        </w:rPr>
        <w:t>。他指已安排於行人通道上蓋安裝照明燈</w:t>
      </w:r>
      <w:r w:rsidR="0081361E" w:rsidRPr="00DD3A7D">
        <w:rPr>
          <w:rFonts w:asciiTheme="minorEastAsia" w:hAnsiTheme="minorEastAsia" w:cs="Times New Roman"/>
          <w:spacing w:val="20"/>
          <w:szCs w:val="24"/>
        </w:rPr>
        <w:t>。</w:t>
      </w:r>
    </w:p>
    <w:p w:rsidR="009918A2" w:rsidRDefault="009918A2" w:rsidP="009918A2">
      <w:pPr>
        <w:pStyle w:val="a3"/>
        <w:rPr>
          <w:rFonts w:asciiTheme="minorEastAsia" w:hAnsiTheme="minorEastAsia" w:cs="Times New Roman"/>
          <w:spacing w:val="20"/>
          <w:szCs w:val="24"/>
        </w:rPr>
      </w:pPr>
    </w:p>
    <w:p w:rsidR="009918A2" w:rsidRDefault="009918A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9918A2">
        <w:rPr>
          <w:rFonts w:asciiTheme="minorEastAsia" w:hAnsiTheme="minorEastAsia" w:cs="Times New Roman"/>
          <w:spacing w:val="20"/>
          <w:szCs w:val="24"/>
          <w:u w:val="single"/>
        </w:rPr>
        <w:t>許智峯議員</w:t>
      </w:r>
      <w:r w:rsidRPr="009918A2">
        <w:rPr>
          <w:rFonts w:asciiTheme="minorEastAsia" w:hAnsiTheme="minorEastAsia" w:cs="Times New Roman" w:hint="eastAsia"/>
          <w:spacing w:val="20"/>
          <w:szCs w:val="24"/>
        </w:rPr>
        <w:t>詢問署方是否已取得雅福台業主立案法團同意興建上蓋，以及是否可確保該行人通路於加建上蓋後不會對行人通道的空間造成影響</w:t>
      </w:r>
      <w:r>
        <w:rPr>
          <w:rFonts w:asciiTheme="minorEastAsia" w:hAnsiTheme="minorEastAsia" w:cs="Times New Roman" w:hint="eastAsia"/>
          <w:spacing w:val="20"/>
          <w:szCs w:val="24"/>
        </w:rPr>
        <w:t>。</w:t>
      </w:r>
    </w:p>
    <w:p w:rsidR="009918A2" w:rsidRDefault="009918A2" w:rsidP="009918A2">
      <w:pPr>
        <w:pStyle w:val="a3"/>
        <w:rPr>
          <w:rFonts w:asciiTheme="minorEastAsia" w:hAnsiTheme="minorEastAsia" w:cs="Times New Roman"/>
          <w:spacing w:val="20"/>
          <w:szCs w:val="24"/>
        </w:rPr>
      </w:pPr>
    </w:p>
    <w:p w:rsidR="009918A2" w:rsidRPr="009918A2" w:rsidRDefault="009918A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9918A2">
        <w:rPr>
          <w:rFonts w:asciiTheme="minorEastAsia" w:hAnsiTheme="minorEastAsia" w:cs="Times New Roman"/>
          <w:bCs/>
          <w:spacing w:val="20"/>
          <w:szCs w:val="24"/>
        </w:rPr>
        <w:t>路政署</w:t>
      </w:r>
      <w:r w:rsidRPr="009918A2">
        <w:rPr>
          <w:rFonts w:asciiTheme="minorEastAsia" w:hAnsiTheme="minorEastAsia" w:cs="Times New Roman" w:hint="eastAsia"/>
          <w:bCs/>
          <w:spacing w:val="20"/>
          <w:szCs w:val="24"/>
        </w:rPr>
        <w:t>高級</w:t>
      </w:r>
      <w:r w:rsidRPr="009918A2">
        <w:rPr>
          <w:rFonts w:asciiTheme="minorEastAsia" w:hAnsiTheme="minorEastAsia" w:cs="Times New Roman"/>
          <w:bCs/>
          <w:spacing w:val="20"/>
          <w:szCs w:val="24"/>
        </w:rPr>
        <w:t>工程師/工程部</w:t>
      </w:r>
      <w:r w:rsidRPr="009918A2">
        <w:rPr>
          <w:rFonts w:asciiTheme="minorEastAsia" w:hAnsiTheme="minorEastAsia" w:cs="Times New Roman"/>
          <w:bCs/>
          <w:spacing w:val="20"/>
          <w:szCs w:val="24"/>
          <w:u w:val="single"/>
        </w:rPr>
        <w:t>曾憲文</w:t>
      </w:r>
      <w:r w:rsidRPr="009918A2">
        <w:rPr>
          <w:rFonts w:asciiTheme="minorEastAsia" w:hAnsiTheme="minorEastAsia" w:cs="Times New Roman" w:hint="eastAsia"/>
          <w:bCs/>
          <w:spacing w:val="20"/>
          <w:szCs w:val="24"/>
          <w:u w:val="single"/>
        </w:rPr>
        <w:t>先生</w:t>
      </w:r>
      <w:r w:rsidRPr="009918A2">
        <w:rPr>
          <w:rFonts w:asciiTheme="minorEastAsia" w:hAnsiTheme="minorEastAsia" w:cs="Times New Roman" w:hint="eastAsia"/>
          <w:bCs/>
          <w:spacing w:val="20"/>
          <w:szCs w:val="24"/>
        </w:rPr>
        <w:t>表示是次擬加建上蓋的路段為路政署的維修範圍，並曾與雅福台業主立案法團就有加建上蓋事宜聯絡，惟暫未收到法團回覆，並會繼續與法團跟進及商討興建上蓋的事宜。他補充加建上蓋後的行人通道可有足夠空間予行人使用</w:t>
      </w:r>
      <w:r>
        <w:rPr>
          <w:rFonts w:asciiTheme="minorEastAsia" w:hAnsiTheme="minorEastAsia" w:cs="Times New Roman" w:hint="eastAsia"/>
          <w:bCs/>
          <w:spacing w:val="20"/>
          <w:szCs w:val="24"/>
        </w:rPr>
        <w:t>。</w:t>
      </w:r>
    </w:p>
    <w:p w:rsidR="009918A2" w:rsidRDefault="009918A2" w:rsidP="009918A2">
      <w:pPr>
        <w:pStyle w:val="a3"/>
        <w:rPr>
          <w:rFonts w:asciiTheme="minorEastAsia" w:hAnsiTheme="minorEastAsia" w:cs="Times New Roman"/>
          <w:spacing w:val="20"/>
          <w:szCs w:val="24"/>
        </w:rPr>
      </w:pPr>
    </w:p>
    <w:p w:rsidR="009918A2" w:rsidRPr="00DD3A7D" w:rsidRDefault="009918A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9918A2">
        <w:rPr>
          <w:rFonts w:asciiTheme="minorEastAsia" w:hAnsiTheme="minorEastAsia" w:cs="Times New Roman" w:hint="eastAsia"/>
          <w:bCs/>
          <w:spacing w:val="20"/>
          <w:szCs w:val="24"/>
          <w:u w:val="single"/>
        </w:rPr>
        <w:t>主席</w:t>
      </w:r>
      <w:r w:rsidRPr="009918A2">
        <w:rPr>
          <w:rFonts w:asciiTheme="minorEastAsia" w:hAnsiTheme="minorEastAsia" w:cs="Times New Roman" w:hint="eastAsia"/>
          <w:bCs/>
          <w:spacing w:val="20"/>
          <w:szCs w:val="24"/>
        </w:rPr>
        <w:t>請署方稍後向委員會提供上蓋設計。此外，委員會對是項文件表示支持</w:t>
      </w:r>
      <w:r>
        <w:rPr>
          <w:rFonts w:asciiTheme="minorEastAsia" w:hAnsiTheme="minorEastAsia" w:cs="Times New Roman" w:hint="eastAsia"/>
          <w:bCs/>
          <w:spacing w:val="20"/>
          <w:szCs w:val="24"/>
        </w:rPr>
        <w:t>。</w:t>
      </w:r>
    </w:p>
    <w:p w:rsidR="0001218D" w:rsidRPr="00DD3A7D"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p>
    <w:p w:rsidR="0001218D" w:rsidRPr="00DD3A7D"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DD3A7D">
        <w:rPr>
          <w:rFonts w:asciiTheme="minorEastAsia" w:hAnsiTheme="minorEastAsia" w:cs="Times New Roman"/>
          <w:b/>
          <w:bCs/>
          <w:spacing w:val="20"/>
          <w:kern w:val="0"/>
          <w:szCs w:val="24"/>
        </w:rPr>
        <w:t>第</w:t>
      </w:r>
      <w:r w:rsidR="00A366DF">
        <w:rPr>
          <w:rFonts w:asciiTheme="minorEastAsia" w:hAnsiTheme="minorEastAsia" w:cs="Times New Roman"/>
          <w:b/>
          <w:bCs/>
          <w:spacing w:val="20"/>
          <w:kern w:val="0"/>
          <w:szCs w:val="24"/>
        </w:rPr>
        <w:t>8</w:t>
      </w:r>
      <w:r w:rsidRPr="00DD3A7D">
        <w:rPr>
          <w:rFonts w:asciiTheme="minorEastAsia" w:hAnsiTheme="minorEastAsia" w:cs="Times New Roman"/>
          <w:b/>
          <w:bCs/>
          <w:spacing w:val="20"/>
          <w:kern w:val="0"/>
          <w:szCs w:val="24"/>
        </w:rPr>
        <w:t>項：</w:t>
      </w:r>
      <w:r w:rsidR="00A366DF" w:rsidRPr="00A366DF">
        <w:rPr>
          <w:rFonts w:asciiTheme="minorEastAsia" w:hAnsiTheme="minorEastAsia" w:cs="Times New Roman" w:hint="eastAsia"/>
          <w:b/>
          <w:bCs/>
          <w:spacing w:val="20"/>
          <w:kern w:val="0"/>
          <w:szCs w:val="24"/>
        </w:rPr>
        <w:t>配合金鐘廊重建發展計劃 建議的道路及行人通道工程計劃</w:t>
      </w:r>
    </w:p>
    <w:p w:rsidR="0001218D" w:rsidRPr="00DD3A7D"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DD3A7D">
        <w:rPr>
          <w:rFonts w:asciiTheme="minorEastAsia" w:hAnsiTheme="minorEastAsia" w:cs="Times New Roman"/>
          <w:b/>
          <w:bCs/>
          <w:spacing w:val="20"/>
          <w:kern w:val="0"/>
          <w:szCs w:val="24"/>
        </w:rPr>
        <w:t>(中西區交運會文件第</w:t>
      </w:r>
      <w:r w:rsidR="00A366DF" w:rsidRPr="00A366DF">
        <w:rPr>
          <w:rFonts w:asciiTheme="minorEastAsia" w:hAnsiTheme="minorEastAsia" w:cs="Times New Roman" w:hint="eastAsia"/>
          <w:b/>
          <w:bCs/>
          <w:spacing w:val="20"/>
          <w:kern w:val="0"/>
          <w:szCs w:val="24"/>
        </w:rPr>
        <w:t>5/2019</w:t>
      </w:r>
      <w:r w:rsidRPr="00DD3A7D">
        <w:rPr>
          <w:rFonts w:asciiTheme="minorEastAsia" w:hAnsiTheme="minorEastAsia" w:cs="Times New Roman"/>
          <w:b/>
          <w:bCs/>
          <w:spacing w:val="20"/>
          <w:kern w:val="0"/>
          <w:szCs w:val="24"/>
        </w:rPr>
        <w:t>號)</w:t>
      </w:r>
    </w:p>
    <w:p w:rsidR="0001218D" w:rsidRPr="00DD3A7D" w:rsidRDefault="0001218D" w:rsidP="0001218D">
      <w:pPr>
        <w:tabs>
          <w:tab w:val="left" w:pos="-2977"/>
        </w:tabs>
        <w:overflowPunct w:val="0"/>
        <w:snapToGrid w:val="0"/>
        <w:spacing w:line="320" w:lineRule="atLeast"/>
        <w:ind w:left="-29"/>
        <w:jc w:val="both"/>
        <w:rPr>
          <w:rFonts w:asciiTheme="minorEastAsia" w:hAnsiTheme="minorEastAsia" w:cs="Times New Roman"/>
          <w:bCs/>
          <w:spacing w:val="20"/>
          <w:kern w:val="0"/>
          <w:szCs w:val="24"/>
        </w:rPr>
      </w:pPr>
      <w:r w:rsidRPr="00DD3A7D">
        <w:rPr>
          <w:rFonts w:asciiTheme="minorEastAsia" w:hAnsiTheme="minorEastAsia" w:cs="Times New Roman"/>
          <w:bCs/>
          <w:spacing w:val="20"/>
          <w:kern w:val="0"/>
          <w:szCs w:val="24"/>
        </w:rPr>
        <w:t>(下午3時</w:t>
      </w:r>
      <w:r w:rsidR="00394374">
        <w:rPr>
          <w:rFonts w:asciiTheme="minorEastAsia" w:hAnsiTheme="minorEastAsia" w:cs="Times New Roman"/>
          <w:bCs/>
          <w:spacing w:val="20"/>
          <w:kern w:val="0"/>
          <w:szCs w:val="24"/>
        </w:rPr>
        <w:t>58</w:t>
      </w:r>
      <w:r w:rsidRPr="00DD3A7D">
        <w:rPr>
          <w:rFonts w:asciiTheme="minorEastAsia" w:hAnsiTheme="minorEastAsia" w:cs="Times New Roman"/>
          <w:bCs/>
          <w:spacing w:val="20"/>
          <w:kern w:val="0"/>
          <w:szCs w:val="24"/>
        </w:rPr>
        <w:t>分至4時</w:t>
      </w:r>
      <w:r w:rsidR="00644452">
        <w:rPr>
          <w:rFonts w:asciiTheme="minorEastAsia" w:hAnsiTheme="minorEastAsia" w:cs="Times New Roman" w:hint="eastAsia"/>
          <w:bCs/>
          <w:spacing w:val="20"/>
          <w:kern w:val="0"/>
          <w:szCs w:val="24"/>
        </w:rPr>
        <w:t>48</w:t>
      </w:r>
      <w:r w:rsidRPr="00DD3A7D">
        <w:rPr>
          <w:rFonts w:asciiTheme="minorEastAsia" w:hAnsiTheme="minorEastAsia" w:cs="Times New Roman"/>
          <w:bCs/>
          <w:spacing w:val="20"/>
          <w:kern w:val="0"/>
          <w:szCs w:val="24"/>
        </w:rPr>
        <w:t>分)</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266F1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66F14">
        <w:rPr>
          <w:rFonts w:asciiTheme="minorEastAsia" w:hAnsiTheme="minorEastAsia" w:cs="Times New Roman" w:hint="eastAsia"/>
          <w:bCs/>
          <w:spacing w:val="20"/>
          <w:szCs w:val="24"/>
        </w:rPr>
        <w:t>發展局助理秘書長(地政)5</w:t>
      </w:r>
      <w:r w:rsidRPr="00266F14">
        <w:rPr>
          <w:rFonts w:asciiTheme="minorEastAsia" w:hAnsiTheme="minorEastAsia" w:cs="Times New Roman" w:hint="eastAsia"/>
          <w:bCs/>
          <w:spacing w:val="20"/>
          <w:szCs w:val="24"/>
          <w:u w:val="single"/>
        </w:rPr>
        <w:t>傅伯純先生</w:t>
      </w:r>
      <w:r w:rsidRPr="00266F14">
        <w:rPr>
          <w:rFonts w:asciiTheme="minorEastAsia" w:hAnsiTheme="minorEastAsia" w:cs="Times New Roman" w:hint="eastAsia"/>
          <w:bCs/>
          <w:spacing w:val="20"/>
          <w:szCs w:val="24"/>
        </w:rPr>
        <w:t>表示為回應社會對核心商業區商業用地的殷切需求及釋放金鐘廊的發展潛力，政府擬推售金鐘廊用地作商業發展。</w:t>
      </w:r>
      <w:r w:rsidRPr="00266F14">
        <w:rPr>
          <w:rFonts w:asciiTheme="minorEastAsia" w:hAnsiTheme="minorEastAsia" w:cs="Times New Roman" w:hint="eastAsia"/>
          <w:bCs/>
          <w:spacing w:val="20"/>
          <w:szCs w:val="24"/>
          <w:lang w:val="en-GB"/>
        </w:rPr>
        <w:t>他指地政總署港島西及南區地政處、規劃署及運輸署曾在 2018 年 2月 1 日出席中西區區議會轄下交通及運輸委員會(下稱「交運會」) 會議，向委員介紹金鐘廊用地重建及改善現有行人通道系統相關的道路及行人通道工程。因應議員在會議提出的意見及經考慮附近道路地底公用設施情況後，當局擬修訂有關臨時行人通道及道路工程。其中包括會於重建工程期間興建臨時有蓋高架行人通道及樓梯，並盡量維持連接現時經金鐘廊通往其他商業大廈的地方。他感謝委員會予以機會介紹有關修訂計劃</w:t>
      </w:r>
      <w:r w:rsidR="0001218D" w:rsidRPr="00DD3A7D">
        <w:rPr>
          <w:rFonts w:asciiTheme="minorEastAsia" w:hAnsiTheme="minorEastAsia" w:cs="Times New Roman"/>
          <w:spacing w:val="20"/>
          <w:szCs w:val="24"/>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266F14" w:rsidP="00A71999">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66F14">
        <w:rPr>
          <w:rFonts w:asciiTheme="minorEastAsia" w:hAnsiTheme="minorEastAsia" w:cs="Times New Roman"/>
          <w:bCs/>
          <w:spacing w:val="20"/>
          <w:szCs w:val="24"/>
        </w:rPr>
        <w:t>Arup高級工程師</w:t>
      </w:r>
      <w:r w:rsidRPr="00266F14">
        <w:rPr>
          <w:rFonts w:asciiTheme="minorEastAsia" w:hAnsiTheme="minorEastAsia" w:cs="Times New Roman"/>
          <w:bCs/>
          <w:spacing w:val="20"/>
          <w:szCs w:val="24"/>
          <w:u w:val="single"/>
        </w:rPr>
        <w:t>方家灝</w:t>
      </w:r>
      <w:r w:rsidRPr="00266F14">
        <w:rPr>
          <w:rFonts w:asciiTheme="minorEastAsia" w:hAnsiTheme="minorEastAsia" w:cs="Times New Roman" w:hint="eastAsia"/>
          <w:bCs/>
          <w:spacing w:val="20"/>
          <w:szCs w:val="24"/>
          <w:u w:val="single"/>
        </w:rPr>
        <w:t>先生</w:t>
      </w:r>
      <w:r w:rsidRPr="00266F14">
        <w:rPr>
          <w:rFonts w:asciiTheme="minorEastAsia" w:hAnsiTheme="minorEastAsia" w:cs="Times New Roman" w:hint="eastAsia"/>
          <w:bCs/>
          <w:spacing w:val="20"/>
          <w:szCs w:val="24"/>
          <w:lang w:val="en-GB"/>
        </w:rPr>
        <w:t>表示是次文件為就「金鐘廊重建發展計劃建議的道路及行人通道工程計劃」(中西區交運會文件第 7/2018號)於交運會討論後，因應議員在會議提出的意見及經考慮附近道路地底公用設施情況，作出修訂及提供改善方案。他指當局擬興建臨時有蓋高架行人天橋，維持高架行人通道的連接，並 24 小時開放予公眾行人使用，政府會要求發展商提供充足及清晰的臨時行人指示牌，盡量減少工程對公眾的影響</w:t>
      </w:r>
      <w:r w:rsidRPr="00266F14">
        <w:rPr>
          <w:rFonts w:asciiTheme="minorEastAsia" w:hAnsiTheme="minorEastAsia" w:cs="Times New Roman" w:hint="eastAsia"/>
          <w:bCs/>
          <w:spacing w:val="20"/>
          <w:szCs w:val="24"/>
        </w:rPr>
        <w:t>。他指上述臨時有蓋高架行人通道及樓梯需分</w:t>
      </w:r>
      <w:r w:rsidRPr="00266F14">
        <w:rPr>
          <w:rFonts w:asciiTheme="minorEastAsia" w:hAnsiTheme="minorEastAsia" w:cs="Times New Roman" w:hint="eastAsia"/>
          <w:bCs/>
          <w:spacing w:val="20"/>
          <w:szCs w:val="24"/>
          <w:lang w:val="en-GB"/>
        </w:rPr>
        <w:t>期</w:t>
      </w:r>
      <w:r w:rsidRPr="00266F14">
        <w:rPr>
          <w:rFonts w:asciiTheme="minorEastAsia" w:hAnsiTheme="minorEastAsia" w:cs="Times New Roman" w:hint="eastAsia"/>
          <w:bCs/>
          <w:spacing w:val="20"/>
          <w:szCs w:val="24"/>
        </w:rPr>
        <w:t>興建，日後發展商或可分4個階段興建，第</w:t>
      </w:r>
      <w:r w:rsidR="006E15CF">
        <w:rPr>
          <w:rFonts w:asciiTheme="minorEastAsia" w:hAnsiTheme="minorEastAsia" w:cs="Times New Roman" w:hint="eastAsia"/>
          <w:bCs/>
          <w:spacing w:val="20"/>
          <w:szCs w:val="24"/>
        </w:rPr>
        <w:t>1</w:t>
      </w:r>
      <w:r w:rsidRPr="00266F14">
        <w:rPr>
          <w:rFonts w:asciiTheme="minorEastAsia" w:hAnsiTheme="minorEastAsia" w:cs="Times New Roman" w:hint="eastAsia"/>
          <w:bCs/>
          <w:spacing w:val="20"/>
          <w:szCs w:val="24"/>
        </w:rPr>
        <w:t>階段：拆卸</w:t>
      </w:r>
      <w:r w:rsidRPr="00266F14">
        <w:rPr>
          <w:rFonts w:asciiTheme="minorEastAsia" w:hAnsiTheme="minorEastAsia" w:cs="Times New Roman" w:hint="eastAsia"/>
          <w:bCs/>
          <w:spacing w:val="20"/>
          <w:szCs w:val="24"/>
        </w:rPr>
        <w:lastRenderedPageBreak/>
        <w:t>部分現有金鐘廊的結構，並預留足夠空間以興建及維持臨時行人通道，而該期間的高架行人通道網絡可以維持通往附近</w:t>
      </w:r>
      <w:r w:rsidRPr="00266F14">
        <w:rPr>
          <w:rFonts w:asciiTheme="minorEastAsia" w:hAnsiTheme="minorEastAsia" w:cs="Times New Roman" w:hint="eastAsia"/>
          <w:bCs/>
          <w:spacing w:val="20"/>
          <w:szCs w:val="24"/>
          <w:lang w:val="en-GB"/>
        </w:rPr>
        <w:t>商業大廈</w:t>
      </w:r>
      <w:r w:rsidRPr="00266F14">
        <w:rPr>
          <w:rFonts w:asciiTheme="minorEastAsia" w:hAnsiTheme="minorEastAsia" w:cs="Times New Roman" w:hint="eastAsia"/>
          <w:bCs/>
          <w:spacing w:val="20"/>
          <w:szCs w:val="24"/>
        </w:rPr>
        <w:t>，預計需要約</w:t>
      </w:r>
      <w:r w:rsidR="006E15CF">
        <w:rPr>
          <w:rFonts w:asciiTheme="minorEastAsia" w:hAnsiTheme="minorEastAsia" w:cs="Times New Roman" w:hint="eastAsia"/>
          <w:bCs/>
          <w:spacing w:val="20"/>
          <w:szCs w:val="24"/>
        </w:rPr>
        <w:t>6</w:t>
      </w:r>
      <w:r w:rsidRPr="00266F14">
        <w:rPr>
          <w:rFonts w:asciiTheme="minorEastAsia" w:hAnsiTheme="minorEastAsia" w:cs="Times New Roman" w:hint="eastAsia"/>
          <w:bCs/>
          <w:spacing w:val="20"/>
          <w:szCs w:val="24"/>
        </w:rPr>
        <w:t>個月完成第</w:t>
      </w:r>
      <w:r w:rsidR="006E15CF">
        <w:rPr>
          <w:rFonts w:asciiTheme="minorEastAsia" w:hAnsiTheme="minorEastAsia" w:cs="Times New Roman" w:hint="eastAsia"/>
          <w:bCs/>
          <w:spacing w:val="20"/>
          <w:szCs w:val="24"/>
        </w:rPr>
        <w:t>1</w:t>
      </w:r>
      <w:r w:rsidRPr="00266F14">
        <w:rPr>
          <w:rFonts w:asciiTheme="minorEastAsia" w:hAnsiTheme="minorEastAsia" w:cs="Times New Roman" w:hint="eastAsia"/>
          <w:bCs/>
          <w:spacing w:val="20"/>
          <w:szCs w:val="24"/>
        </w:rPr>
        <w:t>階段；第</w:t>
      </w:r>
      <w:r w:rsidR="006E15CF">
        <w:rPr>
          <w:rFonts w:asciiTheme="minorEastAsia" w:hAnsiTheme="minorEastAsia" w:cs="Times New Roman" w:hint="eastAsia"/>
          <w:bCs/>
          <w:spacing w:val="20"/>
          <w:szCs w:val="24"/>
        </w:rPr>
        <w:t>2</w:t>
      </w:r>
      <w:r w:rsidRPr="00266F14">
        <w:rPr>
          <w:rFonts w:asciiTheme="minorEastAsia" w:hAnsiTheme="minorEastAsia" w:cs="Times New Roman" w:hint="eastAsia"/>
          <w:bCs/>
          <w:spacing w:val="20"/>
          <w:szCs w:val="24"/>
        </w:rPr>
        <w:t>階段：其時東面的臨時高架行人通道已落成，並會繼續清拆現有金鐘廊的其餘部分，提供足夠空間興建北面的臨時高架行人通道，預計需要約</w:t>
      </w:r>
      <w:r w:rsidR="006E15CF">
        <w:rPr>
          <w:rFonts w:asciiTheme="minorEastAsia" w:hAnsiTheme="minorEastAsia" w:cs="Times New Roman" w:hint="eastAsia"/>
          <w:bCs/>
          <w:spacing w:val="20"/>
          <w:szCs w:val="24"/>
        </w:rPr>
        <w:t>6</w:t>
      </w:r>
      <w:r w:rsidRPr="00266F14">
        <w:rPr>
          <w:rFonts w:asciiTheme="minorEastAsia" w:hAnsiTheme="minorEastAsia" w:cs="Times New Roman" w:hint="eastAsia"/>
          <w:bCs/>
          <w:spacing w:val="20"/>
          <w:szCs w:val="24"/>
        </w:rPr>
        <w:t>個月完成第</w:t>
      </w:r>
      <w:r w:rsidR="006E15CF">
        <w:rPr>
          <w:rFonts w:asciiTheme="minorEastAsia" w:hAnsiTheme="minorEastAsia" w:cs="Times New Roman" w:hint="eastAsia"/>
          <w:bCs/>
          <w:spacing w:val="20"/>
          <w:szCs w:val="24"/>
        </w:rPr>
        <w:t>2</w:t>
      </w:r>
      <w:r w:rsidRPr="00266F14">
        <w:rPr>
          <w:rFonts w:asciiTheme="minorEastAsia" w:hAnsiTheme="minorEastAsia" w:cs="Times New Roman" w:hint="eastAsia"/>
          <w:bCs/>
          <w:spacing w:val="20"/>
          <w:szCs w:val="24"/>
        </w:rPr>
        <w:t>階段；第</w:t>
      </w:r>
      <w:r w:rsidR="006E15CF">
        <w:rPr>
          <w:rFonts w:asciiTheme="minorEastAsia" w:hAnsiTheme="minorEastAsia" w:cs="Times New Roman" w:hint="eastAsia"/>
          <w:bCs/>
          <w:spacing w:val="20"/>
          <w:szCs w:val="24"/>
        </w:rPr>
        <w:t>3</w:t>
      </w:r>
      <w:r w:rsidRPr="00266F14">
        <w:rPr>
          <w:rFonts w:asciiTheme="minorEastAsia" w:hAnsiTheme="minorEastAsia" w:cs="Times New Roman" w:hint="eastAsia"/>
          <w:bCs/>
          <w:spacing w:val="20"/>
          <w:szCs w:val="24"/>
        </w:rPr>
        <w:t>階段：發展商開始興建新建築物，預計需要約</w:t>
      </w:r>
      <w:r w:rsidR="006E15CF">
        <w:rPr>
          <w:rFonts w:asciiTheme="minorEastAsia" w:hAnsiTheme="minorEastAsia" w:cs="Times New Roman" w:hint="eastAsia"/>
          <w:bCs/>
          <w:spacing w:val="20"/>
          <w:szCs w:val="24"/>
        </w:rPr>
        <w:t>3</w:t>
      </w:r>
      <w:r w:rsidRPr="00266F14">
        <w:rPr>
          <w:rFonts w:asciiTheme="minorEastAsia" w:hAnsiTheme="minorEastAsia" w:cs="Times New Roman" w:hint="eastAsia"/>
          <w:bCs/>
          <w:spacing w:val="20"/>
          <w:szCs w:val="24"/>
        </w:rPr>
        <w:t>至</w:t>
      </w:r>
      <w:r w:rsidR="006E15CF">
        <w:rPr>
          <w:rFonts w:asciiTheme="minorEastAsia" w:hAnsiTheme="minorEastAsia" w:cs="Times New Roman" w:hint="eastAsia"/>
          <w:bCs/>
          <w:spacing w:val="20"/>
          <w:szCs w:val="24"/>
        </w:rPr>
        <w:t>4</w:t>
      </w:r>
      <w:r w:rsidRPr="00266F14">
        <w:rPr>
          <w:rFonts w:asciiTheme="minorEastAsia" w:hAnsiTheme="minorEastAsia" w:cs="Times New Roman" w:hint="eastAsia"/>
          <w:bCs/>
          <w:spacing w:val="20"/>
          <w:szCs w:val="24"/>
        </w:rPr>
        <w:t>年完成第</w:t>
      </w:r>
      <w:r w:rsidR="006E15CF">
        <w:rPr>
          <w:rFonts w:asciiTheme="minorEastAsia" w:hAnsiTheme="minorEastAsia" w:cs="Times New Roman" w:hint="eastAsia"/>
          <w:bCs/>
          <w:spacing w:val="20"/>
          <w:szCs w:val="24"/>
        </w:rPr>
        <w:t>3</w:t>
      </w:r>
      <w:r w:rsidRPr="00266F14">
        <w:rPr>
          <w:rFonts w:asciiTheme="minorEastAsia" w:hAnsiTheme="minorEastAsia" w:cs="Times New Roman" w:hint="eastAsia"/>
          <w:bCs/>
          <w:spacing w:val="20"/>
          <w:szCs w:val="24"/>
        </w:rPr>
        <w:t>階段；第</w:t>
      </w:r>
      <w:r w:rsidR="006E15CF">
        <w:rPr>
          <w:rFonts w:asciiTheme="minorEastAsia" w:hAnsiTheme="minorEastAsia" w:cs="Times New Roman" w:hint="eastAsia"/>
          <w:bCs/>
          <w:spacing w:val="20"/>
          <w:szCs w:val="24"/>
        </w:rPr>
        <w:t>4</w:t>
      </w:r>
      <w:r w:rsidRPr="00266F14">
        <w:rPr>
          <w:rFonts w:asciiTheme="minorEastAsia" w:hAnsiTheme="minorEastAsia" w:cs="Times New Roman" w:hint="eastAsia"/>
          <w:bCs/>
          <w:spacing w:val="20"/>
          <w:szCs w:val="24"/>
        </w:rPr>
        <w:t>階段：清拆臨時高架行人通道，新建築物已可連接現有的行人通道。有關地面道路工程，他解釋考慮到地底公用設施的鋪設情況，位於添馬街及德立街近現有的士站的中央分隔帶將會保留。他續指原方案提及的其他設施，如於添馬街加建停車灣及理順力寶中心以北的巴士站及擴闊行人路，將會保留並繼續進行。此外，他指是項計劃的工程前及工程後對巴士路線、小巴及的士路線影響不大。有關金鐘廊重建項目的車輛交通安排，車輛可從德立街西行或添馬街北行前往金鐘廊重建項目，而出行車輛會按原先建議的路線，經添馬街北行離開。另外，他表示會依2018年2月1日交運會討論，保留擬議行人設施，包括擬議的行人連繫設施及海富中心內的行人通道來往添馬天橋及金鐘的天橋系統，以及擬議的地下通道連接港鐵金鐘站等。此外，他表示當局會按《道路(工程、使用及補償)條例 》(第 370 章)的既定程序處理擬議的道路及行人通道工程，包括無障礙行人天橋、地下通道等。路面及行人通道工程擬議於賣地後進行</w:t>
      </w:r>
      <w:r w:rsidR="0001218D" w:rsidRPr="00DD3A7D">
        <w:rPr>
          <w:rFonts w:asciiTheme="minorEastAsia" w:hAnsiTheme="minorEastAsia" w:cs="Times New Roman"/>
          <w:spacing w:val="20"/>
          <w:szCs w:val="24"/>
        </w:rPr>
        <w:t>。</w:t>
      </w:r>
    </w:p>
    <w:p w:rsidR="00A71999" w:rsidRPr="00DD3A7D" w:rsidRDefault="00A71999" w:rsidP="00A71999">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開放文件討論，委員的發言重點如下：</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A71999" w:rsidRPr="00DD3A7D" w:rsidRDefault="00266F14"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66F14">
        <w:rPr>
          <w:rFonts w:asciiTheme="minorEastAsia" w:hAnsiTheme="minorEastAsia" w:cs="Times New Roman" w:hint="eastAsia"/>
          <w:spacing w:val="20"/>
          <w:szCs w:val="24"/>
          <w:u w:val="single"/>
        </w:rPr>
        <w:t>陳捷貴議員</w:t>
      </w:r>
      <w:r w:rsidRPr="00266F14">
        <w:rPr>
          <w:rFonts w:asciiTheme="minorEastAsia" w:hAnsiTheme="minorEastAsia" w:cs="Times New Roman" w:hint="eastAsia"/>
          <w:spacing w:val="20"/>
          <w:szCs w:val="24"/>
        </w:rPr>
        <w:t>表示計劃曾指夏愨道停車場的出入口方向將會對調，詢問會否有所改動及實行時間。他支持將金鐘的商業中心連接，認為可提高區內的可達性。另外，他希望發展商於設計時考慮行人通道的管理</w:t>
      </w:r>
      <w:r w:rsidR="00A71999" w:rsidRPr="00DD3A7D">
        <w:rPr>
          <w:rFonts w:asciiTheme="minorEastAsia" w:hAnsiTheme="minorEastAsia" w:cs="Times New Roman"/>
          <w:spacing w:val="20"/>
          <w:szCs w:val="24"/>
        </w:rPr>
        <w:t>。</w:t>
      </w:r>
    </w:p>
    <w:p w:rsidR="00A71999" w:rsidRPr="00DD3A7D" w:rsidRDefault="00A71999" w:rsidP="00A71999">
      <w:pPr>
        <w:pStyle w:val="a3"/>
        <w:tabs>
          <w:tab w:val="left" w:pos="-2977"/>
        </w:tabs>
        <w:overflowPunct w:val="0"/>
        <w:snapToGrid w:val="0"/>
        <w:spacing w:line="320" w:lineRule="atLeast"/>
        <w:ind w:leftChars="0" w:left="1440"/>
        <w:jc w:val="both"/>
        <w:rPr>
          <w:rFonts w:asciiTheme="minorEastAsia" w:hAnsiTheme="minorEastAsia" w:cs="Times New Roman"/>
          <w:spacing w:val="20"/>
          <w:szCs w:val="24"/>
        </w:rPr>
      </w:pPr>
    </w:p>
    <w:p w:rsidR="00A71999" w:rsidRPr="00DD3A7D" w:rsidRDefault="00266F14"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66F14">
        <w:rPr>
          <w:rFonts w:asciiTheme="minorEastAsia" w:hAnsiTheme="minorEastAsia" w:cs="Times New Roman"/>
          <w:spacing w:val="20"/>
          <w:szCs w:val="24"/>
          <w:u w:val="single"/>
        </w:rPr>
        <w:t>甘乃威議員</w:t>
      </w:r>
      <w:r w:rsidRPr="00266F14">
        <w:rPr>
          <w:rFonts w:asciiTheme="minorEastAsia" w:hAnsiTheme="minorEastAsia" w:cs="Times New Roman" w:hint="eastAsia"/>
          <w:spacing w:val="20"/>
          <w:szCs w:val="24"/>
        </w:rPr>
        <w:t>表示不同意政府進行金鐘廊重建計劃，原則上反對計劃，認為金鐘已非常擠逼。他詢問施工期間及完成工程後會否有24小時有蓋通道接駁附近所有商業大廈，如有，施工期間及完成工程的通道之闊度是多少、是否為有蓋通道、通道是否屬公共範圍，以及是否已取得海富中心同意接駁金鐘廊。他指如海富中心反對接駁金鐘廊，詢問局方會否研究於海富中心及遠東金融中心之間的路口興建天橋以接駁添馬天橋</w:t>
      </w:r>
      <w:r w:rsidR="00A71999" w:rsidRPr="00DD3A7D">
        <w:rPr>
          <w:rFonts w:asciiTheme="minorEastAsia" w:hAnsiTheme="minorEastAsia" w:cs="Times New Roman"/>
          <w:spacing w:val="20"/>
          <w:szCs w:val="24"/>
        </w:rPr>
        <w:t>。</w:t>
      </w:r>
    </w:p>
    <w:p w:rsidR="00A71999" w:rsidRPr="00DD3A7D" w:rsidRDefault="00A71999" w:rsidP="00A71999">
      <w:pPr>
        <w:pStyle w:val="a3"/>
        <w:rPr>
          <w:rFonts w:asciiTheme="minorEastAsia" w:hAnsiTheme="minorEastAsia" w:cs="Times New Roman"/>
          <w:spacing w:val="20"/>
          <w:szCs w:val="24"/>
        </w:rPr>
      </w:pPr>
    </w:p>
    <w:p w:rsidR="00A71999" w:rsidRPr="00DD3A7D" w:rsidRDefault="00266F14"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66F14">
        <w:rPr>
          <w:rFonts w:asciiTheme="minorEastAsia" w:hAnsiTheme="minorEastAsia" w:cs="Times New Roman" w:hint="eastAsia"/>
          <w:spacing w:val="20"/>
          <w:szCs w:val="24"/>
          <w:u w:val="single"/>
        </w:rPr>
        <w:t>鄭麗琼</w:t>
      </w:r>
      <w:r w:rsidRPr="00266F14">
        <w:rPr>
          <w:rFonts w:asciiTheme="minorEastAsia" w:hAnsiTheme="minorEastAsia" w:cs="Times New Roman"/>
          <w:spacing w:val="20"/>
          <w:szCs w:val="24"/>
          <w:u w:val="single"/>
        </w:rPr>
        <w:t>議員</w:t>
      </w:r>
      <w:r w:rsidRPr="00266F14">
        <w:rPr>
          <w:rFonts w:asciiTheme="minorEastAsia" w:hAnsiTheme="minorEastAsia" w:cs="Times New Roman" w:hint="eastAsia"/>
          <w:spacing w:val="20"/>
          <w:szCs w:val="24"/>
        </w:rPr>
        <w:t>詢問</w:t>
      </w:r>
      <w:r w:rsidRPr="00266F14">
        <w:rPr>
          <w:rFonts w:asciiTheme="minorEastAsia" w:hAnsiTheme="minorEastAsia" w:cs="Times New Roman" w:hint="eastAsia"/>
          <w:bCs/>
          <w:spacing w:val="20"/>
          <w:szCs w:val="24"/>
          <w:lang w:val="en-GB"/>
        </w:rPr>
        <w:t>當局擬興建臨時有蓋高架行人天橋是否只作臨時用途及24小時開放，並會於完工後拆卸。</w:t>
      </w:r>
      <w:r w:rsidR="00AA0F2C">
        <w:rPr>
          <w:rFonts w:asciiTheme="minorEastAsia" w:hAnsiTheme="minorEastAsia" w:cs="Times New Roman" w:hint="eastAsia"/>
          <w:bCs/>
          <w:spacing w:val="20"/>
          <w:szCs w:val="24"/>
          <w:lang w:val="en-GB"/>
        </w:rPr>
        <w:t>她</w:t>
      </w:r>
      <w:r w:rsidRPr="00266F14">
        <w:rPr>
          <w:rFonts w:asciiTheme="minorEastAsia" w:hAnsiTheme="minorEastAsia" w:cs="Times New Roman" w:hint="eastAsia"/>
          <w:bCs/>
          <w:spacing w:val="20"/>
          <w:szCs w:val="24"/>
          <w:lang w:val="en-GB"/>
        </w:rPr>
        <w:t>續詢問是否利用公帑將興建臨時有蓋高架行人天橋，以及該</w:t>
      </w:r>
      <w:r w:rsidRPr="00266F14">
        <w:rPr>
          <w:rFonts w:asciiTheme="minorEastAsia" w:hAnsiTheme="minorEastAsia" w:cs="Times New Roman" w:hint="eastAsia"/>
          <w:bCs/>
          <w:spacing w:val="20"/>
          <w:szCs w:val="24"/>
          <w:lang w:val="en-GB"/>
        </w:rPr>
        <w:lastRenderedPageBreak/>
        <w:t>天橋是否開放予公眾使用，如是，她詢問所涉及的公帑為多少。她再詢問為何不請發展商承擔興建臨時有蓋高架行人天橋的費用</w:t>
      </w:r>
      <w:r w:rsidR="00A71999" w:rsidRPr="00DD3A7D">
        <w:rPr>
          <w:rFonts w:asciiTheme="minorEastAsia" w:hAnsiTheme="minorEastAsia" w:cs="Times New Roman"/>
          <w:spacing w:val="20"/>
          <w:szCs w:val="24"/>
        </w:rPr>
        <w:t>。</w:t>
      </w:r>
    </w:p>
    <w:p w:rsidR="00A71999" w:rsidRPr="00DD3A7D" w:rsidRDefault="00A71999" w:rsidP="00A71999">
      <w:pPr>
        <w:pStyle w:val="a3"/>
        <w:rPr>
          <w:rFonts w:asciiTheme="minorEastAsia" w:hAnsiTheme="minorEastAsia" w:cs="Times New Roman"/>
          <w:spacing w:val="20"/>
          <w:szCs w:val="24"/>
        </w:rPr>
      </w:pPr>
    </w:p>
    <w:p w:rsidR="00A71999" w:rsidRPr="00DD3A7D" w:rsidRDefault="00266F14"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u w:val="single"/>
        </w:rPr>
      </w:pPr>
      <w:r w:rsidRPr="00266F14">
        <w:rPr>
          <w:rFonts w:asciiTheme="minorEastAsia" w:hAnsiTheme="minorEastAsia" w:cs="Times New Roman"/>
          <w:spacing w:val="20"/>
          <w:szCs w:val="24"/>
          <w:u w:val="single"/>
        </w:rPr>
        <w:t>許智峯議員</w:t>
      </w:r>
      <w:r w:rsidRPr="00266F14">
        <w:rPr>
          <w:rFonts w:asciiTheme="minorEastAsia" w:hAnsiTheme="minorEastAsia" w:cs="Times New Roman" w:hint="eastAsia"/>
          <w:spacing w:val="20"/>
          <w:szCs w:val="24"/>
        </w:rPr>
        <w:t>表示反對是項文件，並對金鐘廊重建計劃表示原則性反對。他認為重建計劃為商業主導，並未能為市民帶來裨益。此外，他希望局方提供合理的發展方案，平衡市民的需要及社會發展</w:t>
      </w:r>
      <w:r w:rsidR="00A71999" w:rsidRPr="00DD3A7D">
        <w:rPr>
          <w:rFonts w:asciiTheme="minorEastAsia" w:hAnsiTheme="minorEastAsia" w:cs="Times New Roman"/>
          <w:spacing w:val="20"/>
          <w:szCs w:val="24"/>
        </w:rPr>
        <w:t>。</w:t>
      </w:r>
    </w:p>
    <w:p w:rsidR="00A71999" w:rsidRPr="00DD3A7D" w:rsidRDefault="00A71999" w:rsidP="00A71999">
      <w:pPr>
        <w:pStyle w:val="a3"/>
        <w:rPr>
          <w:rFonts w:asciiTheme="minorEastAsia" w:hAnsiTheme="minorEastAsia" w:cs="Times New Roman"/>
          <w:spacing w:val="20"/>
          <w:szCs w:val="24"/>
          <w:u w:val="single"/>
        </w:rPr>
      </w:pPr>
    </w:p>
    <w:p w:rsidR="00A71999" w:rsidRPr="00DD3A7D" w:rsidRDefault="00266F14"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66F14">
        <w:rPr>
          <w:rFonts w:asciiTheme="minorEastAsia" w:hAnsiTheme="minorEastAsia" w:cs="Times New Roman" w:hint="eastAsia"/>
          <w:spacing w:val="20"/>
          <w:szCs w:val="24"/>
          <w:u w:val="single"/>
        </w:rPr>
        <w:t>吳兆康</w:t>
      </w:r>
      <w:r w:rsidRPr="00266F14">
        <w:rPr>
          <w:rFonts w:asciiTheme="minorEastAsia" w:hAnsiTheme="minorEastAsia" w:cs="Times New Roman"/>
          <w:spacing w:val="20"/>
          <w:szCs w:val="24"/>
          <w:u w:val="single"/>
        </w:rPr>
        <w:t>議員</w:t>
      </w:r>
      <w:r w:rsidRPr="00266F14">
        <w:rPr>
          <w:rFonts w:asciiTheme="minorEastAsia" w:hAnsiTheme="minorEastAsia" w:cs="Times New Roman" w:hint="eastAsia"/>
          <w:spacing w:val="20"/>
          <w:szCs w:val="24"/>
        </w:rPr>
        <w:t>表示反對金鐘廊重建計劃。他認為金鐘已為密度高的商業中心區域，重建計劃使金鐘的樓宇密度更高。他詢問局方會否於地契條款或賣地條款中，規定發展商於設計行人通道時考慮市民無需繞經過多個商業中心</w:t>
      </w:r>
      <w:r w:rsidRPr="00266F14">
        <w:rPr>
          <w:rFonts w:asciiTheme="minorEastAsia" w:hAnsiTheme="minorEastAsia" w:cs="Times New Roman" w:hint="eastAsia"/>
          <w:bCs/>
          <w:spacing w:val="20"/>
          <w:szCs w:val="24"/>
          <w:lang w:val="en-GB"/>
        </w:rPr>
        <w:t>、</w:t>
      </w:r>
      <w:r w:rsidRPr="00266F14">
        <w:rPr>
          <w:rFonts w:asciiTheme="minorEastAsia" w:hAnsiTheme="minorEastAsia" w:cs="Times New Roman" w:hint="eastAsia"/>
          <w:bCs/>
          <w:spacing w:val="20"/>
          <w:szCs w:val="24"/>
        </w:rPr>
        <w:t>行人通道是否24小時開放，以及行人通道的管理情況</w:t>
      </w:r>
      <w:r w:rsidR="00A71999" w:rsidRPr="00DD3A7D">
        <w:rPr>
          <w:rFonts w:asciiTheme="minorEastAsia" w:hAnsiTheme="minorEastAsia" w:cs="Times New Roman"/>
          <w:spacing w:val="20"/>
          <w:szCs w:val="24"/>
        </w:rPr>
        <w:t>。</w:t>
      </w:r>
    </w:p>
    <w:p w:rsidR="00A71999" w:rsidRPr="00DD3A7D" w:rsidRDefault="00A71999" w:rsidP="00A71999">
      <w:pPr>
        <w:pStyle w:val="a3"/>
        <w:rPr>
          <w:rFonts w:asciiTheme="minorEastAsia" w:hAnsiTheme="minorEastAsia" w:cs="Times New Roman"/>
          <w:spacing w:val="20"/>
          <w:szCs w:val="24"/>
        </w:rPr>
      </w:pPr>
    </w:p>
    <w:p w:rsidR="00A71999" w:rsidRDefault="00266F14"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66F14">
        <w:rPr>
          <w:rFonts w:asciiTheme="minorEastAsia" w:hAnsiTheme="minorEastAsia" w:cs="Times New Roman" w:hint="eastAsia"/>
          <w:spacing w:val="20"/>
          <w:szCs w:val="24"/>
          <w:u w:val="single"/>
        </w:rPr>
        <w:t>楊哲安</w:t>
      </w:r>
      <w:r w:rsidRPr="00266F14">
        <w:rPr>
          <w:rFonts w:asciiTheme="minorEastAsia" w:hAnsiTheme="minorEastAsia" w:cs="Times New Roman"/>
          <w:spacing w:val="20"/>
          <w:szCs w:val="24"/>
          <w:u w:val="single"/>
        </w:rPr>
        <w:t>議員</w:t>
      </w:r>
      <w:r w:rsidRPr="00266F14">
        <w:rPr>
          <w:rFonts w:asciiTheme="minorEastAsia" w:hAnsiTheme="minorEastAsia" w:cs="Times New Roman" w:hint="eastAsia"/>
          <w:spacing w:val="20"/>
          <w:szCs w:val="24"/>
        </w:rPr>
        <w:t>表示期待落實金鐘廊重建計劃。他詢問局方是否有條款確保發展商提供無障礙24小時行人連接，以及臨時有蓋高架行人通道是否封閉式建築，並請局方提供臨時有蓋高架行人通道維持全天候通道接駁附近商業大廈的詳情。他續詢問局方於施工期間會否影響交通樞紐及附近車站的運作。如臨時有蓋高架行人通道不是封閉式建築，他希望該行人通道為禁煙範圍</w:t>
      </w:r>
      <w:r w:rsidR="00A71999" w:rsidRPr="00DD3A7D">
        <w:rPr>
          <w:rFonts w:asciiTheme="minorEastAsia" w:hAnsiTheme="minorEastAsia" w:cs="Times New Roman"/>
          <w:spacing w:val="20"/>
          <w:szCs w:val="24"/>
        </w:rPr>
        <w:t>。</w:t>
      </w:r>
    </w:p>
    <w:p w:rsidR="00266F14" w:rsidRPr="00266F14" w:rsidRDefault="00266F14" w:rsidP="00266F14">
      <w:pPr>
        <w:pStyle w:val="a3"/>
        <w:rPr>
          <w:rFonts w:asciiTheme="minorEastAsia" w:hAnsiTheme="minorEastAsia" w:cs="Times New Roman"/>
          <w:spacing w:val="20"/>
          <w:szCs w:val="24"/>
        </w:rPr>
      </w:pPr>
    </w:p>
    <w:p w:rsidR="00266F14" w:rsidRPr="00266F14" w:rsidRDefault="00266F14"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66F14">
        <w:rPr>
          <w:rFonts w:asciiTheme="minorEastAsia" w:hAnsiTheme="minorEastAsia" w:cs="Times New Roman" w:hint="eastAsia"/>
          <w:spacing w:val="20"/>
          <w:szCs w:val="24"/>
          <w:u w:val="single"/>
        </w:rPr>
        <w:t>葉永成議員</w:t>
      </w:r>
      <w:r w:rsidRPr="00266F14">
        <w:rPr>
          <w:rFonts w:asciiTheme="minorEastAsia" w:hAnsiTheme="minorEastAsia" w:cs="Times New Roman" w:hint="eastAsia"/>
          <w:spacing w:val="20"/>
          <w:szCs w:val="24"/>
        </w:rPr>
        <w:t>表示支持興建一條由金鐘廊重建發展項目經海富中心到添馬天橋的無障礙24小時行人連接，惟該行人通道必須24小時開放予公眾使用</w:t>
      </w:r>
      <w:r w:rsidRPr="00266F14">
        <w:rPr>
          <w:rFonts w:asciiTheme="minorEastAsia" w:hAnsiTheme="minorEastAsia" w:cs="Times New Roman" w:hint="eastAsia"/>
          <w:bCs/>
          <w:spacing w:val="20"/>
          <w:szCs w:val="24"/>
        </w:rPr>
        <w:t>。他詢問該行人通道的設計，以及是否24小時開通</w:t>
      </w:r>
      <w:r>
        <w:rPr>
          <w:rFonts w:asciiTheme="minorEastAsia" w:hAnsiTheme="minorEastAsia" w:cs="Times New Roman" w:hint="eastAsia"/>
          <w:bCs/>
          <w:spacing w:val="20"/>
          <w:szCs w:val="24"/>
        </w:rPr>
        <w:t>。</w:t>
      </w:r>
    </w:p>
    <w:p w:rsidR="00266F14" w:rsidRPr="00266F14" w:rsidRDefault="00266F14" w:rsidP="00266F14">
      <w:pPr>
        <w:pStyle w:val="a3"/>
        <w:rPr>
          <w:rFonts w:asciiTheme="minorEastAsia" w:hAnsiTheme="minorEastAsia" w:cs="Times New Roman"/>
          <w:spacing w:val="20"/>
          <w:szCs w:val="24"/>
        </w:rPr>
      </w:pPr>
    </w:p>
    <w:p w:rsidR="00266F14" w:rsidRPr="00DD3A7D" w:rsidRDefault="00266F14" w:rsidP="00A71999">
      <w:pPr>
        <w:pStyle w:val="a3"/>
        <w:numPr>
          <w:ilvl w:val="0"/>
          <w:numId w:val="35"/>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66F14">
        <w:rPr>
          <w:rFonts w:asciiTheme="minorEastAsia" w:hAnsiTheme="minorEastAsia" w:cs="Times New Roman" w:hint="eastAsia"/>
          <w:spacing w:val="20"/>
          <w:szCs w:val="24"/>
          <w:u w:val="single"/>
        </w:rPr>
        <w:t>主席</w:t>
      </w:r>
      <w:r w:rsidRPr="00266F14">
        <w:rPr>
          <w:rFonts w:asciiTheme="minorEastAsia" w:hAnsiTheme="minorEastAsia" w:cs="Times New Roman" w:hint="eastAsia"/>
          <w:spacing w:val="20"/>
          <w:szCs w:val="24"/>
        </w:rPr>
        <w:t>認為行人通道必須24小時開通，以及避免公用地方私人化。他建議於行人通道加設指示牌以指導公眾使用，並提醒市民此行人通道為24小時開通。此外，他關心施工期間的交通安排，並請局方提供施工期間及完工後的交通安排，以及交通影響評估數據</w:t>
      </w:r>
      <w:r>
        <w:rPr>
          <w:rFonts w:asciiTheme="minorEastAsia" w:hAnsiTheme="minorEastAsia" w:cs="Times New Roman" w:hint="eastAsia"/>
          <w:spacing w:val="20"/>
          <w:szCs w:val="24"/>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szCs w:val="24"/>
        </w:rPr>
      </w:pPr>
    </w:p>
    <w:p w:rsidR="0001218D" w:rsidRPr="00DD3A7D" w:rsidRDefault="00266F1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66F14">
        <w:rPr>
          <w:rFonts w:asciiTheme="minorEastAsia" w:hAnsiTheme="minorEastAsia" w:cs="Times New Roman" w:hint="eastAsia"/>
          <w:bCs/>
          <w:spacing w:val="20"/>
          <w:szCs w:val="24"/>
        </w:rPr>
        <w:t>發展局助理秘書長(地政)5</w:t>
      </w:r>
      <w:r w:rsidRPr="00266F14">
        <w:rPr>
          <w:rFonts w:asciiTheme="minorEastAsia" w:hAnsiTheme="minorEastAsia" w:cs="Times New Roman" w:hint="eastAsia"/>
          <w:bCs/>
          <w:spacing w:val="20"/>
          <w:szCs w:val="24"/>
          <w:u w:val="single"/>
        </w:rPr>
        <w:t>傅伯純先生</w:t>
      </w:r>
      <w:r w:rsidRPr="00266F14">
        <w:rPr>
          <w:rFonts w:asciiTheme="minorEastAsia" w:hAnsiTheme="minorEastAsia" w:cs="Times New Roman" w:hint="eastAsia"/>
          <w:bCs/>
          <w:spacing w:val="20"/>
          <w:szCs w:val="24"/>
        </w:rPr>
        <w:t>指金鐘廊重建發展計劃有助增加核心商業區商業用地供應，亦可釋放該用地的發展潛力</w:t>
      </w:r>
      <w:r w:rsidRPr="00266F14">
        <w:rPr>
          <w:rFonts w:asciiTheme="minorEastAsia" w:hAnsiTheme="minorEastAsia" w:cs="Times New Roman" w:hint="eastAsia"/>
          <w:spacing w:val="20"/>
          <w:szCs w:val="24"/>
        </w:rPr>
        <w:t>。他表示現時金鐘廊的樓面面積約為4,000平方米，重建後的樓面面積約為90,000平方米，</w:t>
      </w:r>
      <w:r w:rsidRPr="00266F14">
        <w:rPr>
          <w:rFonts w:asciiTheme="minorEastAsia" w:hAnsiTheme="minorEastAsia" w:cs="Times New Roman" w:hint="eastAsia"/>
          <w:bCs/>
          <w:spacing w:val="20"/>
          <w:szCs w:val="24"/>
        </w:rPr>
        <w:t>金鐘廊重建</w:t>
      </w:r>
      <w:r w:rsidRPr="00266F14">
        <w:rPr>
          <w:rFonts w:asciiTheme="minorEastAsia" w:hAnsiTheme="minorEastAsia" w:cs="Times New Roman" w:hint="eastAsia"/>
          <w:spacing w:val="20"/>
          <w:szCs w:val="24"/>
        </w:rPr>
        <w:t>計劃會避免浪費該幅</w:t>
      </w:r>
      <w:r w:rsidRPr="00266F14">
        <w:rPr>
          <w:rFonts w:asciiTheme="minorEastAsia" w:hAnsiTheme="minorEastAsia" w:cs="Times New Roman" w:hint="eastAsia"/>
          <w:bCs/>
          <w:spacing w:val="20"/>
          <w:szCs w:val="24"/>
        </w:rPr>
        <w:t>商業</w:t>
      </w:r>
      <w:r w:rsidRPr="00266F14">
        <w:rPr>
          <w:rFonts w:asciiTheme="minorEastAsia" w:hAnsiTheme="minorEastAsia" w:cs="Times New Roman" w:hint="eastAsia"/>
          <w:spacing w:val="20"/>
          <w:szCs w:val="24"/>
        </w:rPr>
        <w:t>用地。他續回覆擬建的行人通道為有蓋及非密封式，當局會通過賣地條款把有關臨時行人通道交由發展商興建及進行維修管理，包括要求發展商於金鐘廊重建工程期間24小時開放行人通道予行人使用和提供路牌和路標指</w:t>
      </w:r>
      <w:r w:rsidRPr="00266F14">
        <w:rPr>
          <w:rFonts w:asciiTheme="minorEastAsia" w:hAnsiTheme="minorEastAsia" w:cs="Times New Roman" w:hint="eastAsia"/>
          <w:spacing w:val="20"/>
          <w:szCs w:val="24"/>
        </w:rPr>
        <w:lastRenderedPageBreak/>
        <w:t>示行人。他並指臨時行人通道的興建及維修管理費用將由發展商負責。他亦解釋大部份的道路及行人通道工程擬議由發展商負責，但由海富中心至添馬天橋的接駁天橋則初步擬議由政府興建。他補充當金鐘廊重建完成後，會有內部永久通道連接現有附近商業大廈的接駁通道，而該臨時行人通道將會維持至重建計劃完成。局方會考慮通過地契條款，要求發展商將上述位於金鐘廊重建物業的內部永久通道盡量以最短距離連接附近現有商業大廈的接駁通道</w:t>
      </w:r>
      <w:r w:rsidR="0001218D" w:rsidRPr="00DD3A7D">
        <w:rPr>
          <w:rFonts w:asciiTheme="minorEastAsia" w:hAnsiTheme="minorEastAsia" w:cs="Times New Roman"/>
          <w:spacing w:val="20"/>
          <w:szCs w:val="24"/>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266F1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66F14">
        <w:rPr>
          <w:rFonts w:asciiTheme="minorEastAsia" w:hAnsiTheme="minorEastAsia" w:cs="Times New Roman"/>
          <w:bCs/>
          <w:spacing w:val="20"/>
          <w:kern w:val="24"/>
          <w:szCs w:val="24"/>
        </w:rPr>
        <w:t>Arup高級工程師</w:t>
      </w:r>
      <w:r w:rsidRPr="00266F14">
        <w:rPr>
          <w:rFonts w:asciiTheme="minorEastAsia" w:hAnsiTheme="minorEastAsia" w:cs="Times New Roman"/>
          <w:bCs/>
          <w:spacing w:val="20"/>
          <w:kern w:val="24"/>
          <w:szCs w:val="24"/>
          <w:u w:val="single"/>
        </w:rPr>
        <w:t>方家灝</w:t>
      </w:r>
      <w:r w:rsidRPr="00266F14">
        <w:rPr>
          <w:rFonts w:asciiTheme="minorEastAsia" w:hAnsiTheme="minorEastAsia" w:cs="Times New Roman" w:hint="eastAsia"/>
          <w:bCs/>
          <w:spacing w:val="20"/>
          <w:kern w:val="24"/>
          <w:szCs w:val="24"/>
          <w:u w:val="single"/>
        </w:rPr>
        <w:t>先生</w:t>
      </w:r>
      <w:r w:rsidRPr="00266F14">
        <w:rPr>
          <w:rFonts w:asciiTheme="minorEastAsia" w:hAnsiTheme="minorEastAsia" w:cs="Times New Roman" w:hint="eastAsia"/>
          <w:bCs/>
          <w:spacing w:val="20"/>
          <w:kern w:val="24"/>
          <w:szCs w:val="24"/>
          <w:lang w:val="en-GB"/>
        </w:rPr>
        <w:t>表示</w:t>
      </w:r>
      <w:r w:rsidRPr="00266F14">
        <w:rPr>
          <w:rFonts w:asciiTheme="minorEastAsia" w:hAnsiTheme="minorEastAsia" w:cs="Times New Roman" w:hint="eastAsia"/>
          <w:spacing w:val="20"/>
          <w:kern w:val="24"/>
          <w:szCs w:val="24"/>
        </w:rPr>
        <w:t>金鐘廊重建發展項目會分階段興建，相關公共交通服務及路線會保持不變。他指可於地面道路工程期間利用工地空間作適當調配，以維持現有行走路線。有關臨時行人通道的闊度，他表示預計臨時行人通道闊3.5米至5米，實際闊度需視乎發展商的交通影響評估而定。他補充道路工程不影響夏愨道一帶的交通安排，故夏愨道停車場的出入口方向不會對調</w:t>
      </w:r>
      <w:r w:rsidR="0001218D" w:rsidRPr="00DD3A7D">
        <w:rPr>
          <w:rFonts w:asciiTheme="minorEastAsia" w:hAnsiTheme="minorEastAsia" w:cs="Times New Roman"/>
          <w:spacing w:val="20"/>
          <w:szCs w:val="24"/>
        </w:rPr>
        <w:t>。</w:t>
      </w:r>
    </w:p>
    <w:p w:rsidR="0001218D" w:rsidRPr="00DD3A7D" w:rsidRDefault="0001218D" w:rsidP="0001218D">
      <w:pPr>
        <w:tabs>
          <w:tab w:val="left" w:pos="-2977"/>
          <w:tab w:val="num" w:pos="480"/>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266F1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66F14">
        <w:rPr>
          <w:rFonts w:asciiTheme="minorEastAsia" w:hAnsiTheme="minorEastAsia" w:cs="Times New Roman"/>
          <w:spacing w:val="20"/>
          <w:szCs w:val="24"/>
          <w:u w:val="single"/>
        </w:rPr>
        <w:t>甘乃威議員</w:t>
      </w:r>
      <w:r w:rsidRPr="00266F14">
        <w:rPr>
          <w:rFonts w:asciiTheme="minorEastAsia" w:hAnsiTheme="minorEastAsia" w:cs="Times New Roman" w:hint="eastAsia"/>
          <w:spacing w:val="20"/>
          <w:szCs w:val="24"/>
        </w:rPr>
        <w:t>就於金鐘興建大規模商業大廈對當區交通造成影響表示憂慮。此外，他不認同臨時行人通道只闊3.5米至5米。他詢問施工期間及完成工程後會否有24小時有蓋通道接駁附近所有商業大廈，以及是否已取得海富中心同意接駁金鐘廊</w:t>
      </w:r>
      <w:r w:rsidR="0001218D" w:rsidRPr="00DD3A7D">
        <w:rPr>
          <w:rFonts w:asciiTheme="minorEastAsia" w:hAnsiTheme="minorEastAsia" w:cs="Times New Roman"/>
          <w:spacing w:val="20"/>
          <w:szCs w:val="24"/>
        </w:rPr>
        <w:t>。</w:t>
      </w:r>
    </w:p>
    <w:p w:rsidR="00421648" w:rsidRPr="00DD3A7D" w:rsidRDefault="00421648" w:rsidP="00421648">
      <w:pPr>
        <w:pStyle w:val="a3"/>
        <w:rPr>
          <w:rFonts w:asciiTheme="minorEastAsia" w:hAnsiTheme="minorEastAsia" w:cs="Times New Roman"/>
          <w:spacing w:val="20"/>
          <w:szCs w:val="24"/>
        </w:rPr>
      </w:pPr>
    </w:p>
    <w:p w:rsidR="00421648" w:rsidRPr="00DD3A7D" w:rsidRDefault="00266F1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66F14">
        <w:rPr>
          <w:rFonts w:asciiTheme="minorEastAsia" w:hAnsiTheme="minorEastAsia" w:cs="Times New Roman" w:hint="eastAsia"/>
          <w:spacing w:val="20"/>
          <w:szCs w:val="24"/>
          <w:u w:val="single"/>
        </w:rPr>
        <w:t>鄭麗琼</w:t>
      </w:r>
      <w:r w:rsidRPr="00266F14">
        <w:rPr>
          <w:rFonts w:asciiTheme="minorEastAsia" w:hAnsiTheme="minorEastAsia" w:cs="Times New Roman"/>
          <w:spacing w:val="20"/>
          <w:szCs w:val="24"/>
          <w:u w:val="single"/>
        </w:rPr>
        <w:t>議員</w:t>
      </w:r>
      <w:r w:rsidRPr="00266F14">
        <w:rPr>
          <w:rFonts w:asciiTheme="minorEastAsia" w:hAnsiTheme="minorEastAsia" w:cs="Times New Roman" w:hint="eastAsia"/>
          <w:spacing w:val="20"/>
          <w:szCs w:val="24"/>
        </w:rPr>
        <w:t>不支持是項文件及賣地。她表示金鐘廊的樓面面積為由4000平方米增加至90,000平方米，加上根據附件圖</w:t>
      </w:r>
      <w:r w:rsidR="006E15CF">
        <w:rPr>
          <w:rFonts w:asciiTheme="minorEastAsia" w:hAnsiTheme="minorEastAsia" w:cs="Times New Roman" w:hint="eastAsia"/>
          <w:spacing w:val="20"/>
          <w:szCs w:val="24"/>
        </w:rPr>
        <w:t>5</w:t>
      </w:r>
      <w:r w:rsidRPr="00266F14">
        <w:rPr>
          <w:rFonts w:asciiTheme="minorEastAsia" w:hAnsiTheme="minorEastAsia" w:cs="Times New Roman" w:hint="eastAsia"/>
          <w:spacing w:val="20"/>
          <w:szCs w:val="24"/>
        </w:rPr>
        <w:t>顯示，金鐘花園顯示為現有公眾地方將永久封閉範圍，憂慮市民失去休憩空間及未能確保24小時有蓋通道接駁附近所有商業大廈</w:t>
      </w:r>
      <w:r w:rsidR="00421648" w:rsidRPr="00DD3A7D">
        <w:rPr>
          <w:rFonts w:asciiTheme="minorEastAsia" w:hAnsiTheme="minorEastAsia" w:cs="Times New Roman"/>
          <w:spacing w:val="20"/>
          <w:kern w:val="24"/>
          <w:szCs w:val="24"/>
        </w:rPr>
        <w:t>。</w:t>
      </w:r>
    </w:p>
    <w:p w:rsidR="00421648" w:rsidRPr="00DD3A7D" w:rsidRDefault="00421648" w:rsidP="00421648">
      <w:pPr>
        <w:pStyle w:val="a3"/>
        <w:rPr>
          <w:rFonts w:asciiTheme="minorEastAsia" w:hAnsiTheme="minorEastAsia" w:cs="Times New Roman"/>
          <w:spacing w:val="20"/>
          <w:szCs w:val="24"/>
        </w:rPr>
      </w:pPr>
    </w:p>
    <w:p w:rsidR="00421648" w:rsidRPr="00266F14" w:rsidRDefault="00266F1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66F14">
        <w:rPr>
          <w:rFonts w:asciiTheme="minorEastAsia" w:hAnsiTheme="minorEastAsia" w:cs="Times New Roman" w:hint="eastAsia"/>
          <w:spacing w:val="20"/>
          <w:kern w:val="24"/>
          <w:szCs w:val="24"/>
          <w:u w:val="single"/>
        </w:rPr>
        <w:t>吳兆康</w:t>
      </w:r>
      <w:r w:rsidRPr="00266F14">
        <w:rPr>
          <w:rFonts w:asciiTheme="minorEastAsia" w:hAnsiTheme="minorEastAsia" w:cs="Times New Roman"/>
          <w:spacing w:val="20"/>
          <w:kern w:val="24"/>
          <w:szCs w:val="24"/>
          <w:u w:val="single"/>
        </w:rPr>
        <w:t>議員</w:t>
      </w:r>
      <w:r w:rsidRPr="00266F14">
        <w:rPr>
          <w:rFonts w:asciiTheme="minorEastAsia" w:hAnsiTheme="minorEastAsia" w:cs="Times New Roman" w:hint="eastAsia"/>
          <w:spacing w:val="20"/>
          <w:kern w:val="24"/>
          <w:szCs w:val="24"/>
        </w:rPr>
        <w:t>表示反對金鐘廊重建計劃。他認為重建金鐘廊會增加金鐘的人口密度及交通負荷，並建議政府發展新商業中心。此外，他詢問局方會否於地契條款中，規定發展商於設計行人通道時考慮市民無需繞經過多個商業中心、</w:t>
      </w:r>
      <w:r w:rsidRPr="00266F14">
        <w:rPr>
          <w:rFonts w:asciiTheme="minorEastAsia" w:hAnsiTheme="minorEastAsia" w:cs="Times New Roman" w:hint="eastAsia"/>
          <w:bCs/>
          <w:spacing w:val="20"/>
          <w:kern w:val="24"/>
          <w:szCs w:val="24"/>
        </w:rPr>
        <w:t>行人通道的管理情況、是否可擴闊</w:t>
      </w:r>
      <w:r w:rsidRPr="00266F14">
        <w:rPr>
          <w:rFonts w:asciiTheme="minorEastAsia" w:hAnsiTheme="minorEastAsia" w:cs="Times New Roman" w:hint="eastAsia"/>
          <w:spacing w:val="20"/>
          <w:kern w:val="24"/>
          <w:szCs w:val="24"/>
        </w:rPr>
        <w:t>臨時行人通道，以及會否於地契條約加入有關交通配套，如停車場等</w:t>
      </w:r>
      <w:r w:rsidR="00421648" w:rsidRPr="00DD3A7D">
        <w:rPr>
          <w:rFonts w:asciiTheme="minorEastAsia" w:hAnsiTheme="minorEastAsia" w:cs="Times New Roman"/>
          <w:spacing w:val="20"/>
          <w:kern w:val="24"/>
          <w:szCs w:val="24"/>
        </w:rPr>
        <w:t>。</w:t>
      </w:r>
    </w:p>
    <w:p w:rsidR="00266F14" w:rsidRDefault="00266F14" w:rsidP="00266F14">
      <w:pPr>
        <w:pStyle w:val="a3"/>
        <w:rPr>
          <w:rFonts w:asciiTheme="minorEastAsia" w:hAnsiTheme="minorEastAsia" w:cs="Times New Roman"/>
          <w:spacing w:val="20"/>
          <w:szCs w:val="24"/>
        </w:rPr>
      </w:pPr>
    </w:p>
    <w:p w:rsidR="00266F14" w:rsidRDefault="00266F1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66F14">
        <w:rPr>
          <w:rFonts w:asciiTheme="minorEastAsia" w:hAnsiTheme="minorEastAsia" w:cs="Times New Roman" w:hint="eastAsia"/>
          <w:spacing w:val="20"/>
          <w:szCs w:val="24"/>
          <w:u w:val="single"/>
        </w:rPr>
        <w:t>楊哲安</w:t>
      </w:r>
      <w:r w:rsidRPr="00266F14">
        <w:rPr>
          <w:rFonts w:asciiTheme="minorEastAsia" w:hAnsiTheme="minorEastAsia" w:cs="Times New Roman"/>
          <w:spacing w:val="20"/>
          <w:szCs w:val="24"/>
          <w:u w:val="single"/>
        </w:rPr>
        <w:t>議員</w:t>
      </w:r>
      <w:r w:rsidRPr="00266F14">
        <w:rPr>
          <w:rFonts w:asciiTheme="minorEastAsia" w:hAnsiTheme="minorEastAsia" w:cs="Times New Roman" w:hint="eastAsia"/>
          <w:spacing w:val="20"/>
          <w:szCs w:val="24"/>
        </w:rPr>
        <w:t>表示關注臨時行人通道的闊度。他指如日後落實電子道路收費，金鐘將會為其中一個接口點，屆時將會有很多人步行來往中環及金鐘，故請局方確保臨時行人通道的設計可應付大量人流，避免出現行人通道的安全問題</w:t>
      </w:r>
      <w:r>
        <w:rPr>
          <w:rFonts w:asciiTheme="minorEastAsia" w:hAnsiTheme="minorEastAsia" w:cs="Times New Roman" w:hint="eastAsia"/>
          <w:spacing w:val="20"/>
          <w:szCs w:val="24"/>
        </w:rPr>
        <w:t>。</w:t>
      </w:r>
    </w:p>
    <w:p w:rsidR="00266F14" w:rsidRDefault="00266F14" w:rsidP="00266F14">
      <w:pPr>
        <w:pStyle w:val="a3"/>
        <w:rPr>
          <w:rFonts w:asciiTheme="minorEastAsia" w:hAnsiTheme="minorEastAsia" w:cs="Times New Roman"/>
          <w:spacing w:val="20"/>
          <w:szCs w:val="24"/>
        </w:rPr>
      </w:pPr>
    </w:p>
    <w:p w:rsidR="00266F14" w:rsidRDefault="00266F1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66F14">
        <w:rPr>
          <w:rFonts w:asciiTheme="minorEastAsia" w:hAnsiTheme="minorEastAsia" w:cs="Times New Roman" w:hint="eastAsia"/>
          <w:bCs/>
          <w:spacing w:val="20"/>
          <w:szCs w:val="24"/>
        </w:rPr>
        <w:t>發展局助理秘書長(地政)5</w:t>
      </w:r>
      <w:r w:rsidRPr="00266F14">
        <w:rPr>
          <w:rFonts w:asciiTheme="minorEastAsia" w:hAnsiTheme="minorEastAsia" w:cs="Times New Roman" w:hint="eastAsia"/>
          <w:bCs/>
          <w:spacing w:val="20"/>
          <w:szCs w:val="24"/>
          <w:u w:val="single"/>
        </w:rPr>
        <w:t>傅伯純先生</w:t>
      </w:r>
      <w:r w:rsidRPr="00266F14">
        <w:rPr>
          <w:rFonts w:asciiTheme="minorEastAsia" w:hAnsiTheme="minorEastAsia" w:cs="Times New Roman" w:hint="eastAsia"/>
          <w:bCs/>
          <w:spacing w:val="20"/>
          <w:szCs w:val="24"/>
        </w:rPr>
        <w:t>回應工程期間會影響部分臨時行人通道通往其他商業中心，市民需要使用替代路線，受影響時</w:t>
      </w:r>
      <w:r w:rsidRPr="00266F14">
        <w:rPr>
          <w:rFonts w:asciiTheme="minorEastAsia" w:hAnsiTheme="minorEastAsia" w:cs="Times New Roman" w:hint="eastAsia"/>
          <w:bCs/>
          <w:spacing w:val="20"/>
          <w:szCs w:val="24"/>
        </w:rPr>
        <w:lastRenderedPageBreak/>
        <w:t>間約為6個月，不過，工程期間的臨時行人通道可保持24小時開放，市民亦可繼續通往海富中心、遠東金融中心，以及其他天橋接駁位</w:t>
      </w:r>
      <w:r w:rsidRPr="00266F14">
        <w:rPr>
          <w:rFonts w:asciiTheme="minorEastAsia" w:hAnsiTheme="minorEastAsia" w:cs="Times New Roman" w:hint="eastAsia"/>
          <w:spacing w:val="20"/>
          <w:szCs w:val="24"/>
        </w:rPr>
        <w:t>。他補充重建金鐘廊後會提供休憩用地予市民使用。</w:t>
      </w:r>
    </w:p>
    <w:p w:rsidR="00266F14" w:rsidRDefault="00266F14" w:rsidP="00266F14">
      <w:pPr>
        <w:pStyle w:val="a3"/>
        <w:rPr>
          <w:rFonts w:asciiTheme="minorEastAsia" w:hAnsiTheme="minorEastAsia" w:cs="Times New Roman"/>
          <w:spacing w:val="20"/>
          <w:szCs w:val="24"/>
        </w:rPr>
      </w:pPr>
    </w:p>
    <w:p w:rsidR="00266F14" w:rsidRDefault="00266F1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66F14">
        <w:rPr>
          <w:rFonts w:asciiTheme="minorEastAsia" w:hAnsiTheme="minorEastAsia" w:cs="Times New Roman"/>
          <w:bCs/>
          <w:spacing w:val="20"/>
          <w:szCs w:val="24"/>
        </w:rPr>
        <w:t>Arup高級工程師</w:t>
      </w:r>
      <w:r w:rsidRPr="00266F14">
        <w:rPr>
          <w:rFonts w:asciiTheme="minorEastAsia" w:hAnsiTheme="minorEastAsia" w:cs="Times New Roman"/>
          <w:bCs/>
          <w:spacing w:val="20"/>
          <w:szCs w:val="24"/>
          <w:u w:val="single"/>
        </w:rPr>
        <w:t>方家灝</w:t>
      </w:r>
      <w:r w:rsidRPr="00266F14">
        <w:rPr>
          <w:rFonts w:asciiTheme="minorEastAsia" w:hAnsiTheme="minorEastAsia" w:cs="Times New Roman" w:hint="eastAsia"/>
          <w:bCs/>
          <w:spacing w:val="20"/>
          <w:szCs w:val="24"/>
          <w:u w:val="single"/>
        </w:rPr>
        <w:t>先生</w:t>
      </w:r>
      <w:r w:rsidRPr="00266F14">
        <w:rPr>
          <w:rFonts w:asciiTheme="minorEastAsia" w:hAnsiTheme="minorEastAsia" w:cs="Times New Roman" w:hint="eastAsia"/>
          <w:bCs/>
          <w:spacing w:val="20"/>
          <w:szCs w:val="24"/>
          <w:lang w:val="en-GB"/>
        </w:rPr>
        <w:t>表示</w:t>
      </w:r>
      <w:r w:rsidRPr="00266F14">
        <w:rPr>
          <w:rFonts w:asciiTheme="minorEastAsia" w:hAnsiTheme="minorEastAsia" w:cs="Times New Roman" w:hint="eastAsia"/>
          <w:spacing w:val="20"/>
          <w:szCs w:val="24"/>
        </w:rPr>
        <w:t>臨時行人通道為完全貫通建築物的通道，闊度亦已考慮將來沒有廚窗位置的因素，根據交通影響評估顯示，3.5米闊的行人天橋可容納每小時約7,000人次，故認為3.5米闊的臨時行人通道是足夠應付現時的人流量。他指條款會要求發展商於完成重建金鐘廊後提供一條全天候最少5米闊的行人通道，考慮因素包括有廚窗位置及人行流量。有關金鐘廊發展的交通流量問題，根據金鐘交通研究報告，所落實路線道路建議，包括添馬街及德立街的道路工程，可舒緩</w:t>
      </w:r>
      <w:bookmarkStart w:id="3" w:name="QuickMark"/>
      <w:bookmarkEnd w:id="3"/>
      <w:r w:rsidRPr="00266F14">
        <w:rPr>
          <w:rFonts w:asciiTheme="minorEastAsia" w:hAnsiTheme="minorEastAsia" w:cs="Times New Roman" w:hint="eastAsia"/>
          <w:spacing w:val="20"/>
          <w:szCs w:val="24"/>
        </w:rPr>
        <w:t>添馬街及德立街交通擠塞的情況。將來發展項目完成後可提供更多上落客位，亦希望日後沙中線的落成可紓緩金鐘的交通。金鐘廊計劃已考慮將來的道路網絡及行走模式，對日後附近路口的交通影響屬可接受範圍。就議員對交通影響評估數據的查詢，他回覆金鐘廊研究報告顯示上午或及下午繁忙時間的車輛交通流量約為250架次</w:t>
      </w:r>
      <w:r>
        <w:rPr>
          <w:rFonts w:asciiTheme="minorEastAsia" w:hAnsiTheme="minorEastAsia" w:cs="Times New Roman" w:hint="eastAsia"/>
          <w:spacing w:val="20"/>
          <w:szCs w:val="24"/>
        </w:rPr>
        <w:t>。</w:t>
      </w:r>
    </w:p>
    <w:p w:rsidR="00266F14" w:rsidRDefault="00266F14" w:rsidP="00266F14">
      <w:pPr>
        <w:pStyle w:val="a3"/>
        <w:rPr>
          <w:rFonts w:asciiTheme="minorEastAsia" w:hAnsiTheme="minorEastAsia" w:cs="Times New Roman"/>
          <w:spacing w:val="20"/>
          <w:szCs w:val="24"/>
        </w:rPr>
      </w:pPr>
    </w:p>
    <w:p w:rsidR="00266F14" w:rsidRPr="00266F14" w:rsidRDefault="00266F1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66F14">
        <w:rPr>
          <w:rFonts w:asciiTheme="minorEastAsia" w:hAnsiTheme="minorEastAsia" w:cs="Times New Roman" w:hint="eastAsia"/>
          <w:bCs/>
          <w:spacing w:val="20"/>
          <w:szCs w:val="24"/>
        </w:rPr>
        <w:t>發展局助理秘書長(地政)5</w:t>
      </w:r>
      <w:r w:rsidRPr="00266F14">
        <w:rPr>
          <w:rFonts w:asciiTheme="minorEastAsia" w:hAnsiTheme="minorEastAsia" w:cs="Times New Roman" w:hint="eastAsia"/>
          <w:bCs/>
          <w:spacing w:val="20"/>
          <w:szCs w:val="24"/>
          <w:u w:val="single"/>
        </w:rPr>
        <w:t>傅伯純先生</w:t>
      </w:r>
      <w:r w:rsidRPr="00266F14">
        <w:rPr>
          <w:rFonts w:asciiTheme="minorEastAsia" w:hAnsiTheme="minorEastAsia" w:cs="Times New Roman" w:hint="eastAsia"/>
          <w:bCs/>
          <w:spacing w:val="20"/>
          <w:szCs w:val="24"/>
        </w:rPr>
        <w:t>重申會考慮於地契款中規定發展商盡量以最短的路線駁通現有附近商業大廈的連接點</w:t>
      </w:r>
      <w:r>
        <w:rPr>
          <w:rFonts w:asciiTheme="minorEastAsia" w:hAnsiTheme="minorEastAsia" w:cs="Times New Roman" w:hint="eastAsia"/>
          <w:bCs/>
          <w:spacing w:val="20"/>
          <w:szCs w:val="24"/>
        </w:rPr>
        <w:t>。</w:t>
      </w:r>
    </w:p>
    <w:p w:rsidR="00266F14" w:rsidRDefault="00266F14" w:rsidP="00266F14">
      <w:pPr>
        <w:pStyle w:val="a3"/>
        <w:rPr>
          <w:rFonts w:asciiTheme="minorEastAsia" w:hAnsiTheme="minorEastAsia" w:cs="Times New Roman"/>
          <w:spacing w:val="20"/>
          <w:szCs w:val="24"/>
        </w:rPr>
      </w:pPr>
    </w:p>
    <w:p w:rsidR="00266F14" w:rsidRPr="00266F14" w:rsidRDefault="00266F1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66F14">
        <w:rPr>
          <w:rFonts w:asciiTheme="minorEastAsia" w:hAnsiTheme="minorEastAsia" w:cs="Times New Roman" w:hint="eastAsia"/>
          <w:bCs/>
          <w:spacing w:val="20"/>
          <w:szCs w:val="24"/>
        </w:rPr>
        <w:t>發展局助理秘書長(海港)1</w:t>
      </w:r>
      <w:r w:rsidRPr="00266F14">
        <w:rPr>
          <w:rFonts w:asciiTheme="minorEastAsia" w:hAnsiTheme="minorEastAsia" w:cs="Times New Roman" w:hint="eastAsia"/>
          <w:bCs/>
          <w:spacing w:val="20"/>
          <w:szCs w:val="24"/>
          <w:u w:val="single"/>
        </w:rPr>
        <w:t>黎旨軒先生</w:t>
      </w:r>
      <w:r w:rsidRPr="00266F14">
        <w:rPr>
          <w:rFonts w:asciiTheme="minorEastAsia" w:hAnsiTheme="minorEastAsia" w:cs="Times New Roman" w:hint="eastAsia"/>
          <w:bCs/>
          <w:spacing w:val="20"/>
          <w:szCs w:val="24"/>
        </w:rPr>
        <w:t>表示局方已於2017年12月15日與海富中心的業主舉行會議，介紹由金鐘廊重建發展項目經海富中心到添馬天橋行人連接的安排和擬議工程細節。他表示目前金鐘廊並沒有無障礙設施，金鐘廊與海富中心之間亦只能靠狹窄的樓梯接駁，故希望藉金鐘廊重建的契機，開闢一條由金鐘廊經海富中心到添馬天橋的24小時全天候無障礙行人通道。有關走線可大大縮短使用者，特別是有需要人士和使用輪椅人士，從內陸前往海濱的距離。他亦補充重建計劃完成後，有需要的市民可從地鐵站的新出口乘升降機前往金鐘廊架空行人系統，再經海富中心前往添馬天橋，便利他們前往中環新海濱</w:t>
      </w:r>
      <w:r>
        <w:rPr>
          <w:rFonts w:asciiTheme="minorEastAsia" w:hAnsiTheme="minorEastAsia" w:cs="Times New Roman" w:hint="eastAsia"/>
          <w:bCs/>
          <w:spacing w:val="20"/>
          <w:szCs w:val="24"/>
        </w:rPr>
        <w:t>。</w:t>
      </w:r>
    </w:p>
    <w:p w:rsidR="00266F14" w:rsidRDefault="00266F14" w:rsidP="00266F14">
      <w:pPr>
        <w:pStyle w:val="a3"/>
        <w:rPr>
          <w:rFonts w:asciiTheme="minorEastAsia" w:hAnsiTheme="minorEastAsia" w:cs="Times New Roman"/>
          <w:spacing w:val="20"/>
          <w:szCs w:val="24"/>
        </w:rPr>
      </w:pPr>
    </w:p>
    <w:p w:rsidR="00266F14" w:rsidRPr="00266F14" w:rsidRDefault="00266F1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66F14">
        <w:rPr>
          <w:rFonts w:asciiTheme="minorEastAsia" w:hAnsiTheme="minorEastAsia" w:cs="Times New Roman" w:hint="eastAsia"/>
          <w:spacing w:val="20"/>
          <w:szCs w:val="24"/>
          <w:u w:val="single"/>
        </w:rPr>
        <w:t>主席</w:t>
      </w:r>
      <w:r w:rsidRPr="00266F14">
        <w:rPr>
          <w:rFonts w:asciiTheme="minorEastAsia" w:hAnsiTheme="minorEastAsia" w:cs="Times New Roman" w:hint="eastAsia"/>
          <w:spacing w:val="20"/>
          <w:szCs w:val="24"/>
        </w:rPr>
        <w:t>詢問與</w:t>
      </w:r>
      <w:r w:rsidRPr="00266F14">
        <w:rPr>
          <w:rFonts w:asciiTheme="minorEastAsia" w:hAnsiTheme="minorEastAsia" w:cs="Times New Roman" w:hint="eastAsia"/>
          <w:bCs/>
          <w:spacing w:val="20"/>
          <w:szCs w:val="24"/>
        </w:rPr>
        <w:t>海富中心業主進行會議的業主參與度及會議詳情</w:t>
      </w:r>
      <w:r>
        <w:rPr>
          <w:rFonts w:asciiTheme="minorEastAsia" w:hAnsiTheme="minorEastAsia" w:cs="Times New Roman" w:hint="eastAsia"/>
          <w:bCs/>
          <w:spacing w:val="20"/>
          <w:szCs w:val="24"/>
        </w:rPr>
        <w:t>。</w:t>
      </w:r>
    </w:p>
    <w:p w:rsidR="00266F14" w:rsidRDefault="00266F14" w:rsidP="00266F14">
      <w:pPr>
        <w:pStyle w:val="a3"/>
        <w:rPr>
          <w:rFonts w:asciiTheme="minorEastAsia" w:hAnsiTheme="minorEastAsia" w:cs="Times New Roman"/>
          <w:spacing w:val="20"/>
          <w:szCs w:val="24"/>
        </w:rPr>
      </w:pPr>
    </w:p>
    <w:p w:rsidR="00266F14" w:rsidRPr="00266F14" w:rsidRDefault="00266F1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66F14">
        <w:rPr>
          <w:rFonts w:asciiTheme="minorEastAsia" w:hAnsiTheme="minorEastAsia" w:cs="Times New Roman" w:hint="eastAsia"/>
          <w:bCs/>
          <w:spacing w:val="20"/>
          <w:szCs w:val="24"/>
        </w:rPr>
        <w:t>發展局助理秘書長(海港)1</w:t>
      </w:r>
      <w:r w:rsidRPr="00266F14">
        <w:rPr>
          <w:rFonts w:asciiTheme="minorEastAsia" w:hAnsiTheme="minorEastAsia" w:cs="Times New Roman" w:hint="eastAsia"/>
          <w:bCs/>
          <w:spacing w:val="20"/>
          <w:szCs w:val="24"/>
          <w:u w:val="single"/>
        </w:rPr>
        <w:t>黎旨軒先生</w:t>
      </w:r>
      <w:r w:rsidRPr="00266F14">
        <w:rPr>
          <w:rFonts w:asciiTheme="minorEastAsia" w:hAnsiTheme="minorEastAsia" w:cs="Times New Roman" w:hint="eastAsia"/>
          <w:bCs/>
          <w:spacing w:val="20"/>
          <w:szCs w:val="24"/>
        </w:rPr>
        <w:t>表示該會議出席人士包括港鐵公司代表及不少其他業主。他指政府稍後亦會按法例進行相關的刊憲工作。未來海富中心內24小時行人通道的業權仍屬私人業主，而所設置通道的位置則位於海富中心現時的公用地方範圍內</w:t>
      </w:r>
      <w:r>
        <w:rPr>
          <w:rFonts w:asciiTheme="minorEastAsia" w:hAnsiTheme="minorEastAsia" w:cs="Times New Roman" w:hint="eastAsia"/>
          <w:bCs/>
          <w:spacing w:val="20"/>
          <w:szCs w:val="24"/>
        </w:rPr>
        <w:t>。</w:t>
      </w:r>
    </w:p>
    <w:p w:rsidR="00266F14" w:rsidRDefault="00266F14" w:rsidP="00266F14">
      <w:pPr>
        <w:pStyle w:val="a3"/>
        <w:rPr>
          <w:rFonts w:asciiTheme="minorEastAsia" w:hAnsiTheme="minorEastAsia" w:cs="Times New Roman"/>
          <w:spacing w:val="20"/>
          <w:szCs w:val="24"/>
        </w:rPr>
      </w:pPr>
    </w:p>
    <w:p w:rsidR="00266F14" w:rsidRPr="00266F14" w:rsidRDefault="00266F1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66F14">
        <w:rPr>
          <w:rFonts w:asciiTheme="minorEastAsia" w:hAnsiTheme="minorEastAsia" w:cs="Times New Roman" w:hint="eastAsia"/>
          <w:spacing w:val="20"/>
          <w:szCs w:val="24"/>
          <w:u w:val="single"/>
        </w:rPr>
        <w:t>鄭麗琼</w:t>
      </w:r>
      <w:r w:rsidRPr="00266F14">
        <w:rPr>
          <w:rFonts w:asciiTheme="minorEastAsia" w:hAnsiTheme="minorEastAsia" w:cs="Times New Roman"/>
          <w:spacing w:val="20"/>
          <w:szCs w:val="24"/>
          <w:u w:val="single"/>
        </w:rPr>
        <w:t>議員</w:t>
      </w:r>
      <w:r w:rsidRPr="00266F14">
        <w:rPr>
          <w:rFonts w:asciiTheme="minorEastAsia" w:hAnsiTheme="minorEastAsia" w:cs="Times New Roman" w:hint="eastAsia"/>
          <w:spacing w:val="20"/>
          <w:szCs w:val="24"/>
        </w:rPr>
        <w:t>重申反對賣地及金</w:t>
      </w:r>
      <w:r w:rsidRPr="00266F14">
        <w:rPr>
          <w:rFonts w:asciiTheme="minorEastAsia" w:hAnsiTheme="minorEastAsia" w:cs="Times New Roman" w:hint="eastAsia"/>
          <w:bCs/>
          <w:spacing w:val="20"/>
          <w:szCs w:val="24"/>
        </w:rPr>
        <w:t>鐘廊重建計劃包括金鐘花園</w:t>
      </w:r>
      <w:r>
        <w:rPr>
          <w:rFonts w:asciiTheme="minorEastAsia" w:hAnsiTheme="minorEastAsia" w:cs="Times New Roman" w:hint="eastAsia"/>
          <w:bCs/>
          <w:spacing w:val="20"/>
          <w:szCs w:val="24"/>
        </w:rPr>
        <w:t>。</w:t>
      </w:r>
    </w:p>
    <w:p w:rsidR="00266F14" w:rsidRDefault="00266F14" w:rsidP="00266F14">
      <w:pPr>
        <w:pStyle w:val="a3"/>
        <w:rPr>
          <w:rFonts w:asciiTheme="minorEastAsia" w:hAnsiTheme="minorEastAsia" w:cs="Times New Roman"/>
          <w:spacing w:val="20"/>
          <w:szCs w:val="24"/>
        </w:rPr>
      </w:pPr>
    </w:p>
    <w:p w:rsidR="00266F14" w:rsidRDefault="00266F1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66F14">
        <w:rPr>
          <w:rFonts w:asciiTheme="minorEastAsia" w:hAnsiTheme="minorEastAsia" w:cs="Times New Roman"/>
          <w:spacing w:val="20"/>
          <w:szCs w:val="24"/>
          <w:u w:val="single"/>
        </w:rPr>
        <w:t>甘乃威議員</w:t>
      </w:r>
      <w:r w:rsidRPr="00266F14">
        <w:rPr>
          <w:rFonts w:asciiTheme="minorEastAsia" w:hAnsiTheme="minorEastAsia" w:cs="Times New Roman" w:hint="eastAsia"/>
          <w:spacing w:val="20"/>
          <w:szCs w:val="24"/>
        </w:rPr>
        <w:t>表示反對是項金</w:t>
      </w:r>
      <w:r w:rsidRPr="00266F14">
        <w:rPr>
          <w:rFonts w:asciiTheme="minorEastAsia" w:hAnsiTheme="minorEastAsia" w:cs="Times New Roman" w:hint="eastAsia"/>
          <w:bCs/>
          <w:spacing w:val="20"/>
          <w:szCs w:val="24"/>
        </w:rPr>
        <w:t>鐘廊重建計劃，並認為臨時行人通道只闊3.5米是不足夠。他對發展局表示沒有收到海富中心的反對意見表示質疑，希望局方準備應變方案以應對</w:t>
      </w:r>
      <w:r w:rsidRPr="00266F14">
        <w:rPr>
          <w:rFonts w:asciiTheme="minorEastAsia" w:hAnsiTheme="minorEastAsia" w:cs="Times New Roman" w:hint="eastAsia"/>
          <w:spacing w:val="20"/>
          <w:szCs w:val="24"/>
        </w:rPr>
        <w:t>海富中心反對接駁金鐘廊</w:t>
      </w:r>
      <w:r>
        <w:rPr>
          <w:rFonts w:asciiTheme="minorEastAsia" w:hAnsiTheme="minorEastAsia" w:cs="Times New Roman" w:hint="eastAsia"/>
          <w:spacing w:val="20"/>
          <w:szCs w:val="24"/>
        </w:rPr>
        <w:t>。</w:t>
      </w:r>
    </w:p>
    <w:p w:rsidR="00266F14" w:rsidRDefault="00266F14" w:rsidP="00266F14">
      <w:pPr>
        <w:pStyle w:val="a3"/>
        <w:rPr>
          <w:rFonts w:asciiTheme="minorEastAsia" w:hAnsiTheme="minorEastAsia" w:cs="Times New Roman"/>
          <w:spacing w:val="20"/>
          <w:szCs w:val="24"/>
        </w:rPr>
      </w:pPr>
    </w:p>
    <w:p w:rsidR="00266F14" w:rsidRPr="00DD3A7D" w:rsidRDefault="00266F14"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66F14">
        <w:rPr>
          <w:rFonts w:asciiTheme="minorEastAsia" w:hAnsiTheme="minorEastAsia" w:cs="Times New Roman" w:hint="eastAsia"/>
          <w:spacing w:val="20"/>
          <w:szCs w:val="24"/>
          <w:u w:val="single"/>
        </w:rPr>
        <w:t>吳兆康</w:t>
      </w:r>
      <w:r w:rsidRPr="00266F14">
        <w:rPr>
          <w:rFonts w:asciiTheme="minorEastAsia" w:hAnsiTheme="minorEastAsia" w:cs="Times New Roman"/>
          <w:spacing w:val="20"/>
          <w:szCs w:val="24"/>
          <w:u w:val="single"/>
        </w:rPr>
        <w:t>議員</w:t>
      </w:r>
      <w:r w:rsidRPr="00266F14">
        <w:rPr>
          <w:rFonts w:asciiTheme="minorEastAsia" w:hAnsiTheme="minorEastAsia" w:cs="Times New Roman" w:hint="eastAsia"/>
          <w:spacing w:val="20"/>
          <w:szCs w:val="24"/>
        </w:rPr>
        <w:t>表示詢問局方有關臨時行人通道及永久通道是否容許示威遊行。他對開通沙中線後可紓緩金鐘的交通表示質疑，並表示反對是項金</w:t>
      </w:r>
      <w:r w:rsidRPr="00266F14">
        <w:rPr>
          <w:rFonts w:asciiTheme="minorEastAsia" w:hAnsiTheme="minorEastAsia" w:cs="Times New Roman" w:hint="eastAsia"/>
          <w:bCs/>
          <w:spacing w:val="20"/>
          <w:szCs w:val="24"/>
        </w:rPr>
        <w:t>鐘廊重建計劃</w:t>
      </w:r>
      <w:r>
        <w:rPr>
          <w:rFonts w:asciiTheme="minorEastAsia" w:hAnsiTheme="minorEastAsia" w:cs="Times New Roman" w:hint="eastAsia"/>
          <w:bCs/>
          <w:spacing w:val="20"/>
          <w:szCs w:val="24"/>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01218D">
      <w:pPr>
        <w:rPr>
          <w:rFonts w:asciiTheme="minorEastAsia" w:hAnsiTheme="minorEastAsia" w:cs="Times New Roman"/>
          <w:b/>
          <w:bCs/>
          <w:spacing w:val="20"/>
          <w:szCs w:val="24"/>
        </w:rPr>
      </w:pPr>
      <w:r w:rsidRPr="00DD3A7D">
        <w:rPr>
          <w:rFonts w:asciiTheme="minorEastAsia" w:hAnsiTheme="minorEastAsia" w:cs="Times New Roman"/>
          <w:b/>
          <w:bCs/>
          <w:spacing w:val="20"/>
          <w:kern w:val="0"/>
          <w:szCs w:val="24"/>
        </w:rPr>
        <w:t>第</w:t>
      </w:r>
      <w:r w:rsidR="003F04CF">
        <w:rPr>
          <w:rFonts w:asciiTheme="minorEastAsia" w:hAnsiTheme="minorEastAsia" w:cs="Times New Roman"/>
          <w:b/>
          <w:bCs/>
          <w:spacing w:val="20"/>
          <w:kern w:val="0"/>
          <w:szCs w:val="24"/>
        </w:rPr>
        <w:t>9</w:t>
      </w:r>
      <w:r w:rsidRPr="00DD3A7D">
        <w:rPr>
          <w:rFonts w:asciiTheme="minorEastAsia" w:hAnsiTheme="minorEastAsia" w:cs="Times New Roman"/>
          <w:b/>
          <w:bCs/>
          <w:spacing w:val="20"/>
          <w:kern w:val="0"/>
          <w:szCs w:val="24"/>
        </w:rPr>
        <w:t>項：</w:t>
      </w:r>
      <w:r w:rsidR="003F04CF" w:rsidRPr="003F04CF">
        <w:rPr>
          <w:rFonts w:asciiTheme="minorEastAsia" w:hAnsiTheme="minorEastAsia" w:cs="Times New Roman" w:hint="eastAsia"/>
          <w:b/>
          <w:bCs/>
          <w:spacing w:val="20"/>
          <w:szCs w:val="24"/>
        </w:rPr>
        <w:t>民吉街垃圾站–於域多利皇后街近舊中環街市路旁加強臨時垃圾收集設施的服務</w:t>
      </w:r>
    </w:p>
    <w:p w:rsidR="0001218D" w:rsidRPr="00DD3A7D" w:rsidRDefault="0001218D" w:rsidP="0001218D">
      <w:pPr>
        <w:pBdr>
          <w:bottom w:val="single" w:sz="6" w:space="1" w:color="auto"/>
        </w:pBdr>
        <w:tabs>
          <w:tab w:val="left" w:pos="1276"/>
        </w:tabs>
        <w:overflowPunct w:val="0"/>
        <w:snapToGrid w:val="0"/>
        <w:jc w:val="both"/>
        <w:rPr>
          <w:rFonts w:asciiTheme="minorEastAsia" w:hAnsiTheme="minorEastAsia" w:cs="Times New Roman"/>
          <w:b/>
          <w:bCs/>
          <w:spacing w:val="20"/>
          <w:kern w:val="0"/>
          <w:szCs w:val="24"/>
        </w:rPr>
      </w:pPr>
      <w:r w:rsidRPr="00DD3A7D">
        <w:rPr>
          <w:rFonts w:asciiTheme="minorEastAsia" w:hAnsiTheme="minorEastAsia" w:cs="Times New Roman"/>
          <w:b/>
          <w:bCs/>
          <w:spacing w:val="20"/>
          <w:kern w:val="0"/>
          <w:szCs w:val="24"/>
        </w:rPr>
        <w:t>(中西區交運會文件第</w:t>
      </w:r>
      <w:r w:rsidR="003F04CF" w:rsidRPr="003F04CF">
        <w:rPr>
          <w:rFonts w:asciiTheme="minorEastAsia" w:hAnsiTheme="minorEastAsia" w:cs="Times New Roman" w:hint="eastAsia"/>
          <w:b/>
          <w:bCs/>
          <w:spacing w:val="20"/>
          <w:kern w:val="0"/>
          <w:szCs w:val="24"/>
        </w:rPr>
        <w:t>6/2019</w:t>
      </w:r>
      <w:r w:rsidRPr="00DD3A7D">
        <w:rPr>
          <w:rFonts w:asciiTheme="minorEastAsia" w:hAnsiTheme="minorEastAsia" w:cs="Times New Roman"/>
          <w:b/>
          <w:bCs/>
          <w:spacing w:val="20"/>
          <w:kern w:val="0"/>
          <w:szCs w:val="24"/>
        </w:rPr>
        <w:t>號)</w:t>
      </w:r>
    </w:p>
    <w:p w:rsidR="0001218D" w:rsidRPr="00DD3A7D" w:rsidRDefault="0001218D" w:rsidP="0001218D">
      <w:pPr>
        <w:tabs>
          <w:tab w:val="left" w:pos="-2977"/>
        </w:tabs>
        <w:overflowPunct w:val="0"/>
        <w:snapToGrid w:val="0"/>
        <w:spacing w:line="320" w:lineRule="atLeast"/>
        <w:ind w:left="-29"/>
        <w:jc w:val="both"/>
        <w:rPr>
          <w:rFonts w:asciiTheme="minorEastAsia" w:hAnsiTheme="minorEastAsia" w:cs="Times New Roman"/>
          <w:bCs/>
          <w:spacing w:val="20"/>
          <w:kern w:val="0"/>
          <w:szCs w:val="24"/>
        </w:rPr>
      </w:pPr>
      <w:r w:rsidRPr="00DD3A7D">
        <w:rPr>
          <w:rFonts w:asciiTheme="minorEastAsia" w:hAnsiTheme="minorEastAsia" w:cs="Times New Roman"/>
          <w:bCs/>
          <w:spacing w:val="20"/>
          <w:kern w:val="0"/>
          <w:szCs w:val="24"/>
        </w:rPr>
        <w:t>(下午4時</w:t>
      </w:r>
      <w:r w:rsidR="00644452">
        <w:rPr>
          <w:rFonts w:asciiTheme="minorEastAsia" w:hAnsiTheme="minorEastAsia" w:cs="Times New Roman" w:hint="eastAsia"/>
          <w:bCs/>
          <w:spacing w:val="20"/>
          <w:kern w:val="0"/>
          <w:szCs w:val="24"/>
        </w:rPr>
        <w:t>48</w:t>
      </w:r>
      <w:r w:rsidRPr="00DD3A7D">
        <w:rPr>
          <w:rFonts w:asciiTheme="minorEastAsia" w:hAnsiTheme="minorEastAsia" w:cs="Times New Roman"/>
          <w:bCs/>
          <w:spacing w:val="20"/>
          <w:kern w:val="0"/>
          <w:szCs w:val="24"/>
        </w:rPr>
        <w:t>分至</w:t>
      </w:r>
      <w:r w:rsidR="002E6B94">
        <w:rPr>
          <w:rFonts w:asciiTheme="minorEastAsia" w:hAnsiTheme="minorEastAsia" w:cs="Times New Roman" w:hint="eastAsia"/>
          <w:bCs/>
          <w:spacing w:val="20"/>
          <w:kern w:val="0"/>
          <w:szCs w:val="24"/>
        </w:rPr>
        <w:t>5</w:t>
      </w:r>
      <w:r w:rsidRPr="00DD3A7D">
        <w:rPr>
          <w:rFonts w:asciiTheme="minorEastAsia" w:hAnsiTheme="minorEastAsia" w:cs="Times New Roman"/>
          <w:bCs/>
          <w:spacing w:val="20"/>
          <w:kern w:val="0"/>
          <w:szCs w:val="24"/>
        </w:rPr>
        <w:t>時</w:t>
      </w:r>
      <w:r w:rsidR="00644452">
        <w:rPr>
          <w:rFonts w:asciiTheme="minorEastAsia" w:hAnsiTheme="minorEastAsia" w:cs="Times New Roman" w:hint="eastAsia"/>
          <w:bCs/>
          <w:spacing w:val="20"/>
          <w:kern w:val="0"/>
          <w:szCs w:val="24"/>
        </w:rPr>
        <w:t>17</w:t>
      </w:r>
      <w:r w:rsidRPr="00DD3A7D">
        <w:rPr>
          <w:rFonts w:asciiTheme="minorEastAsia" w:hAnsiTheme="minorEastAsia" w:cs="Times New Roman"/>
          <w:bCs/>
          <w:spacing w:val="20"/>
          <w:kern w:val="0"/>
          <w:szCs w:val="24"/>
        </w:rPr>
        <w:t>分)</w:t>
      </w:r>
    </w:p>
    <w:p w:rsidR="0001218D" w:rsidRPr="00DD3A7D" w:rsidRDefault="0001218D" w:rsidP="0001218D">
      <w:pPr>
        <w:tabs>
          <w:tab w:val="left" w:pos="-2977"/>
        </w:tabs>
        <w:overflowPunct w:val="0"/>
        <w:autoSpaceDE w:val="0"/>
        <w:autoSpaceDN w:val="0"/>
        <w:adjustRightInd w:val="0"/>
        <w:ind w:left="502" w:right="29"/>
        <w:jc w:val="both"/>
        <w:rPr>
          <w:rFonts w:asciiTheme="minorEastAsia" w:hAnsiTheme="minorEastAsia" w:cs="Times New Roman"/>
          <w:spacing w:val="20"/>
          <w:szCs w:val="24"/>
        </w:rPr>
      </w:pPr>
    </w:p>
    <w:p w:rsidR="0001218D" w:rsidRPr="00DD3A7D" w:rsidRDefault="002E6B9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E6B94">
        <w:rPr>
          <w:rFonts w:asciiTheme="minorEastAsia" w:hAnsiTheme="minorEastAsia" w:cs="Times New Roman" w:hint="eastAsia"/>
          <w:bCs/>
          <w:spacing w:val="20"/>
          <w:szCs w:val="24"/>
        </w:rPr>
        <w:t>食物環境衞生署中西區環境衞生總監</w:t>
      </w:r>
      <w:r w:rsidRPr="002E6B94">
        <w:rPr>
          <w:rFonts w:asciiTheme="minorEastAsia" w:hAnsiTheme="minorEastAsia" w:cs="Times New Roman" w:hint="eastAsia"/>
          <w:bCs/>
          <w:spacing w:val="20"/>
          <w:szCs w:val="24"/>
          <w:u w:val="single"/>
        </w:rPr>
        <w:t>李子華先生</w:t>
      </w:r>
      <w:r w:rsidRPr="002E6B94">
        <w:rPr>
          <w:rFonts w:asciiTheme="minorEastAsia" w:hAnsiTheme="minorEastAsia" w:cs="Times New Roman" w:hint="eastAsia"/>
          <w:bCs/>
          <w:spacing w:val="20"/>
          <w:szCs w:val="24"/>
        </w:rPr>
        <w:t>表示本文件旨在向委員簡介食物環境衞生署(食環署)於域多利皇后街近舊中環街市路旁加強臨時收集設施服務的計劃。為減低使用民吉街垃圾站的清潔工人的交通安全風險，食環署於2017年11月9日及2018年6月7日的交運會會議上進行諮詢後，獲交運會支持在機利文街近干諾道中路旁於晚上8時至10時，及域多利皇后街近舊中環街市於早上10時至11時半及下午2時半至4時半，設置臨時垃圾收集設施讓運送垃圾的清潔工人及市民，於上述時段內直接使用有關設施而無需橫過干諾道中前往民吉街垃圾站。他指上述地點的臨時垃圾收集設施自推出以來，一直深受使用民吉街垃圾站的清潔工人和市民歡迎，有關服務至今亦一直運作順暢，沒有收到市民任何投訴。食環署曾就域多利皇后街近舊中環街市的臨時垃圾收集設施進行使用量統計，發現於早上10時至11時半的時段平均每天有40至60人使用，而下午2時半至4時半的時段平均每天有80-90人使用，而在相同時段民吉街垃圾站的使用人次則只有寥寥數人。自域多利皇后街近舊中環街市路旁增設臨時垃圾收集設施服務後，民吉街垃圾站在相關時段的使用量顯著減少，亦減低了使用民吉街垃圾站的清潔工人的交通安全風險。有見及此，他指署方計劃加強在域多利皇后街近舊中環街市路旁的臨時垃圾收集設施服務，每天增設2個收集時段，分別為每天早上7時至8時半及每天下午5時半至7時，以及加長現有一個收集時段，由現時每天早上10時至11時半，改為每天9時半至11時半，讓清潔工人和市民可於建議增設的</w:t>
      </w:r>
      <w:r w:rsidRPr="002E6B94">
        <w:rPr>
          <w:rFonts w:asciiTheme="minorEastAsia" w:hAnsiTheme="minorEastAsia" w:cs="Times New Roman" w:hint="eastAsia"/>
          <w:bCs/>
          <w:spacing w:val="20"/>
          <w:szCs w:val="24"/>
        </w:rPr>
        <w:lastRenderedPageBreak/>
        <w:t>時段內使用該設施，而無需橫過干諾道中前往民吉街垃圾站。他補充為避免有關垃圾收集服務對附近街道和環境衞生造成影響，食環署會加強清潔上址附近街道，以保持環境衞生</w:t>
      </w:r>
      <w:r w:rsidR="0001218D" w:rsidRPr="00DD3A7D">
        <w:rPr>
          <w:rFonts w:asciiTheme="minorEastAsia" w:hAnsiTheme="minorEastAsia" w:cs="Times New Roman"/>
          <w:spacing w:val="20"/>
          <w:szCs w:val="24"/>
        </w:rPr>
        <w:t>。</w:t>
      </w:r>
    </w:p>
    <w:p w:rsidR="0001218D" w:rsidRPr="00DD3A7D" w:rsidRDefault="0001218D" w:rsidP="0001218D">
      <w:pPr>
        <w:tabs>
          <w:tab w:val="left" w:pos="-2977"/>
          <w:tab w:val="num" w:pos="622"/>
        </w:tabs>
        <w:overflowPunct w:val="0"/>
        <w:autoSpaceDE w:val="0"/>
        <w:autoSpaceDN w:val="0"/>
        <w:adjustRightInd w:val="0"/>
        <w:ind w:right="29"/>
        <w:jc w:val="both"/>
        <w:rPr>
          <w:rFonts w:asciiTheme="minorEastAsia" w:hAnsiTheme="minorEastAsia" w:cs="Times New Roman"/>
          <w:spacing w:val="20"/>
          <w:szCs w:val="24"/>
        </w:rPr>
      </w:pPr>
    </w:p>
    <w:p w:rsidR="0001218D" w:rsidRPr="00DD3A7D" w:rsidRDefault="0001218D"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開放文件討論，委員的發言重點如下：</w:t>
      </w:r>
    </w:p>
    <w:p w:rsidR="0001218D" w:rsidRPr="00DD3A7D" w:rsidRDefault="0001218D" w:rsidP="0001218D">
      <w:pPr>
        <w:tabs>
          <w:tab w:val="left" w:pos="-2977"/>
        </w:tabs>
        <w:overflowPunct w:val="0"/>
        <w:snapToGrid w:val="0"/>
        <w:jc w:val="both"/>
        <w:rPr>
          <w:rFonts w:asciiTheme="minorEastAsia" w:hAnsiTheme="minorEastAsia" w:cs="Times New Roman"/>
          <w:spacing w:val="20"/>
          <w:kern w:val="24"/>
          <w:szCs w:val="24"/>
        </w:rPr>
      </w:pPr>
    </w:p>
    <w:p w:rsidR="00C35C24" w:rsidRPr="00DD3A7D" w:rsidRDefault="002E6B94"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E6B94">
        <w:rPr>
          <w:rFonts w:asciiTheme="minorEastAsia" w:hAnsiTheme="minorEastAsia" w:cs="Times New Roman"/>
          <w:spacing w:val="20"/>
          <w:szCs w:val="24"/>
          <w:u w:val="single"/>
        </w:rPr>
        <w:t>甘乃威議員</w:t>
      </w:r>
      <w:r w:rsidRPr="002E6B94">
        <w:rPr>
          <w:rFonts w:asciiTheme="minorEastAsia" w:hAnsiTheme="minorEastAsia" w:cs="Times New Roman" w:hint="eastAsia"/>
          <w:spacing w:val="20"/>
          <w:szCs w:val="24"/>
        </w:rPr>
        <w:t>憂慮域多利皇后街近舊中環街市路旁的臨時垃圾收集設施服務會變成永久服務。他詢問在干諾道中加設行人過路設施的時間表，以及域多利皇后街近舊中環街市路旁的臨時垃圾收集設施服務會否於完成加設行人路設施後關閉。他表示不反對增設收集時段，但不建議增設的時段為繁忙時間(每天早上7時至8時半及每天下午5時半至7時)，並建議於非繁忙時段增設收集時間</w:t>
      </w:r>
      <w:r w:rsidR="00C35C24" w:rsidRPr="00DD3A7D">
        <w:rPr>
          <w:rFonts w:asciiTheme="minorEastAsia" w:hAnsiTheme="minorEastAsia" w:cs="Times New Roman"/>
          <w:spacing w:val="20"/>
          <w:szCs w:val="24"/>
        </w:rPr>
        <w:t>。</w:t>
      </w:r>
    </w:p>
    <w:p w:rsidR="00C35C24" w:rsidRPr="00DD3A7D" w:rsidRDefault="00C35C24" w:rsidP="00C35C24">
      <w:pPr>
        <w:pStyle w:val="a3"/>
        <w:tabs>
          <w:tab w:val="left" w:pos="-2977"/>
        </w:tabs>
        <w:overflowPunct w:val="0"/>
        <w:snapToGrid w:val="0"/>
        <w:spacing w:line="320" w:lineRule="atLeast"/>
        <w:ind w:leftChars="0" w:left="1440"/>
        <w:jc w:val="both"/>
        <w:rPr>
          <w:rFonts w:asciiTheme="minorEastAsia" w:hAnsiTheme="minorEastAsia" w:cs="Times New Roman"/>
          <w:spacing w:val="20"/>
          <w:szCs w:val="24"/>
        </w:rPr>
      </w:pPr>
    </w:p>
    <w:p w:rsidR="00C35C24" w:rsidRPr="00DD3A7D" w:rsidRDefault="002E6B94"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E6B94">
        <w:rPr>
          <w:rFonts w:asciiTheme="minorEastAsia" w:hAnsiTheme="minorEastAsia" w:cs="Times New Roman"/>
          <w:spacing w:val="20"/>
          <w:szCs w:val="24"/>
          <w:u w:val="single"/>
        </w:rPr>
        <w:t>鄭麗</w:t>
      </w:r>
      <w:r w:rsidRPr="002E6B94">
        <w:rPr>
          <w:rFonts w:asciiTheme="minorEastAsia" w:hAnsiTheme="minorEastAsia" w:cs="Times New Roman" w:hint="eastAsia"/>
          <w:spacing w:val="20"/>
          <w:szCs w:val="24"/>
          <w:u w:val="single"/>
        </w:rPr>
        <w:t>琼議員</w:t>
      </w:r>
      <w:r w:rsidRPr="002E6B94">
        <w:rPr>
          <w:rFonts w:asciiTheme="minorEastAsia" w:hAnsiTheme="minorEastAsia" w:cs="Times New Roman" w:hint="eastAsia"/>
          <w:spacing w:val="20"/>
          <w:szCs w:val="24"/>
        </w:rPr>
        <w:t>詢問食環署是否可調整現時域多利皇后街近舊中環街市路旁的臨時垃圾收集設施的位置。她建議增設晚上8時至11時的收集時段，以便利食肆的營業時間。她詢問是否會於重建中環街市的工程完成後關閉域多利皇后街近舊中環街市路旁的臨時垃圾收集設施服務</w:t>
      </w:r>
      <w:r w:rsidR="00C35C24" w:rsidRPr="00DD3A7D">
        <w:rPr>
          <w:rFonts w:asciiTheme="minorEastAsia" w:hAnsiTheme="minorEastAsia" w:cs="Times New Roman"/>
          <w:spacing w:val="20"/>
          <w:szCs w:val="24"/>
        </w:rPr>
        <w:t>。</w:t>
      </w:r>
    </w:p>
    <w:p w:rsidR="00C35C24" w:rsidRPr="00DD3A7D" w:rsidRDefault="00C35C24" w:rsidP="00C35C24">
      <w:pPr>
        <w:pStyle w:val="a3"/>
        <w:rPr>
          <w:rFonts w:asciiTheme="minorEastAsia" w:hAnsiTheme="minorEastAsia" w:cs="Times New Roman"/>
          <w:spacing w:val="20"/>
          <w:szCs w:val="24"/>
        </w:rPr>
      </w:pPr>
    </w:p>
    <w:p w:rsidR="00C35C24" w:rsidRPr="00DD3A7D" w:rsidRDefault="002E6B94"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E6B94">
        <w:rPr>
          <w:rFonts w:asciiTheme="minorEastAsia" w:hAnsiTheme="minorEastAsia" w:cs="Times New Roman" w:hint="eastAsia"/>
          <w:spacing w:val="20"/>
          <w:szCs w:val="24"/>
          <w:u w:val="single"/>
        </w:rPr>
        <w:t>伍凱欣議員</w:t>
      </w:r>
      <w:r w:rsidRPr="002E6B94">
        <w:rPr>
          <w:rFonts w:asciiTheme="minorEastAsia" w:hAnsiTheme="minorEastAsia" w:cs="Times New Roman" w:hint="eastAsia"/>
          <w:spacing w:val="20"/>
          <w:szCs w:val="24"/>
        </w:rPr>
        <w:t>建議調整收集時間及收集設施的位置</w:t>
      </w:r>
      <w:r w:rsidR="00C35C24" w:rsidRPr="00DD3A7D">
        <w:rPr>
          <w:rFonts w:asciiTheme="minorEastAsia" w:hAnsiTheme="minorEastAsia" w:cs="Times New Roman"/>
          <w:spacing w:val="20"/>
          <w:szCs w:val="24"/>
        </w:rPr>
        <w:t>。</w:t>
      </w:r>
    </w:p>
    <w:p w:rsidR="00C35C24" w:rsidRPr="00DD3A7D" w:rsidRDefault="00C35C24" w:rsidP="00C35C24">
      <w:pPr>
        <w:pStyle w:val="a3"/>
        <w:rPr>
          <w:rFonts w:asciiTheme="minorEastAsia" w:hAnsiTheme="minorEastAsia" w:cs="Times New Roman"/>
          <w:spacing w:val="20"/>
          <w:szCs w:val="24"/>
        </w:rPr>
      </w:pPr>
    </w:p>
    <w:p w:rsidR="00C35C24" w:rsidRPr="00DD3A7D" w:rsidRDefault="002E6B94" w:rsidP="00C35C2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spacing w:val="20"/>
          <w:szCs w:val="24"/>
          <w:u w:val="single"/>
        </w:rPr>
      </w:pPr>
      <w:r w:rsidRPr="002E6B94">
        <w:rPr>
          <w:rFonts w:asciiTheme="minorEastAsia" w:hAnsiTheme="minorEastAsia" w:cs="Times New Roman"/>
          <w:spacing w:val="20"/>
          <w:szCs w:val="24"/>
          <w:u w:val="single"/>
        </w:rPr>
        <w:t>陳學鋒議員</w:t>
      </w:r>
      <w:r w:rsidRPr="002E6B94">
        <w:rPr>
          <w:rFonts w:asciiTheme="minorEastAsia" w:hAnsiTheme="minorEastAsia" w:cs="Times New Roman" w:hint="eastAsia"/>
          <w:spacing w:val="20"/>
          <w:szCs w:val="24"/>
        </w:rPr>
        <w:t>認為是項文件為臨時措施是可取的。他請食環署制定長遠方案解決使用民吉街垃圾站的安全問題</w:t>
      </w:r>
      <w:r w:rsidR="00C35C24" w:rsidRPr="00DD3A7D">
        <w:rPr>
          <w:rFonts w:asciiTheme="minorEastAsia" w:hAnsiTheme="minorEastAsia" w:cs="Times New Roman"/>
          <w:spacing w:val="20"/>
          <w:szCs w:val="24"/>
        </w:rPr>
        <w:t>。</w:t>
      </w:r>
    </w:p>
    <w:p w:rsidR="00C35C24" w:rsidRPr="00DD3A7D" w:rsidRDefault="00C35C24" w:rsidP="00C35C24">
      <w:pPr>
        <w:pStyle w:val="a3"/>
        <w:rPr>
          <w:rFonts w:asciiTheme="minorEastAsia" w:hAnsiTheme="minorEastAsia" w:cs="Times New Roman"/>
          <w:spacing w:val="20"/>
          <w:szCs w:val="24"/>
          <w:u w:val="single"/>
        </w:rPr>
      </w:pPr>
    </w:p>
    <w:p w:rsidR="00C35C24" w:rsidRPr="002E6B94" w:rsidRDefault="002E6B94" w:rsidP="002E6B94">
      <w:pPr>
        <w:pStyle w:val="a3"/>
        <w:numPr>
          <w:ilvl w:val="0"/>
          <w:numId w:val="36"/>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E6B94">
        <w:rPr>
          <w:rFonts w:asciiTheme="minorEastAsia" w:hAnsiTheme="minorEastAsia" w:cs="Times New Roman" w:hint="eastAsia"/>
          <w:spacing w:val="20"/>
          <w:szCs w:val="24"/>
          <w:u w:val="single"/>
        </w:rPr>
        <w:t>主席</w:t>
      </w:r>
      <w:r w:rsidRPr="002E6B94">
        <w:rPr>
          <w:rFonts w:asciiTheme="minorEastAsia" w:hAnsiTheme="minorEastAsia" w:cs="Times New Roman" w:hint="eastAsia"/>
          <w:spacing w:val="20"/>
          <w:szCs w:val="24"/>
        </w:rPr>
        <w:t>建議調整收集時間為早上8時半至晚上8時半，以便利時間使用臨時垃圾收集設施服務。他詢問食環署是否有長遠方案解決市民使用民吉街垃圾站的問題</w:t>
      </w:r>
      <w:r w:rsidR="00C35C24" w:rsidRPr="00DD3A7D">
        <w:rPr>
          <w:rFonts w:asciiTheme="minorEastAsia" w:hAnsiTheme="minorEastAsia" w:cs="Times New Roman"/>
          <w:spacing w:val="20"/>
          <w:szCs w:val="24"/>
        </w:rPr>
        <w:t>。</w:t>
      </w:r>
    </w:p>
    <w:p w:rsidR="0001218D" w:rsidRPr="00DD3A7D" w:rsidRDefault="0001218D" w:rsidP="0001218D">
      <w:pPr>
        <w:tabs>
          <w:tab w:val="left" w:pos="-2977"/>
        </w:tabs>
        <w:overflowPunct w:val="0"/>
        <w:snapToGrid w:val="0"/>
        <w:jc w:val="both"/>
        <w:rPr>
          <w:rFonts w:asciiTheme="minorEastAsia" w:hAnsiTheme="minorEastAsia" w:cs="Times New Roman"/>
          <w:spacing w:val="20"/>
          <w:szCs w:val="24"/>
        </w:rPr>
      </w:pPr>
    </w:p>
    <w:p w:rsidR="0001218D" w:rsidRPr="00DD3A7D" w:rsidRDefault="002E6B9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E6B94">
        <w:rPr>
          <w:rFonts w:asciiTheme="minorEastAsia" w:hAnsiTheme="minorEastAsia" w:cs="Times New Roman" w:hint="eastAsia"/>
          <w:bCs/>
          <w:spacing w:val="20"/>
          <w:szCs w:val="24"/>
        </w:rPr>
        <w:t>食物環境衞生署中西區環境衞生總監</w:t>
      </w:r>
      <w:r w:rsidRPr="002E6B94">
        <w:rPr>
          <w:rFonts w:asciiTheme="minorEastAsia" w:hAnsiTheme="minorEastAsia" w:cs="Times New Roman" w:hint="eastAsia"/>
          <w:bCs/>
          <w:spacing w:val="20"/>
          <w:szCs w:val="24"/>
          <w:u w:val="single"/>
        </w:rPr>
        <w:t>李子華先生</w:t>
      </w:r>
      <w:r w:rsidRPr="002E6B94">
        <w:rPr>
          <w:rFonts w:asciiTheme="minorEastAsia" w:hAnsiTheme="minorEastAsia" w:cs="Times New Roman" w:hint="eastAsia"/>
          <w:bCs/>
          <w:spacing w:val="20"/>
          <w:szCs w:val="24"/>
        </w:rPr>
        <w:t>表示因應域多利皇后街近舊中環街市一段道路的地理環境因素，認為現時收集設施的位置合適。他指署方建議於域多利皇后街增設兩個非夜間收集時段時，已考慮到現時機利民街每天晚上8時至10時已提供相同的臨時垃圾收集設施服務。此外，他表示署方曾就於域多利皇后街增設的2個收集時間進行行人流量統計，發現早上7時至9時域多利皇后街的行人流量約為130人；而下午5時半至7時的行人流量約為240人，該行人流量與現時收集時間的行人流量相約，另外亦發現絕大部分行人均使用臨時垃圾收集設施對邊的行人路，署方亦未收到有市民對垃圾收集設施作出投訴，故認為建議增設的兩個收集時段對行人造成的影響不大。此外，臨時垃圾收集設施的服務時間不會於市民午膳時間內進行，以避免對市民造成影響。另外，他表示如委員會同意是項方案，</w:t>
      </w:r>
      <w:r w:rsidRPr="002E6B94">
        <w:rPr>
          <w:rFonts w:asciiTheme="minorEastAsia" w:hAnsiTheme="minorEastAsia" w:cs="Times New Roman" w:hint="eastAsia"/>
          <w:bCs/>
          <w:spacing w:val="20"/>
          <w:szCs w:val="24"/>
        </w:rPr>
        <w:lastRenderedPageBreak/>
        <w:t>清潔工人和市民將會有5個時段可使用域多利皇后街及機利民街的臨時垃圾收集設施服務，而無需橫過干諾道中前往民吉街垃圾站，並預計約有8成至9成原本使用民吉街垃圾站的清潔工人會轉為使用臨時垃圾收集設施。他補充於域多利皇后街近舊中環街市路旁提供臨時垃圾收集設施的服務計劃屬臨時措施，署方會與市建局就美化域多利皇后街的臨時垃圾收集設施進行溝通，並會繼續與相關部門就加設行人過路設施或搬遷民吉街垃圾站至其他適合地點進行研究</w:t>
      </w:r>
      <w:r w:rsidR="0001218D" w:rsidRPr="00DD3A7D">
        <w:rPr>
          <w:rFonts w:asciiTheme="minorEastAsia" w:hAnsiTheme="minorEastAsia" w:cs="Times New Roman"/>
          <w:spacing w:val="20"/>
          <w:szCs w:val="24"/>
        </w:rPr>
        <w:t>。</w:t>
      </w:r>
    </w:p>
    <w:p w:rsidR="0001218D" w:rsidRPr="00DD3A7D" w:rsidRDefault="0001218D" w:rsidP="0001218D">
      <w:pPr>
        <w:tabs>
          <w:tab w:val="left" w:pos="-2977"/>
        </w:tabs>
        <w:overflowPunct w:val="0"/>
        <w:autoSpaceDE w:val="0"/>
        <w:autoSpaceDN w:val="0"/>
        <w:adjustRightInd w:val="0"/>
        <w:ind w:right="29"/>
        <w:jc w:val="both"/>
        <w:rPr>
          <w:rFonts w:asciiTheme="minorEastAsia" w:hAnsiTheme="minorEastAsia" w:cs="Times New Roman"/>
          <w:spacing w:val="20"/>
          <w:szCs w:val="24"/>
        </w:rPr>
      </w:pPr>
    </w:p>
    <w:p w:rsidR="0001218D" w:rsidRPr="00DD3A7D" w:rsidRDefault="002E6B9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E6B94">
        <w:rPr>
          <w:rFonts w:asciiTheme="minorEastAsia" w:hAnsiTheme="minorEastAsia" w:cs="Times New Roman" w:hint="eastAsia"/>
          <w:spacing w:val="20"/>
          <w:kern w:val="24"/>
          <w:szCs w:val="24"/>
        </w:rPr>
        <w:t>中西區民政事務專員</w:t>
      </w:r>
      <w:r w:rsidRPr="002E6B94">
        <w:rPr>
          <w:rFonts w:asciiTheme="minorEastAsia" w:hAnsiTheme="minorEastAsia" w:cs="Times New Roman" w:hint="eastAsia"/>
          <w:spacing w:val="20"/>
          <w:kern w:val="24"/>
          <w:szCs w:val="24"/>
          <w:u w:val="single"/>
        </w:rPr>
        <w:t>黃何詠詩女士</w:t>
      </w:r>
      <w:r w:rsidRPr="002E6B94">
        <w:rPr>
          <w:rFonts w:asciiTheme="minorEastAsia" w:hAnsiTheme="minorEastAsia" w:cs="Times New Roman" w:hint="eastAsia"/>
          <w:spacing w:val="20"/>
          <w:kern w:val="24"/>
          <w:szCs w:val="24"/>
        </w:rPr>
        <w:t>表示曾就干諾道中加設行人過路設施進行諮詢，收到不少附近大廈居民的反對意見。此外，使用民吉街垃圾站的清潔工人亦反映於干諾道中加設行人過路設施，</w:t>
      </w:r>
      <w:r w:rsidR="00583F0F">
        <w:rPr>
          <w:rFonts w:asciiTheme="minorEastAsia" w:hAnsiTheme="minorEastAsia" w:cs="Times New Roman" w:hint="eastAsia"/>
          <w:spacing w:val="20"/>
          <w:kern w:val="24"/>
          <w:szCs w:val="24"/>
        </w:rPr>
        <w:t>無助縮短手推車步行至民吉街垃圾站的距離</w:t>
      </w:r>
      <w:r w:rsidRPr="002E6B94">
        <w:rPr>
          <w:rFonts w:asciiTheme="minorEastAsia" w:hAnsiTheme="minorEastAsia" w:cs="Times New Roman" w:hint="eastAsia"/>
          <w:spacing w:val="20"/>
          <w:kern w:val="24"/>
          <w:szCs w:val="24"/>
        </w:rPr>
        <w:t>，故不會使用該行人過路設施。她補充</w:t>
      </w:r>
      <w:r w:rsidR="00583F0F">
        <w:rPr>
          <w:rFonts w:asciiTheme="minorEastAsia" w:hAnsiTheme="minorEastAsia" w:cs="Times New Roman" w:hint="eastAsia"/>
          <w:spacing w:val="20"/>
          <w:kern w:val="24"/>
          <w:szCs w:val="24"/>
        </w:rPr>
        <w:t>了解到政府</w:t>
      </w:r>
      <w:r w:rsidRPr="002E6B94">
        <w:rPr>
          <w:rFonts w:asciiTheme="minorEastAsia" w:hAnsiTheme="minorEastAsia" w:cs="Times New Roman" w:hint="eastAsia"/>
          <w:spacing w:val="20"/>
          <w:kern w:val="24"/>
          <w:szCs w:val="24"/>
        </w:rPr>
        <w:t>暫時</w:t>
      </w:r>
      <w:r w:rsidR="00583F0F">
        <w:rPr>
          <w:rFonts w:asciiTheme="minorEastAsia" w:hAnsiTheme="minorEastAsia" w:cs="Times New Roman" w:hint="eastAsia"/>
          <w:spacing w:val="20"/>
          <w:kern w:val="24"/>
          <w:szCs w:val="24"/>
        </w:rPr>
        <w:t>未有計劃關閉民吉街垃圾站，食環署</w:t>
      </w:r>
      <w:r w:rsidRPr="002E6B94">
        <w:rPr>
          <w:rFonts w:asciiTheme="minorEastAsia" w:hAnsiTheme="minorEastAsia" w:cs="Times New Roman" w:hint="eastAsia"/>
          <w:spacing w:val="20"/>
          <w:kern w:val="24"/>
          <w:szCs w:val="24"/>
        </w:rPr>
        <w:t>先採用臨時垃圾收集設施服務，以減低使用民吉街垃圾站的清潔工人的</w:t>
      </w:r>
      <w:r w:rsidR="00583F0F">
        <w:rPr>
          <w:rFonts w:asciiTheme="minorEastAsia" w:hAnsiTheme="minorEastAsia" w:cs="Times New Roman" w:hint="eastAsia"/>
          <w:spacing w:val="20"/>
          <w:kern w:val="24"/>
          <w:szCs w:val="24"/>
        </w:rPr>
        <w:t>距離，鼓勵他們配合以減低</w:t>
      </w:r>
      <w:r w:rsidRPr="002E6B94">
        <w:rPr>
          <w:rFonts w:asciiTheme="minorEastAsia" w:hAnsiTheme="minorEastAsia" w:cs="Times New Roman" w:hint="eastAsia"/>
          <w:spacing w:val="20"/>
          <w:kern w:val="24"/>
          <w:szCs w:val="24"/>
        </w:rPr>
        <w:t>安全風險。她希望盡快</w:t>
      </w:r>
      <w:r w:rsidR="00583F0F">
        <w:rPr>
          <w:rFonts w:asciiTheme="minorEastAsia" w:hAnsiTheme="minorEastAsia" w:cs="Times New Roman" w:hint="eastAsia"/>
          <w:spacing w:val="20"/>
          <w:kern w:val="24"/>
          <w:szCs w:val="24"/>
        </w:rPr>
        <w:t>研究</w:t>
      </w:r>
      <w:r w:rsidRPr="002E6B94">
        <w:rPr>
          <w:rFonts w:asciiTheme="minorEastAsia" w:hAnsiTheme="minorEastAsia" w:cs="Times New Roman" w:hint="eastAsia"/>
          <w:spacing w:val="20"/>
          <w:kern w:val="24"/>
          <w:szCs w:val="24"/>
        </w:rPr>
        <w:t>長遠的解決方案</w:t>
      </w:r>
      <w:r w:rsidR="00583F0F">
        <w:rPr>
          <w:rFonts w:asciiTheme="minorEastAsia" w:hAnsiTheme="minorEastAsia" w:cs="Times New Roman" w:hint="eastAsia"/>
          <w:spacing w:val="20"/>
          <w:kern w:val="24"/>
          <w:szCs w:val="24"/>
        </w:rPr>
        <w:t>並</w:t>
      </w:r>
      <w:r w:rsidR="00583F0F" w:rsidRPr="002E6B94">
        <w:rPr>
          <w:rFonts w:asciiTheme="minorEastAsia" w:hAnsiTheme="minorEastAsia" w:cs="Times New Roman" w:hint="eastAsia"/>
          <w:spacing w:val="20"/>
          <w:kern w:val="24"/>
          <w:szCs w:val="24"/>
        </w:rPr>
        <w:t>向委員</w:t>
      </w:r>
      <w:r w:rsidR="00583F0F">
        <w:rPr>
          <w:rFonts w:asciiTheme="minorEastAsia" w:hAnsiTheme="minorEastAsia" w:cs="Times New Roman" w:hint="eastAsia"/>
          <w:spacing w:val="20"/>
          <w:kern w:val="24"/>
          <w:szCs w:val="24"/>
        </w:rPr>
        <w:t>報告</w:t>
      </w:r>
      <w:r w:rsidR="0001218D" w:rsidRPr="00DD3A7D">
        <w:rPr>
          <w:rFonts w:asciiTheme="minorEastAsia" w:hAnsiTheme="minorEastAsia" w:cs="Times New Roman"/>
          <w:color w:val="000000"/>
          <w:spacing w:val="20"/>
          <w:szCs w:val="24"/>
        </w:rPr>
        <w:t>。</w:t>
      </w:r>
    </w:p>
    <w:p w:rsidR="0001218D" w:rsidRPr="00DD3A7D" w:rsidRDefault="0001218D" w:rsidP="0001218D">
      <w:pPr>
        <w:tabs>
          <w:tab w:val="left" w:pos="-2977"/>
          <w:tab w:val="num" w:pos="622"/>
        </w:tabs>
        <w:overflowPunct w:val="0"/>
        <w:autoSpaceDE w:val="0"/>
        <w:autoSpaceDN w:val="0"/>
        <w:adjustRightInd w:val="0"/>
        <w:ind w:right="29"/>
        <w:jc w:val="both"/>
        <w:rPr>
          <w:rFonts w:asciiTheme="minorEastAsia" w:hAnsiTheme="minorEastAsia" w:cs="Times New Roman"/>
          <w:spacing w:val="20"/>
          <w:szCs w:val="24"/>
        </w:rPr>
      </w:pPr>
    </w:p>
    <w:p w:rsidR="0001218D" w:rsidRPr="00DD3A7D" w:rsidRDefault="002E6B9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E6B94">
        <w:rPr>
          <w:rFonts w:asciiTheme="minorEastAsia" w:hAnsiTheme="minorEastAsia" w:cs="Times New Roman"/>
          <w:spacing w:val="20"/>
          <w:szCs w:val="24"/>
          <w:u w:val="single"/>
        </w:rPr>
        <w:t>甘乃威議員</w:t>
      </w:r>
      <w:r w:rsidRPr="002E6B94">
        <w:rPr>
          <w:rFonts w:asciiTheme="minorEastAsia" w:hAnsiTheme="minorEastAsia" w:cs="Times New Roman" w:hint="eastAsia"/>
          <w:spacing w:val="20"/>
          <w:szCs w:val="24"/>
        </w:rPr>
        <w:t>詢問會否在干諾道中加設行人過路設施。此外，他表示反對永久於域多利皇后街近舊中環街市路旁設置收集設施</w:t>
      </w:r>
      <w:r w:rsidR="0001218D" w:rsidRPr="00DD3A7D">
        <w:rPr>
          <w:rFonts w:asciiTheme="minorEastAsia" w:hAnsiTheme="minorEastAsia" w:cs="Times New Roman"/>
          <w:color w:val="000000"/>
          <w:spacing w:val="20"/>
          <w:szCs w:val="24"/>
        </w:rPr>
        <w:t>。</w:t>
      </w:r>
    </w:p>
    <w:p w:rsidR="0001218D" w:rsidRPr="00DD3A7D" w:rsidRDefault="0001218D" w:rsidP="0001218D">
      <w:pPr>
        <w:pStyle w:val="a3"/>
        <w:ind w:leftChars="0" w:left="450"/>
        <w:rPr>
          <w:rFonts w:asciiTheme="minorEastAsia" w:hAnsiTheme="minorEastAsia" w:cs="Times New Roman"/>
          <w:spacing w:val="20"/>
          <w:szCs w:val="24"/>
        </w:rPr>
      </w:pPr>
    </w:p>
    <w:p w:rsidR="0001218D" w:rsidRPr="00DD3A7D" w:rsidRDefault="002E6B9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E6B94">
        <w:rPr>
          <w:rFonts w:asciiTheme="minorEastAsia" w:hAnsiTheme="minorEastAsia" w:cs="Times New Roman" w:hint="eastAsia"/>
          <w:color w:val="000000"/>
          <w:spacing w:val="20"/>
          <w:szCs w:val="24"/>
        </w:rPr>
        <w:t>中西區民政事務專員</w:t>
      </w:r>
      <w:r w:rsidRPr="002E6B94">
        <w:rPr>
          <w:rFonts w:asciiTheme="minorEastAsia" w:hAnsiTheme="minorEastAsia" w:cs="Times New Roman" w:hint="eastAsia"/>
          <w:color w:val="000000"/>
          <w:spacing w:val="20"/>
          <w:szCs w:val="24"/>
          <w:u w:val="single"/>
        </w:rPr>
        <w:t>黃何詠詩女士</w:t>
      </w:r>
      <w:r w:rsidRPr="002E6B94">
        <w:rPr>
          <w:rFonts w:asciiTheme="minorEastAsia" w:hAnsiTheme="minorEastAsia" w:cs="Times New Roman" w:hint="eastAsia"/>
          <w:color w:val="000000"/>
          <w:spacing w:val="20"/>
          <w:szCs w:val="24"/>
        </w:rPr>
        <w:t>表示因收到附近大廈居民的反對意見，故暫時</w:t>
      </w:r>
      <w:r w:rsidR="00583F0F">
        <w:rPr>
          <w:rFonts w:asciiTheme="minorEastAsia" w:hAnsiTheme="minorEastAsia" w:cs="Times New Roman" w:hint="eastAsia"/>
          <w:color w:val="000000"/>
          <w:spacing w:val="20"/>
          <w:szCs w:val="24"/>
        </w:rPr>
        <w:t>不立即推展</w:t>
      </w:r>
      <w:r w:rsidRPr="002E6B94">
        <w:rPr>
          <w:rFonts w:asciiTheme="minorEastAsia" w:hAnsiTheme="minorEastAsia" w:cs="Times New Roman" w:hint="eastAsia"/>
          <w:color w:val="000000"/>
          <w:spacing w:val="20"/>
          <w:szCs w:val="24"/>
        </w:rPr>
        <w:t>在干諾道中加設行人過路設施，日後再與委員會就解決方案作討論</w:t>
      </w:r>
      <w:r w:rsidR="0001218D" w:rsidRPr="00DD3A7D">
        <w:rPr>
          <w:rFonts w:asciiTheme="minorEastAsia" w:hAnsiTheme="minorEastAsia" w:cs="Times New Roman"/>
          <w:color w:val="000000"/>
          <w:spacing w:val="20"/>
          <w:szCs w:val="24"/>
        </w:rPr>
        <w:t>。</w:t>
      </w:r>
    </w:p>
    <w:p w:rsidR="0001218D" w:rsidRPr="00DD3A7D" w:rsidRDefault="0001218D" w:rsidP="0001218D">
      <w:pPr>
        <w:pStyle w:val="a3"/>
        <w:ind w:leftChars="0" w:left="450"/>
        <w:rPr>
          <w:rFonts w:asciiTheme="minorEastAsia" w:hAnsiTheme="minorEastAsia" w:cs="Times New Roman"/>
          <w:spacing w:val="20"/>
          <w:szCs w:val="24"/>
        </w:rPr>
      </w:pPr>
    </w:p>
    <w:p w:rsidR="0001218D" w:rsidRPr="00DD3A7D" w:rsidRDefault="002E6B9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6220A">
        <w:rPr>
          <w:rFonts w:asciiTheme="minorEastAsia" w:hAnsiTheme="minorEastAsia" w:cs="Times New Roman" w:hint="eastAsia"/>
          <w:spacing w:val="20"/>
          <w:szCs w:val="24"/>
          <w:u w:val="single"/>
        </w:rPr>
        <w:t>主席</w:t>
      </w:r>
      <w:r w:rsidRPr="002E6B94">
        <w:rPr>
          <w:rFonts w:asciiTheme="minorEastAsia" w:hAnsiTheme="minorEastAsia" w:cs="Times New Roman" w:hint="eastAsia"/>
          <w:spacing w:val="20"/>
          <w:szCs w:val="24"/>
        </w:rPr>
        <w:t>表示委員會支持是項文件，並強調於域多利皇后街近舊中環街市路旁設置臨時收集設施只屬臨時安排</w:t>
      </w:r>
      <w:r w:rsidR="0001218D" w:rsidRPr="00DD3A7D">
        <w:rPr>
          <w:rFonts w:asciiTheme="minorEastAsia" w:hAnsiTheme="minorEastAsia" w:cs="Times New Roman"/>
          <w:color w:val="000000"/>
          <w:spacing w:val="20"/>
          <w:szCs w:val="24"/>
        </w:rPr>
        <w:t>。</w:t>
      </w:r>
    </w:p>
    <w:p w:rsidR="0001218D" w:rsidRPr="00DD3A7D" w:rsidRDefault="0001218D" w:rsidP="0001218D">
      <w:pPr>
        <w:pStyle w:val="a3"/>
        <w:ind w:leftChars="0" w:left="450"/>
        <w:rPr>
          <w:rFonts w:asciiTheme="minorEastAsia" w:hAnsiTheme="minorEastAsia" w:cs="Times New Roman"/>
          <w:spacing w:val="20"/>
          <w:szCs w:val="24"/>
        </w:rPr>
      </w:pPr>
    </w:p>
    <w:p w:rsidR="0001218D" w:rsidRPr="00DD3A7D" w:rsidRDefault="002E6B9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E6B94">
        <w:rPr>
          <w:rFonts w:asciiTheme="minorEastAsia" w:hAnsiTheme="minorEastAsia" w:cs="Times New Roman"/>
          <w:spacing w:val="20"/>
          <w:szCs w:val="24"/>
          <w:u w:val="single"/>
        </w:rPr>
        <w:t>陳學鋒議員</w:t>
      </w:r>
      <w:r w:rsidRPr="002E6B94">
        <w:rPr>
          <w:rFonts w:asciiTheme="minorEastAsia" w:hAnsiTheme="minorEastAsia" w:cs="Times New Roman" w:hint="eastAsia"/>
          <w:spacing w:val="20"/>
          <w:szCs w:val="24"/>
        </w:rPr>
        <w:t>建議部門長遠考慮搬遷民吉街垃圾站至其他適合地點，並請部</w:t>
      </w:r>
      <w:r w:rsidR="00583F0F">
        <w:rPr>
          <w:rFonts w:asciiTheme="minorEastAsia" w:hAnsiTheme="minorEastAsia" w:cs="Times New Roman" w:hint="eastAsia"/>
          <w:spacing w:val="20"/>
          <w:szCs w:val="24"/>
        </w:rPr>
        <w:t>門</w:t>
      </w:r>
      <w:r w:rsidRPr="002E6B94">
        <w:rPr>
          <w:rFonts w:asciiTheme="minorEastAsia" w:hAnsiTheme="minorEastAsia" w:cs="Times New Roman" w:hint="eastAsia"/>
          <w:spacing w:val="20"/>
          <w:szCs w:val="24"/>
        </w:rPr>
        <w:t>盡快提交方案</w:t>
      </w:r>
      <w:r w:rsidR="0001218D" w:rsidRPr="00DD3A7D">
        <w:rPr>
          <w:rFonts w:asciiTheme="minorEastAsia" w:hAnsiTheme="minorEastAsia" w:cs="Times New Roman"/>
          <w:color w:val="000000"/>
          <w:spacing w:val="20"/>
          <w:szCs w:val="24"/>
        </w:rPr>
        <w:t>。</w:t>
      </w:r>
    </w:p>
    <w:p w:rsidR="0001218D" w:rsidRPr="00DD3A7D" w:rsidRDefault="0001218D" w:rsidP="0001218D">
      <w:pPr>
        <w:pStyle w:val="a3"/>
        <w:rPr>
          <w:rFonts w:asciiTheme="minorEastAsia" w:hAnsiTheme="minorEastAsia" w:cs="Times New Roman"/>
          <w:spacing w:val="20"/>
          <w:szCs w:val="24"/>
        </w:rPr>
      </w:pPr>
    </w:p>
    <w:p w:rsidR="0001218D" w:rsidRPr="00DD3A7D" w:rsidRDefault="002E6B94" w:rsidP="0001218D">
      <w:pPr>
        <w:numPr>
          <w:ilvl w:val="0"/>
          <w:numId w:val="17"/>
        </w:numPr>
        <w:tabs>
          <w:tab w:val="left" w:pos="-2977"/>
          <w:tab w:val="num" w:pos="480"/>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E6B94">
        <w:rPr>
          <w:rFonts w:asciiTheme="minorEastAsia" w:hAnsiTheme="minorEastAsia" w:cs="Times New Roman" w:hint="eastAsia"/>
          <w:bCs/>
          <w:spacing w:val="20"/>
          <w:szCs w:val="24"/>
          <w:u w:val="single"/>
        </w:rPr>
        <w:t>主席</w:t>
      </w:r>
      <w:r w:rsidRPr="002E6B94">
        <w:rPr>
          <w:rFonts w:asciiTheme="minorEastAsia" w:hAnsiTheme="minorEastAsia" w:cs="Times New Roman" w:hint="eastAsia"/>
          <w:bCs/>
          <w:spacing w:val="20"/>
          <w:szCs w:val="24"/>
        </w:rPr>
        <w:t>表示委員會支持是項文件並結束是項討論</w:t>
      </w:r>
      <w:r w:rsidR="0001218D" w:rsidRPr="00DD3A7D">
        <w:rPr>
          <w:rFonts w:asciiTheme="minorEastAsia" w:hAnsiTheme="minorEastAsia" w:cs="Times New Roman"/>
          <w:spacing w:val="20"/>
          <w:szCs w:val="24"/>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AC201E">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b/>
          <w:spacing w:val="20"/>
          <w:szCs w:val="24"/>
        </w:rPr>
      </w:pPr>
      <w:r w:rsidRPr="00DD3A7D">
        <w:rPr>
          <w:rFonts w:asciiTheme="minorEastAsia" w:hAnsiTheme="minorEastAsia" w:cs="Times New Roman"/>
          <w:b/>
          <w:spacing w:val="20"/>
          <w:szCs w:val="24"/>
        </w:rPr>
        <w:t>第</w:t>
      </w:r>
      <w:r w:rsidR="003F04CF">
        <w:rPr>
          <w:rFonts w:asciiTheme="minorEastAsia" w:hAnsiTheme="minorEastAsia" w:cs="Times New Roman"/>
          <w:b/>
          <w:spacing w:val="20"/>
          <w:szCs w:val="24"/>
        </w:rPr>
        <w:t>10</w:t>
      </w:r>
      <w:r w:rsidRPr="00DD3A7D">
        <w:rPr>
          <w:rFonts w:asciiTheme="minorEastAsia" w:hAnsiTheme="minorEastAsia" w:cs="Times New Roman"/>
          <w:b/>
          <w:spacing w:val="20"/>
          <w:szCs w:val="24"/>
        </w:rPr>
        <w:t>項：</w:t>
      </w:r>
      <w:r w:rsidR="003F04CF" w:rsidRPr="003F04CF">
        <w:rPr>
          <w:rFonts w:asciiTheme="minorEastAsia" w:hAnsiTheme="minorEastAsia" w:cs="Times New Roman" w:hint="eastAsia"/>
          <w:b/>
          <w:bCs/>
          <w:spacing w:val="20"/>
          <w:szCs w:val="24"/>
        </w:rPr>
        <w:t>干諾道西一帶交通改善方案- 初步建議</w:t>
      </w:r>
    </w:p>
    <w:p w:rsidR="0001218D" w:rsidRPr="00DD3A7D" w:rsidRDefault="0001218D" w:rsidP="0001218D">
      <w:pPr>
        <w:pBdr>
          <w:bottom w:val="single" w:sz="6" w:space="1" w:color="auto"/>
        </w:pBd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b/>
          <w:spacing w:val="20"/>
          <w:szCs w:val="24"/>
        </w:rPr>
      </w:pPr>
      <w:r w:rsidRPr="00DD3A7D">
        <w:rPr>
          <w:rFonts w:asciiTheme="minorEastAsia" w:hAnsiTheme="minorEastAsia" w:cs="Times New Roman"/>
          <w:b/>
          <w:spacing w:val="20"/>
          <w:szCs w:val="24"/>
        </w:rPr>
        <w:t>(中西區交運會文件第</w:t>
      </w:r>
      <w:r w:rsidR="003F04CF" w:rsidRPr="003F04CF">
        <w:rPr>
          <w:rFonts w:asciiTheme="minorEastAsia" w:hAnsiTheme="minorEastAsia" w:cs="Times New Roman" w:hint="eastAsia"/>
          <w:b/>
          <w:spacing w:val="20"/>
          <w:szCs w:val="24"/>
        </w:rPr>
        <w:t>7/2019</w:t>
      </w:r>
      <w:r w:rsidRPr="00DD3A7D">
        <w:rPr>
          <w:rFonts w:asciiTheme="minorEastAsia" w:hAnsiTheme="minorEastAsia" w:cs="Times New Roman"/>
          <w:b/>
          <w:spacing w:val="20"/>
          <w:szCs w:val="24"/>
        </w:rPr>
        <w:t>號)</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r w:rsidRPr="00DD3A7D">
        <w:rPr>
          <w:rFonts w:asciiTheme="minorEastAsia" w:hAnsiTheme="minorEastAsia" w:cs="Times New Roman"/>
          <w:spacing w:val="20"/>
          <w:szCs w:val="24"/>
        </w:rPr>
        <w:t>(下午</w:t>
      </w:r>
      <w:r w:rsidR="00C700D2">
        <w:rPr>
          <w:rFonts w:asciiTheme="minorEastAsia" w:hAnsiTheme="minorEastAsia" w:cs="Times New Roman" w:hint="eastAsia"/>
          <w:spacing w:val="20"/>
          <w:szCs w:val="24"/>
        </w:rPr>
        <w:t>5</w:t>
      </w:r>
      <w:r w:rsidRPr="00DD3A7D">
        <w:rPr>
          <w:rFonts w:asciiTheme="minorEastAsia" w:hAnsiTheme="minorEastAsia" w:cs="Times New Roman"/>
          <w:spacing w:val="20"/>
          <w:szCs w:val="24"/>
        </w:rPr>
        <w:t>時</w:t>
      </w:r>
      <w:r w:rsidR="00644452">
        <w:rPr>
          <w:rFonts w:asciiTheme="minorEastAsia" w:hAnsiTheme="minorEastAsia" w:cs="Times New Roman" w:hint="eastAsia"/>
          <w:spacing w:val="20"/>
          <w:szCs w:val="24"/>
        </w:rPr>
        <w:t>17</w:t>
      </w:r>
      <w:r w:rsidRPr="00DD3A7D">
        <w:rPr>
          <w:rFonts w:asciiTheme="minorEastAsia" w:hAnsiTheme="minorEastAsia" w:cs="Times New Roman"/>
          <w:spacing w:val="20"/>
          <w:szCs w:val="24"/>
        </w:rPr>
        <w:t>分至</w:t>
      </w:r>
      <w:r w:rsidR="00E81F0D" w:rsidRPr="00DD3A7D">
        <w:rPr>
          <w:rFonts w:asciiTheme="minorEastAsia" w:hAnsiTheme="minorEastAsia" w:cs="Times New Roman"/>
          <w:spacing w:val="20"/>
          <w:szCs w:val="24"/>
        </w:rPr>
        <w:t>5</w:t>
      </w:r>
      <w:r w:rsidRPr="00DD3A7D">
        <w:rPr>
          <w:rFonts w:asciiTheme="minorEastAsia" w:hAnsiTheme="minorEastAsia" w:cs="Times New Roman"/>
          <w:spacing w:val="20"/>
          <w:szCs w:val="24"/>
        </w:rPr>
        <w:t>時</w:t>
      </w:r>
      <w:r w:rsidR="00C700D2">
        <w:rPr>
          <w:rFonts w:asciiTheme="minorEastAsia" w:hAnsiTheme="minorEastAsia" w:cs="Times New Roman" w:hint="eastAsia"/>
          <w:spacing w:val="20"/>
          <w:szCs w:val="24"/>
        </w:rPr>
        <w:t>4</w:t>
      </w:r>
      <w:r w:rsidR="00644452">
        <w:rPr>
          <w:rFonts w:asciiTheme="minorEastAsia" w:hAnsiTheme="minorEastAsia" w:cs="Times New Roman" w:hint="eastAsia"/>
          <w:spacing w:val="20"/>
          <w:szCs w:val="24"/>
        </w:rPr>
        <w:t>0</w:t>
      </w:r>
      <w:r w:rsidRPr="00DD3A7D">
        <w:rPr>
          <w:rFonts w:asciiTheme="minorEastAsia" w:hAnsiTheme="minorEastAsia" w:cs="Times New Roman"/>
          <w:spacing w:val="20"/>
          <w:szCs w:val="24"/>
        </w:rPr>
        <w:t>分)</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u w:val="single"/>
        </w:rPr>
      </w:pPr>
    </w:p>
    <w:p w:rsidR="00C700D2" w:rsidRPr="00C700D2" w:rsidRDefault="00C700D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C700D2">
        <w:rPr>
          <w:rFonts w:asciiTheme="minorEastAsia" w:hAnsiTheme="minorEastAsia" w:cs="Times New Roman" w:hint="eastAsia"/>
          <w:bCs/>
          <w:spacing w:val="20"/>
          <w:szCs w:val="24"/>
        </w:rPr>
        <w:t>運輸署</w:t>
      </w:r>
      <w:r w:rsidRPr="00C700D2">
        <w:rPr>
          <w:rFonts w:asciiTheme="minorEastAsia" w:hAnsiTheme="minorEastAsia" w:cs="Times New Roman"/>
          <w:bCs/>
          <w:spacing w:val="20"/>
          <w:szCs w:val="24"/>
        </w:rPr>
        <w:t>高級工程師/中西區</w:t>
      </w:r>
      <w:r w:rsidRPr="00C700D2">
        <w:rPr>
          <w:rFonts w:asciiTheme="minorEastAsia" w:hAnsiTheme="minorEastAsia" w:cs="Times New Roman" w:hint="eastAsia"/>
          <w:bCs/>
          <w:spacing w:val="20"/>
          <w:szCs w:val="24"/>
          <w:u w:val="single"/>
        </w:rPr>
        <w:t>鄭君能先生</w:t>
      </w:r>
      <w:r w:rsidRPr="00C700D2">
        <w:rPr>
          <w:rFonts w:asciiTheme="minorEastAsia" w:hAnsiTheme="minorEastAsia" w:cs="Times New Roman" w:hint="eastAsia"/>
          <w:bCs/>
          <w:spacing w:val="20"/>
          <w:szCs w:val="24"/>
        </w:rPr>
        <w:t>表示本文件旨在介紹運輸署三個</w:t>
      </w:r>
      <w:r w:rsidRPr="00C700D2">
        <w:rPr>
          <w:rFonts w:asciiTheme="minorEastAsia" w:hAnsiTheme="minorEastAsia" w:cs="Times New Roman" w:hint="eastAsia"/>
          <w:bCs/>
          <w:spacing w:val="20"/>
          <w:szCs w:val="24"/>
          <w:lang w:val="en-GB"/>
        </w:rPr>
        <w:t>改善</w:t>
      </w:r>
      <w:r w:rsidRPr="00C700D2">
        <w:rPr>
          <w:rFonts w:asciiTheme="minorEastAsia" w:hAnsiTheme="minorEastAsia" w:cs="Times New Roman" w:hint="eastAsia"/>
          <w:bCs/>
          <w:spacing w:val="20"/>
          <w:szCs w:val="24"/>
        </w:rPr>
        <w:t>干諾道中及干諾道西東行交通的初步</w:t>
      </w:r>
      <w:r w:rsidRPr="00C700D2">
        <w:rPr>
          <w:rFonts w:asciiTheme="minorEastAsia" w:hAnsiTheme="minorEastAsia" w:cs="Times New Roman" w:hint="eastAsia"/>
          <w:bCs/>
          <w:spacing w:val="20"/>
          <w:szCs w:val="24"/>
          <w:lang w:val="en-GB"/>
        </w:rPr>
        <w:t>建議。現時，</w:t>
      </w:r>
      <w:r w:rsidRPr="00C700D2">
        <w:rPr>
          <w:rFonts w:asciiTheme="minorEastAsia" w:hAnsiTheme="minorEastAsia" w:cs="Times New Roman" w:hint="eastAsia"/>
          <w:bCs/>
          <w:spacing w:val="20"/>
          <w:szCs w:val="24"/>
        </w:rPr>
        <w:t>干諾道</w:t>
      </w:r>
      <w:r w:rsidRPr="00C700D2">
        <w:rPr>
          <w:rFonts w:asciiTheme="minorEastAsia" w:hAnsiTheme="minorEastAsia" w:cs="Times New Roman" w:hint="eastAsia"/>
          <w:bCs/>
          <w:spacing w:val="20"/>
          <w:szCs w:val="24"/>
        </w:rPr>
        <w:lastRenderedPageBreak/>
        <w:t>中及干諾道西一帶的東行交通於早上上班時間比較繁忙，為改善交通情況，署方已擬了</w:t>
      </w:r>
      <w:r w:rsidR="006E15CF">
        <w:rPr>
          <w:rFonts w:asciiTheme="minorEastAsia" w:hAnsiTheme="minorEastAsia" w:cs="Times New Roman" w:hint="eastAsia"/>
          <w:bCs/>
          <w:spacing w:val="20"/>
          <w:szCs w:val="24"/>
        </w:rPr>
        <w:t>3</w:t>
      </w:r>
      <w:r w:rsidRPr="00C700D2">
        <w:rPr>
          <w:rFonts w:asciiTheme="minorEastAsia" w:hAnsiTheme="minorEastAsia" w:cs="Times New Roman" w:hint="eastAsia"/>
          <w:bCs/>
          <w:spacing w:val="20"/>
          <w:szCs w:val="24"/>
        </w:rPr>
        <w:t>個交通改善方案以</w:t>
      </w:r>
      <w:r w:rsidRPr="00C700D2">
        <w:rPr>
          <w:rFonts w:asciiTheme="minorEastAsia" w:hAnsiTheme="minorEastAsia" w:cs="Times New Roman" w:hint="eastAsia"/>
          <w:bCs/>
          <w:spacing w:val="20"/>
          <w:szCs w:val="24"/>
          <w:lang w:val="en-GB"/>
        </w:rPr>
        <w:t>諮詢中西區區議會屬下交運及運輸委員會各委員的意見。有關優化干諾道西與東邊街路口的道路標記（方案</w:t>
      </w:r>
      <w:r w:rsidR="006E15CF">
        <w:rPr>
          <w:rFonts w:asciiTheme="minorEastAsia" w:hAnsiTheme="minorEastAsia" w:cs="Times New Roman" w:hint="eastAsia"/>
          <w:bCs/>
          <w:spacing w:val="20"/>
          <w:szCs w:val="24"/>
          <w:lang w:val="en-GB"/>
        </w:rPr>
        <w:t>1</w:t>
      </w:r>
      <w:r w:rsidRPr="00C700D2">
        <w:rPr>
          <w:rFonts w:asciiTheme="minorEastAsia" w:hAnsiTheme="minorEastAsia" w:cs="Times New Roman" w:hint="eastAsia"/>
          <w:bCs/>
          <w:spacing w:val="20"/>
          <w:szCs w:val="24"/>
          <w:lang w:val="en-GB"/>
        </w:rPr>
        <w:t>），他指署方留意到不時有車輛駛近干諾道西與東邊街北路口，前由中線切線至右線，以便右轉前往東邊街以南的地區。但有關切線情況減慢干諾道西東行車輛速度，造成東行交通不順暢。因此，署方擬更改現有中慢線之間道路標記為虛實白線，讓車輛在有關路口停車線前合適的位置切線，以改善交通情況。有關優化干諾道西東行高架道路的道路標記（方案</w:t>
      </w:r>
      <w:r w:rsidR="006E15CF">
        <w:rPr>
          <w:rFonts w:asciiTheme="minorEastAsia" w:hAnsiTheme="minorEastAsia" w:cs="Times New Roman" w:hint="eastAsia"/>
          <w:bCs/>
          <w:spacing w:val="20"/>
          <w:szCs w:val="24"/>
          <w:lang w:val="en-GB"/>
        </w:rPr>
        <w:t>2</w:t>
      </w:r>
      <w:r w:rsidRPr="00C700D2">
        <w:rPr>
          <w:rFonts w:asciiTheme="minorEastAsia" w:hAnsiTheme="minorEastAsia" w:cs="Times New Roman" w:hint="eastAsia"/>
          <w:bCs/>
          <w:spacing w:val="20"/>
          <w:szCs w:val="24"/>
          <w:lang w:val="en-GB"/>
        </w:rPr>
        <w:t>），</w:t>
      </w:r>
      <w:r w:rsidRPr="00C700D2">
        <w:rPr>
          <w:rFonts w:asciiTheme="minorEastAsia" w:hAnsiTheme="minorEastAsia" w:cs="Times New Roman"/>
          <w:bCs/>
          <w:spacing w:val="20"/>
          <w:szCs w:val="24"/>
        </w:rPr>
        <w:t>現時干諾道西高架道路東行線（近中山紀念公園）有</w:t>
      </w:r>
      <w:r w:rsidR="006E15CF">
        <w:rPr>
          <w:rFonts w:asciiTheme="minorEastAsia" w:hAnsiTheme="minorEastAsia" w:cs="Times New Roman" w:hint="eastAsia"/>
          <w:bCs/>
          <w:spacing w:val="20"/>
          <w:szCs w:val="24"/>
        </w:rPr>
        <w:t>4</w:t>
      </w:r>
      <w:r w:rsidRPr="00C700D2">
        <w:rPr>
          <w:rFonts w:asciiTheme="minorEastAsia" w:hAnsiTheme="minorEastAsia" w:cs="Times New Roman"/>
          <w:bCs/>
          <w:spacing w:val="20"/>
          <w:szCs w:val="24"/>
        </w:rPr>
        <w:t>條行車線，左邊兩條行車線連接西隧出口，右邊條兩條行車線則分別連接山道高架道路及西環/堅尼地城一帶。這</w:t>
      </w:r>
      <w:r w:rsidR="006E15CF">
        <w:rPr>
          <w:rFonts w:asciiTheme="minorEastAsia" w:hAnsiTheme="minorEastAsia" w:cs="Times New Roman" w:hint="eastAsia"/>
          <w:bCs/>
          <w:spacing w:val="20"/>
          <w:szCs w:val="24"/>
        </w:rPr>
        <w:t>4</w:t>
      </w:r>
      <w:r w:rsidRPr="00C700D2">
        <w:rPr>
          <w:rFonts w:asciiTheme="minorEastAsia" w:hAnsiTheme="minorEastAsia" w:cs="Times New Roman"/>
          <w:bCs/>
          <w:spacing w:val="20"/>
          <w:szCs w:val="24"/>
        </w:rPr>
        <w:t>條行車線在近上環消防局附近匯合至兩條行車線。署</w:t>
      </w:r>
      <w:r w:rsidRPr="00C700D2">
        <w:rPr>
          <w:rFonts w:asciiTheme="minorEastAsia" w:hAnsiTheme="minorEastAsia" w:cs="Times New Roman" w:hint="eastAsia"/>
          <w:bCs/>
          <w:spacing w:val="20"/>
          <w:szCs w:val="24"/>
        </w:rPr>
        <w:t>方</w:t>
      </w:r>
      <w:r w:rsidRPr="00C700D2">
        <w:rPr>
          <w:rFonts w:asciiTheme="minorEastAsia" w:hAnsiTheme="minorEastAsia" w:cs="Times New Roman"/>
          <w:bCs/>
          <w:spacing w:val="20"/>
          <w:szCs w:val="24"/>
        </w:rPr>
        <w:t>早前在干諾道西高架道路東行線進行交通流量調查，結果顯示左邊兩條行車線的車流較高，在早上繁忙時段左邊兩條行車線近行車線匯合處不時會出現擠塞及形成車龍，而右邊兩條行車線的交通則較為暢順。為紓緩干諾道西高架道路東行線交通擠塞情況，署</w:t>
      </w:r>
      <w:r w:rsidRPr="00C700D2">
        <w:rPr>
          <w:rFonts w:asciiTheme="minorEastAsia" w:hAnsiTheme="minorEastAsia" w:cs="Times New Roman" w:hint="eastAsia"/>
          <w:bCs/>
          <w:spacing w:val="20"/>
          <w:szCs w:val="24"/>
        </w:rPr>
        <w:t>方</w:t>
      </w:r>
      <w:r w:rsidRPr="00C700D2">
        <w:rPr>
          <w:rFonts w:asciiTheme="minorEastAsia" w:hAnsiTheme="minorEastAsia" w:cs="Times New Roman"/>
          <w:bCs/>
          <w:spacing w:val="20"/>
          <w:szCs w:val="24"/>
        </w:rPr>
        <w:t>擬議優化干諾道西東行高架道路的道路標記，以充分善用路面空間及容車量。優化方案將會把現時的影線標記改變成匯合行車線，讓</w:t>
      </w:r>
      <w:r w:rsidRPr="00C700D2">
        <w:rPr>
          <w:rFonts w:asciiTheme="minorEastAsia" w:hAnsiTheme="minorEastAsia" w:cs="Times New Roman" w:hint="eastAsia"/>
          <w:bCs/>
          <w:spacing w:val="20"/>
          <w:szCs w:val="24"/>
        </w:rPr>
        <w:t>部分來自西隧</w:t>
      </w:r>
      <w:r w:rsidRPr="00C700D2">
        <w:rPr>
          <w:rFonts w:asciiTheme="minorEastAsia" w:hAnsiTheme="minorEastAsia" w:cs="Times New Roman"/>
          <w:bCs/>
          <w:spacing w:val="20"/>
          <w:szCs w:val="24"/>
        </w:rPr>
        <w:t>的車輛在安全情況下切線匯入有剩餘容量的右邊行車</w:t>
      </w:r>
      <w:r w:rsidRPr="00C700D2">
        <w:rPr>
          <w:rFonts w:asciiTheme="minorEastAsia" w:hAnsiTheme="minorEastAsia" w:cs="Times New Roman" w:hint="eastAsia"/>
          <w:bCs/>
          <w:spacing w:val="20"/>
          <w:szCs w:val="24"/>
        </w:rPr>
        <w:t>線</w:t>
      </w:r>
      <w:r w:rsidRPr="00C700D2">
        <w:rPr>
          <w:rFonts w:asciiTheme="minorEastAsia" w:hAnsiTheme="minorEastAsia" w:cs="Times New Roman"/>
          <w:bCs/>
          <w:spacing w:val="20"/>
          <w:szCs w:val="24"/>
        </w:rPr>
        <w:t>。</w:t>
      </w:r>
      <w:r w:rsidRPr="00C700D2">
        <w:rPr>
          <w:rFonts w:asciiTheme="minorEastAsia" w:hAnsiTheme="minorEastAsia" w:cs="Times New Roman" w:hint="eastAsia"/>
          <w:bCs/>
          <w:spacing w:val="20"/>
          <w:szCs w:val="24"/>
          <w:lang w:val="en-GB"/>
        </w:rPr>
        <w:t>有關</w:t>
      </w:r>
      <w:r w:rsidRPr="00C700D2">
        <w:rPr>
          <w:rFonts w:asciiTheme="minorEastAsia" w:hAnsiTheme="minorEastAsia" w:cs="Times New Roman"/>
          <w:bCs/>
          <w:spacing w:val="20"/>
          <w:szCs w:val="24"/>
        </w:rPr>
        <w:t>優化干諾道西與水街路口的交通燈號控制</w:t>
      </w:r>
      <w:r w:rsidRPr="00C700D2">
        <w:rPr>
          <w:rFonts w:asciiTheme="minorEastAsia" w:hAnsiTheme="minorEastAsia" w:cs="Times New Roman" w:hint="eastAsia"/>
          <w:bCs/>
          <w:spacing w:val="20"/>
          <w:szCs w:val="24"/>
          <w:lang w:val="en-GB"/>
        </w:rPr>
        <w:t>（方案</w:t>
      </w:r>
      <w:r w:rsidR="006E15CF">
        <w:rPr>
          <w:rFonts w:asciiTheme="minorEastAsia" w:hAnsiTheme="minorEastAsia" w:cs="Times New Roman" w:hint="eastAsia"/>
          <w:bCs/>
          <w:spacing w:val="20"/>
          <w:szCs w:val="24"/>
          <w:lang w:val="en-GB"/>
        </w:rPr>
        <w:t>3</w:t>
      </w:r>
      <w:r w:rsidRPr="00C700D2">
        <w:rPr>
          <w:rFonts w:asciiTheme="minorEastAsia" w:hAnsiTheme="minorEastAsia" w:cs="Times New Roman" w:hint="eastAsia"/>
          <w:bCs/>
          <w:spacing w:val="20"/>
          <w:szCs w:val="24"/>
          <w:lang w:val="en-GB"/>
        </w:rPr>
        <w:t>）</w:t>
      </w:r>
      <w:r w:rsidRPr="00C700D2">
        <w:rPr>
          <w:rFonts w:asciiTheme="minorEastAsia" w:hAnsiTheme="minorEastAsia" w:cs="Times New Roman" w:hint="eastAsia"/>
          <w:bCs/>
          <w:spacing w:val="20"/>
          <w:szCs w:val="24"/>
        </w:rPr>
        <w:t>，</w:t>
      </w:r>
      <w:r w:rsidRPr="00C700D2">
        <w:rPr>
          <w:rFonts w:asciiTheme="minorEastAsia" w:hAnsiTheme="minorEastAsia" w:cs="Times New Roman"/>
          <w:bCs/>
          <w:spacing w:val="20"/>
          <w:szCs w:val="24"/>
        </w:rPr>
        <w:t>現時在早上繁忙時段，西隧往西營盤及上環的出口交通相當繁忙，而往石塘咀出口的交通量則相對較低。為善用西隧石塘咀出口的剩餘容車量，紓緩在早上繁忙時段西營盤及上環出口的擠塞情況，署</w:t>
      </w:r>
      <w:r w:rsidRPr="00C700D2">
        <w:rPr>
          <w:rFonts w:asciiTheme="minorEastAsia" w:hAnsiTheme="minorEastAsia" w:cs="Times New Roman" w:hint="eastAsia"/>
          <w:bCs/>
          <w:spacing w:val="20"/>
          <w:szCs w:val="24"/>
        </w:rPr>
        <w:t>方</w:t>
      </w:r>
      <w:r w:rsidRPr="00C700D2">
        <w:rPr>
          <w:rFonts w:asciiTheme="minorEastAsia" w:hAnsiTheme="minorEastAsia" w:cs="Times New Roman"/>
          <w:bCs/>
          <w:spacing w:val="20"/>
          <w:szCs w:val="24"/>
        </w:rPr>
        <w:t>建議優化干諾道西與水街路口的交通燈號控制及有關路段的道路標記，令石塘咀出口經干諾道西西行掉頭的車輛可更暢順地直接轉入干諾道西東行。</w:t>
      </w:r>
      <w:r w:rsidRPr="00C700D2">
        <w:rPr>
          <w:rFonts w:asciiTheme="minorEastAsia" w:hAnsiTheme="minorEastAsia" w:cs="Times New Roman" w:hint="eastAsia"/>
          <w:bCs/>
          <w:spacing w:val="20"/>
          <w:szCs w:val="24"/>
        </w:rPr>
        <w:t>此外，他補充有關</w:t>
      </w:r>
      <w:r w:rsidRPr="00C700D2">
        <w:rPr>
          <w:rFonts w:asciiTheme="minorEastAsia" w:hAnsiTheme="minorEastAsia" w:cs="Times New Roman"/>
          <w:bCs/>
          <w:spacing w:val="20"/>
          <w:szCs w:val="24"/>
        </w:rPr>
        <w:t>改善信德中心外巴士站停站情況</w:t>
      </w:r>
      <w:r w:rsidRPr="00C700D2">
        <w:rPr>
          <w:rFonts w:asciiTheme="minorEastAsia" w:hAnsiTheme="minorEastAsia" w:cs="Times New Roman" w:hint="eastAsia"/>
          <w:bCs/>
          <w:spacing w:val="20"/>
          <w:szCs w:val="24"/>
        </w:rPr>
        <w:t>的</w:t>
      </w:r>
      <w:r w:rsidRPr="00C700D2">
        <w:rPr>
          <w:rFonts w:asciiTheme="minorEastAsia" w:hAnsiTheme="minorEastAsia" w:cs="Times New Roman"/>
          <w:bCs/>
          <w:spacing w:val="20"/>
          <w:szCs w:val="24"/>
        </w:rPr>
        <w:t>試驗計劃</w:t>
      </w:r>
      <w:r w:rsidRPr="00C700D2">
        <w:rPr>
          <w:rFonts w:asciiTheme="minorEastAsia" w:hAnsiTheme="minorEastAsia" w:cs="Times New Roman" w:hint="eastAsia"/>
          <w:bCs/>
          <w:spacing w:val="20"/>
          <w:szCs w:val="24"/>
        </w:rPr>
        <w:t>的成效。他指</w:t>
      </w:r>
      <w:r w:rsidRPr="00C700D2">
        <w:rPr>
          <w:rFonts w:asciiTheme="minorEastAsia" w:hAnsiTheme="minorEastAsia" w:cs="Times New Roman"/>
          <w:bCs/>
          <w:spacing w:val="20"/>
          <w:szCs w:val="24"/>
        </w:rPr>
        <w:t>為期</w:t>
      </w:r>
      <w:r w:rsidR="006E15CF">
        <w:rPr>
          <w:rFonts w:asciiTheme="minorEastAsia" w:hAnsiTheme="minorEastAsia" w:cs="Times New Roman" w:hint="eastAsia"/>
          <w:bCs/>
          <w:spacing w:val="20"/>
          <w:szCs w:val="24"/>
        </w:rPr>
        <w:t>3</w:t>
      </w:r>
      <w:r w:rsidRPr="00C700D2">
        <w:rPr>
          <w:rFonts w:asciiTheme="minorEastAsia" w:hAnsiTheme="minorEastAsia" w:cs="Times New Roman"/>
          <w:bCs/>
          <w:spacing w:val="20"/>
          <w:szCs w:val="24"/>
        </w:rPr>
        <w:t>個月的試驗計劃旨在將部分巴士路線的早晨特別班次的上落乘客位置，由信德中心外的巴士站遷往毗鄰的港澳碼頭巴士總站內。署</w:t>
      </w:r>
      <w:r w:rsidRPr="00C700D2">
        <w:rPr>
          <w:rFonts w:asciiTheme="minorEastAsia" w:hAnsiTheme="minorEastAsia" w:cs="Times New Roman" w:hint="eastAsia"/>
          <w:bCs/>
          <w:spacing w:val="20"/>
          <w:szCs w:val="24"/>
        </w:rPr>
        <w:t>方</w:t>
      </w:r>
      <w:r w:rsidRPr="00C700D2">
        <w:rPr>
          <w:rFonts w:asciiTheme="minorEastAsia" w:hAnsiTheme="minorEastAsia" w:cs="Times New Roman"/>
          <w:bCs/>
          <w:spacing w:val="20"/>
          <w:szCs w:val="24"/>
        </w:rPr>
        <w:t>初步觀察信德中心外巴士站的運作有明顯改善，顯著減少巴士乘客等候停站落車的時間</w:t>
      </w:r>
      <w:r>
        <w:rPr>
          <w:rFonts w:asciiTheme="minorEastAsia" w:hAnsiTheme="minorEastAsia" w:cs="Times New Roman" w:hint="eastAsia"/>
          <w:bCs/>
          <w:spacing w:val="20"/>
          <w:szCs w:val="24"/>
        </w:rPr>
        <w:t>。</w:t>
      </w:r>
    </w:p>
    <w:p w:rsidR="00C700D2" w:rsidRPr="00C700D2" w:rsidRDefault="00C700D2" w:rsidP="00C700D2">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u w:val="single"/>
        </w:rPr>
        <w:t>主席</w:t>
      </w:r>
      <w:r w:rsidRPr="00DD3A7D">
        <w:rPr>
          <w:rFonts w:asciiTheme="minorEastAsia" w:hAnsiTheme="minorEastAsia" w:cs="Times New Roman"/>
          <w:spacing w:val="20"/>
          <w:szCs w:val="24"/>
        </w:rPr>
        <w:t>開放文件討論，委員的發言重點如下：</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u w:val="single"/>
        </w:rPr>
      </w:pPr>
    </w:p>
    <w:p w:rsidR="0001218D" w:rsidRDefault="00C700D2" w:rsidP="0001218D">
      <w:pPr>
        <w:pStyle w:val="a3"/>
        <w:numPr>
          <w:ilvl w:val="0"/>
          <w:numId w:val="22"/>
        </w:numPr>
        <w:tabs>
          <w:tab w:val="left" w:pos="-2977"/>
        </w:tabs>
        <w:overflowPunct w:val="0"/>
        <w:snapToGrid w:val="0"/>
        <w:spacing w:line="320" w:lineRule="atLeast"/>
        <w:ind w:leftChars="0" w:left="960"/>
        <w:jc w:val="both"/>
        <w:rPr>
          <w:rFonts w:asciiTheme="minorEastAsia" w:hAnsiTheme="minorEastAsia" w:cs="Times New Roman"/>
          <w:spacing w:val="20"/>
          <w:szCs w:val="24"/>
        </w:rPr>
      </w:pPr>
      <w:r w:rsidRPr="00C700D2">
        <w:rPr>
          <w:rFonts w:asciiTheme="minorEastAsia" w:hAnsiTheme="minorEastAsia" w:cs="Times New Roman"/>
          <w:spacing w:val="20"/>
          <w:szCs w:val="24"/>
          <w:u w:val="single"/>
        </w:rPr>
        <w:t>甘乃威議員</w:t>
      </w:r>
      <w:r w:rsidRPr="00C700D2">
        <w:rPr>
          <w:rFonts w:asciiTheme="minorEastAsia" w:hAnsiTheme="minorEastAsia" w:cs="Times New Roman" w:hint="eastAsia"/>
          <w:spacing w:val="20"/>
          <w:szCs w:val="24"/>
        </w:rPr>
        <w:t>請運輸署於會上就有市民就是項文件提出的意見（呈檯文件）作回應。有關</w:t>
      </w:r>
      <w:r w:rsidRPr="00C700D2">
        <w:rPr>
          <w:rFonts w:asciiTheme="minorEastAsia" w:hAnsiTheme="minorEastAsia" w:cs="Times New Roman" w:hint="eastAsia"/>
          <w:bCs/>
          <w:spacing w:val="20"/>
          <w:szCs w:val="24"/>
          <w:lang w:val="en-GB"/>
        </w:rPr>
        <w:t>優化干諾道西與東邊街路口的道路標記(方案</w:t>
      </w:r>
      <w:r w:rsidR="006E15CF">
        <w:rPr>
          <w:rFonts w:asciiTheme="minorEastAsia" w:hAnsiTheme="minorEastAsia" w:cs="Times New Roman" w:hint="eastAsia"/>
          <w:bCs/>
          <w:spacing w:val="20"/>
          <w:szCs w:val="24"/>
          <w:lang w:val="en-GB"/>
        </w:rPr>
        <w:t>1</w:t>
      </w:r>
      <w:r w:rsidRPr="00C700D2">
        <w:rPr>
          <w:rFonts w:asciiTheme="minorEastAsia" w:hAnsiTheme="minorEastAsia" w:cs="Times New Roman" w:hint="eastAsia"/>
          <w:bCs/>
          <w:spacing w:val="20"/>
          <w:szCs w:val="24"/>
          <w:lang w:val="en-GB"/>
        </w:rPr>
        <w:t>)，他認為更改現有交通標記為虛實白線，讓車輛在有關路口停車線前合適的位置切線，會鼓勵車輛由中線駛至快線，使行駛快線的車輛變得緩慢。有關</w:t>
      </w:r>
      <w:r w:rsidRPr="00C700D2">
        <w:rPr>
          <w:rFonts w:asciiTheme="minorEastAsia" w:hAnsiTheme="minorEastAsia" w:cs="Times New Roman"/>
          <w:spacing w:val="20"/>
          <w:szCs w:val="24"/>
        </w:rPr>
        <w:t>優化干諾道西與水街路口的交通燈號控制</w:t>
      </w:r>
      <w:r w:rsidRPr="00C700D2">
        <w:rPr>
          <w:rFonts w:asciiTheme="minorEastAsia" w:hAnsiTheme="minorEastAsia" w:cs="Times New Roman" w:hint="eastAsia"/>
          <w:bCs/>
          <w:spacing w:val="20"/>
          <w:szCs w:val="24"/>
          <w:lang w:val="en-GB"/>
        </w:rPr>
        <w:t>(方案</w:t>
      </w:r>
      <w:r w:rsidR="006E15CF">
        <w:rPr>
          <w:rFonts w:asciiTheme="minorEastAsia" w:hAnsiTheme="minorEastAsia" w:cs="Times New Roman" w:hint="eastAsia"/>
          <w:bCs/>
          <w:spacing w:val="20"/>
          <w:szCs w:val="24"/>
          <w:lang w:val="en-GB"/>
        </w:rPr>
        <w:t>3</w:t>
      </w:r>
      <w:r w:rsidRPr="00C700D2">
        <w:rPr>
          <w:rFonts w:asciiTheme="minorEastAsia" w:hAnsiTheme="minorEastAsia" w:cs="Times New Roman" w:hint="eastAsia"/>
          <w:bCs/>
          <w:spacing w:val="20"/>
          <w:szCs w:val="24"/>
          <w:lang w:val="en-GB"/>
        </w:rPr>
        <w:t>)</w:t>
      </w:r>
      <w:r w:rsidR="006E15CF">
        <w:rPr>
          <w:rFonts w:asciiTheme="minorEastAsia" w:hAnsiTheme="minorEastAsia" w:cs="Times New Roman" w:hint="eastAsia"/>
          <w:spacing w:val="20"/>
          <w:szCs w:val="24"/>
        </w:rPr>
        <w:t>，他認為此建議未能改善駕駛人士的習慣，因利用方案3</w:t>
      </w:r>
      <w:r w:rsidRPr="00C700D2">
        <w:rPr>
          <w:rFonts w:asciiTheme="minorEastAsia" w:hAnsiTheme="minorEastAsia" w:cs="Times New Roman" w:hint="eastAsia"/>
          <w:spacing w:val="20"/>
          <w:szCs w:val="24"/>
        </w:rPr>
        <w:t>前往上環及中環的車程較長</w:t>
      </w:r>
      <w:r w:rsidR="0001218D" w:rsidRPr="00C700D2">
        <w:rPr>
          <w:rFonts w:asciiTheme="minorEastAsia" w:hAnsiTheme="minorEastAsia" w:cs="Times New Roman"/>
          <w:spacing w:val="20"/>
          <w:szCs w:val="24"/>
        </w:rPr>
        <w:t>。</w:t>
      </w:r>
    </w:p>
    <w:p w:rsidR="00C700D2" w:rsidRDefault="00C700D2" w:rsidP="00C700D2">
      <w:pPr>
        <w:pStyle w:val="a3"/>
        <w:tabs>
          <w:tab w:val="left" w:pos="-2977"/>
        </w:tabs>
        <w:overflowPunct w:val="0"/>
        <w:snapToGrid w:val="0"/>
        <w:spacing w:line="320" w:lineRule="atLeast"/>
        <w:ind w:leftChars="0" w:left="960"/>
        <w:jc w:val="both"/>
        <w:rPr>
          <w:rFonts w:asciiTheme="minorEastAsia" w:hAnsiTheme="minorEastAsia" w:cs="Times New Roman"/>
          <w:spacing w:val="20"/>
          <w:szCs w:val="24"/>
        </w:rPr>
      </w:pPr>
    </w:p>
    <w:p w:rsidR="00C700D2" w:rsidRPr="00C700D2" w:rsidRDefault="00C700D2" w:rsidP="0001218D">
      <w:pPr>
        <w:pStyle w:val="a3"/>
        <w:numPr>
          <w:ilvl w:val="0"/>
          <w:numId w:val="22"/>
        </w:numPr>
        <w:tabs>
          <w:tab w:val="left" w:pos="-2977"/>
        </w:tabs>
        <w:overflowPunct w:val="0"/>
        <w:snapToGrid w:val="0"/>
        <w:spacing w:line="320" w:lineRule="atLeast"/>
        <w:ind w:leftChars="0" w:left="960"/>
        <w:jc w:val="both"/>
        <w:rPr>
          <w:rFonts w:asciiTheme="minorEastAsia" w:hAnsiTheme="minorEastAsia" w:cs="Times New Roman"/>
          <w:spacing w:val="20"/>
          <w:szCs w:val="24"/>
        </w:rPr>
      </w:pPr>
      <w:r w:rsidRPr="00C700D2">
        <w:rPr>
          <w:rFonts w:asciiTheme="minorEastAsia" w:hAnsiTheme="minorEastAsia" w:cs="Times New Roman" w:hint="eastAsia"/>
          <w:spacing w:val="20"/>
          <w:szCs w:val="24"/>
          <w:u w:val="single"/>
        </w:rPr>
        <w:t>楊學明</w:t>
      </w:r>
      <w:r w:rsidRPr="00C700D2">
        <w:rPr>
          <w:rFonts w:asciiTheme="minorEastAsia" w:hAnsiTheme="minorEastAsia" w:cs="Times New Roman"/>
          <w:spacing w:val="20"/>
          <w:szCs w:val="24"/>
          <w:u w:val="single"/>
        </w:rPr>
        <w:t>議員</w:t>
      </w:r>
      <w:r w:rsidRPr="00C700D2">
        <w:rPr>
          <w:rFonts w:asciiTheme="minorEastAsia" w:hAnsiTheme="minorEastAsia" w:cs="Times New Roman" w:hint="eastAsia"/>
          <w:spacing w:val="20"/>
          <w:szCs w:val="24"/>
        </w:rPr>
        <w:t>對駕駛人士會否採用</w:t>
      </w:r>
      <w:r w:rsidRPr="00C700D2">
        <w:rPr>
          <w:rFonts w:asciiTheme="minorEastAsia" w:hAnsiTheme="minorEastAsia" w:cs="Times New Roman" w:hint="eastAsia"/>
          <w:bCs/>
          <w:spacing w:val="20"/>
          <w:szCs w:val="24"/>
          <w:lang w:val="en-GB"/>
        </w:rPr>
        <w:t>方案</w:t>
      </w:r>
      <w:r w:rsidR="006E15CF">
        <w:rPr>
          <w:rFonts w:asciiTheme="minorEastAsia" w:hAnsiTheme="minorEastAsia" w:cs="Times New Roman" w:hint="eastAsia"/>
          <w:bCs/>
          <w:spacing w:val="20"/>
          <w:szCs w:val="24"/>
          <w:lang w:val="en-GB"/>
        </w:rPr>
        <w:t>3</w:t>
      </w:r>
      <w:r w:rsidRPr="00C700D2">
        <w:rPr>
          <w:rFonts w:asciiTheme="minorEastAsia" w:hAnsiTheme="minorEastAsia" w:cs="Times New Roman" w:hint="eastAsia"/>
          <w:bCs/>
          <w:spacing w:val="20"/>
          <w:szCs w:val="24"/>
          <w:lang w:val="en-GB"/>
        </w:rPr>
        <w:t>的建議路線表示保留。他憂慮此建議會於繁忙時間對水街造成交通擠塞</w:t>
      </w:r>
      <w:r>
        <w:rPr>
          <w:rFonts w:asciiTheme="minorEastAsia" w:hAnsiTheme="minorEastAsia" w:cs="Times New Roman" w:hint="eastAsia"/>
          <w:bCs/>
          <w:spacing w:val="20"/>
          <w:szCs w:val="24"/>
          <w:lang w:val="en-GB"/>
        </w:rPr>
        <w:t>。</w:t>
      </w:r>
    </w:p>
    <w:p w:rsidR="00C700D2" w:rsidRPr="00C700D2" w:rsidRDefault="00C700D2" w:rsidP="00C700D2">
      <w:pPr>
        <w:pStyle w:val="a3"/>
        <w:rPr>
          <w:rFonts w:asciiTheme="minorEastAsia" w:hAnsiTheme="minorEastAsia" w:cs="Times New Roman"/>
          <w:spacing w:val="20"/>
          <w:szCs w:val="24"/>
        </w:rPr>
      </w:pPr>
    </w:p>
    <w:p w:rsidR="00C700D2" w:rsidRDefault="00C700D2" w:rsidP="0001218D">
      <w:pPr>
        <w:pStyle w:val="a3"/>
        <w:numPr>
          <w:ilvl w:val="0"/>
          <w:numId w:val="22"/>
        </w:numPr>
        <w:tabs>
          <w:tab w:val="left" w:pos="-2977"/>
        </w:tabs>
        <w:overflowPunct w:val="0"/>
        <w:snapToGrid w:val="0"/>
        <w:spacing w:line="320" w:lineRule="atLeast"/>
        <w:ind w:leftChars="0" w:left="960"/>
        <w:jc w:val="both"/>
        <w:rPr>
          <w:rFonts w:asciiTheme="minorEastAsia" w:hAnsiTheme="minorEastAsia" w:cs="Times New Roman"/>
          <w:spacing w:val="20"/>
          <w:szCs w:val="24"/>
        </w:rPr>
      </w:pPr>
      <w:r w:rsidRPr="00C700D2">
        <w:rPr>
          <w:rFonts w:asciiTheme="minorEastAsia" w:hAnsiTheme="minorEastAsia" w:cs="Times New Roman"/>
          <w:spacing w:val="20"/>
          <w:szCs w:val="24"/>
          <w:u w:val="single"/>
        </w:rPr>
        <w:t>陳學鋒議員</w:t>
      </w:r>
      <w:r w:rsidRPr="00C700D2">
        <w:rPr>
          <w:rFonts w:asciiTheme="minorEastAsia" w:hAnsiTheme="minorEastAsia" w:cs="Times New Roman" w:hint="eastAsia"/>
          <w:spacing w:val="20"/>
          <w:szCs w:val="24"/>
        </w:rPr>
        <w:t>同意方案</w:t>
      </w:r>
      <w:r w:rsidR="006E15CF">
        <w:rPr>
          <w:rFonts w:asciiTheme="minorEastAsia" w:hAnsiTheme="minorEastAsia" w:cs="Times New Roman" w:hint="eastAsia"/>
          <w:spacing w:val="20"/>
          <w:szCs w:val="24"/>
        </w:rPr>
        <w:t>1</w:t>
      </w:r>
      <w:r w:rsidRPr="00C700D2">
        <w:rPr>
          <w:rFonts w:asciiTheme="minorEastAsia" w:hAnsiTheme="minorEastAsia" w:cs="Times New Roman" w:hint="eastAsia"/>
          <w:spacing w:val="20"/>
          <w:szCs w:val="24"/>
        </w:rPr>
        <w:t>及方案</w:t>
      </w:r>
      <w:r w:rsidR="006E15CF">
        <w:rPr>
          <w:rFonts w:asciiTheme="minorEastAsia" w:hAnsiTheme="minorEastAsia" w:cs="Times New Roman" w:hint="eastAsia"/>
          <w:spacing w:val="20"/>
          <w:szCs w:val="24"/>
        </w:rPr>
        <w:t>2</w:t>
      </w:r>
      <w:r w:rsidRPr="00C700D2">
        <w:rPr>
          <w:rFonts w:asciiTheme="minorEastAsia" w:hAnsiTheme="minorEastAsia" w:cs="Times New Roman" w:hint="eastAsia"/>
          <w:spacing w:val="20"/>
          <w:szCs w:val="24"/>
        </w:rPr>
        <w:t>的建議。有關方案</w:t>
      </w:r>
      <w:r w:rsidR="006E15CF">
        <w:rPr>
          <w:rFonts w:asciiTheme="minorEastAsia" w:hAnsiTheme="minorEastAsia" w:cs="Times New Roman" w:hint="eastAsia"/>
          <w:spacing w:val="20"/>
          <w:szCs w:val="24"/>
        </w:rPr>
        <w:t>1</w:t>
      </w:r>
      <w:r w:rsidRPr="00C700D2">
        <w:rPr>
          <w:rFonts w:asciiTheme="minorEastAsia" w:hAnsiTheme="minorEastAsia" w:cs="Times New Roman" w:hint="eastAsia"/>
          <w:spacing w:val="20"/>
          <w:szCs w:val="24"/>
        </w:rPr>
        <w:t>，他對車輛由快線切線至中線會造成安全問題表示憂慮，建議改善西隧出口可觀察由</w:t>
      </w:r>
      <w:r w:rsidRPr="00C700D2">
        <w:rPr>
          <w:rFonts w:asciiTheme="minorEastAsia" w:hAnsiTheme="minorEastAsia" w:cs="Times New Roman"/>
          <w:spacing w:val="20"/>
          <w:szCs w:val="24"/>
        </w:rPr>
        <w:t>右邊條兩條行車線的視線。有關方案</w:t>
      </w:r>
      <w:r w:rsidR="006E15CF">
        <w:rPr>
          <w:rFonts w:asciiTheme="minorEastAsia" w:hAnsiTheme="minorEastAsia" w:cs="Times New Roman" w:hint="eastAsia"/>
          <w:spacing w:val="20"/>
          <w:szCs w:val="24"/>
        </w:rPr>
        <w:t>2</w:t>
      </w:r>
      <w:r w:rsidRPr="00C700D2">
        <w:rPr>
          <w:rFonts w:asciiTheme="minorEastAsia" w:hAnsiTheme="minorEastAsia" w:cs="Times New Roman"/>
          <w:spacing w:val="20"/>
          <w:szCs w:val="24"/>
        </w:rPr>
        <w:t>，他認為把現時分隔左邉及右邊行車道的影線標記改變成匯合行車線，讓左邊行車道的車輛在安全情況下切線匯入有剩餘容量的右邊行車道，對車流的影響不大。他認為方案</w:t>
      </w:r>
      <w:r w:rsidR="006E15CF">
        <w:rPr>
          <w:rFonts w:asciiTheme="minorEastAsia" w:hAnsiTheme="minorEastAsia" w:cs="Times New Roman" w:hint="eastAsia"/>
          <w:spacing w:val="20"/>
          <w:szCs w:val="24"/>
        </w:rPr>
        <w:t>3</w:t>
      </w:r>
      <w:r w:rsidRPr="00C700D2">
        <w:rPr>
          <w:rFonts w:asciiTheme="minorEastAsia" w:hAnsiTheme="minorEastAsia" w:cs="Times New Roman"/>
          <w:spacing w:val="20"/>
          <w:szCs w:val="24"/>
        </w:rPr>
        <w:t>可為駕駛人士提供替代方案，但作用不大。</w:t>
      </w:r>
      <w:r w:rsidRPr="00C700D2">
        <w:rPr>
          <w:rFonts w:asciiTheme="minorEastAsia" w:hAnsiTheme="minorEastAsia" w:cs="Times New Roman" w:hint="eastAsia"/>
          <w:spacing w:val="20"/>
          <w:szCs w:val="24"/>
        </w:rPr>
        <w:t>此外，他詢問運輸署現時是否已進行方案</w:t>
      </w:r>
      <w:r w:rsidR="006E15CF">
        <w:rPr>
          <w:rFonts w:asciiTheme="minorEastAsia" w:hAnsiTheme="minorEastAsia" w:cs="Times New Roman" w:hint="eastAsia"/>
          <w:spacing w:val="20"/>
          <w:szCs w:val="24"/>
        </w:rPr>
        <w:t>2</w:t>
      </w:r>
      <w:r w:rsidRPr="00C700D2">
        <w:rPr>
          <w:rFonts w:asciiTheme="minorEastAsia" w:hAnsiTheme="minorEastAsia" w:cs="Times New Roman" w:hint="eastAsia"/>
          <w:spacing w:val="20"/>
          <w:szCs w:val="24"/>
        </w:rPr>
        <w:t>的建議，並請署方反映有關成效</w:t>
      </w:r>
      <w:r>
        <w:rPr>
          <w:rFonts w:asciiTheme="minorEastAsia" w:hAnsiTheme="minorEastAsia" w:cs="Times New Roman" w:hint="eastAsia"/>
          <w:spacing w:val="20"/>
          <w:szCs w:val="24"/>
        </w:rPr>
        <w:t>。</w:t>
      </w:r>
    </w:p>
    <w:p w:rsidR="00C700D2" w:rsidRPr="00C700D2" w:rsidRDefault="00C700D2" w:rsidP="00C700D2">
      <w:pPr>
        <w:pStyle w:val="a3"/>
        <w:rPr>
          <w:rFonts w:asciiTheme="minorEastAsia" w:hAnsiTheme="minorEastAsia" w:cs="Times New Roman"/>
          <w:spacing w:val="20"/>
          <w:szCs w:val="24"/>
        </w:rPr>
      </w:pPr>
    </w:p>
    <w:p w:rsidR="00C700D2" w:rsidRPr="00C700D2" w:rsidRDefault="00C700D2" w:rsidP="00C700D2">
      <w:pPr>
        <w:pStyle w:val="a3"/>
        <w:numPr>
          <w:ilvl w:val="0"/>
          <w:numId w:val="22"/>
        </w:numPr>
        <w:tabs>
          <w:tab w:val="left" w:pos="-2977"/>
        </w:tabs>
        <w:overflowPunct w:val="0"/>
        <w:snapToGrid w:val="0"/>
        <w:spacing w:line="320" w:lineRule="atLeast"/>
        <w:ind w:leftChars="0" w:left="960"/>
        <w:jc w:val="both"/>
        <w:rPr>
          <w:rFonts w:asciiTheme="minorEastAsia" w:hAnsiTheme="minorEastAsia" w:cs="Times New Roman"/>
          <w:spacing w:val="20"/>
          <w:szCs w:val="24"/>
        </w:rPr>
      </w:pPr>
      <w:r w:rsidRPr="00C700D2">
        <w:rPr>
          <w:rFonts w:asciiTheme="minorEastAsia" w:hAnsiTheme="minorEastAsia" w:cs="Times New Roman" w:hint="eastAsia"/>
          <w:spacing w:val="20"/>
          <w:szCs w:val="24"/>
          <w:u w:val="single"/>
        </w:rPr>
        <w:t>主席</w:t>
      </w:r>
      <w:r w:rsidRPr="00C700D2">
        <w:rPr>
          <w:rFonts w:asciiTheme="minorEastAsia" w:hAnsiTheme="minorEastAsia" w:cs="Times New Roman" w:hint="eastAsia"/>
          <w:spacing w:val="20"/>
          <w:szCs w:val="24"/>
        </w:rPr>
        <w:t>表示運輸署可先試行方案</w:t>
      </w:r>
      <w:r w:rsidR="006E15CF">
        <w:rPr>
          <w:rFonts w:asciiTheme="minorEastAsia" w:hAnsiTheme="minorEastAsia" w:cs="Times New Roman" w:hint="eastAsia"/>
          <w:spacing w:val="20"/>
          <w:szCs w:val="24"/>
        </w:rPr>
        <w:t>1</w:t>
      </w:r>
      <w:r w:rsidRPr="00C700D2">
        <w:rPr>
          <w:rFonts w:asciiTheme="minorEastAsia" w:hAnsiTheme="minorEastAsia" w:cs="Times New Roman" w:hint="eastAsia"/>
          <w:spacing w:val="20"/>
          <w:szCs w:val="24"/>
        </w:rPr>
        <w:t>及方案</w:t>
      </w:r>
      <w:r w:rsidR="006E15CF">
        <w:rPr>
          <w:rFonts w:asciiTheme="minorEastAsia" w:hAnsiTheme="minorEastAsia" w:cs="Times New Roman" w:hint="eastAsia"/>
          <w:spacing w:val="20"/>
          <w:szCs w:val="24"/>
        </w:rPr>
        <w:t>2</w:t>
      </w:r>
      <w:r w:rsidRPr="00C700D2">
        <w:rPr>
          <w:rFonts w:asciiTheme="minorEastAsia" w:hAnsiTheme="minorEastAsia" w:cs="Times New Roman" w:hint="eastAsia"/>
          <w:spacing w:val="20"/>
          <w:szCs w:val="24"/>
        </w:rPr>
        <w:t>，惟對方案</w:t>
      </w:r>
      <w:r w:rsidR="006E15CF">
        <w:rPr>
          <w:rFonts w:asciiTheme="minorEastAsia" w:hAnsiTheme="minorEastAsia" w:cs="Times New Roman" w:hint="eastAsia"/>
          <w:spacing w:val="20"/>
          <w:szCs w:val="24"/>
        </w:rPr>
        <w:t>3</w:t>
      </w:r>
      <w:r w:rsidRPr="00C700D2">
        <w:rPr>
          <w:rFonts w:asciiTheme="minorEastAsia" w:hAnsiTheme="minorEastAsia" w:cs="Times New Roman" w:hint="eastAsia"/>
          <w:spacing w:val="20"/>
          <w:szCs w:val="24"/>
        </w:rPr>
        <w:t>表示保留。他認為方案</w:t>
      </w:r>
      <w:r w:rsidR="006E15CF">
        <w:rPr>
          <w:rFonts w:asciiTheme="minorEastAsia" w:hAnsiTheme="minorEastAsia" w:cs="Times New Roman" w:hint="eastAsia"/>
          <w:spacing w:val="20"/>
          <w:szCs w:val="24"/>
        </w:rPr>
        <w:t>3</w:t>
      </w:r>
      <w:r w:rsidRPr="00C700D2">
        <w:rPr>
          <w:rFonts w:asciiTheme="minorEastAsia" w:hAnsiTheme="minorEastAsia" w:cs="Times New Roman" w:hint="eastAsia"/>
          <w:spacing w:val="20"/>
          <w:szCs w:val="24"/>
        </w:rPr>
        <w:t>會</w:t>
      </w:r>
      <w:r w:rsidRPr="00C700D2">
        <w:rPr>
          <w:rFonts w:asciiTheme="minorEastAsia" w:hAnsiTheme="minorEastAsia" w:cs="Times New Roman" w:hint="eastAsia"/>
          <w:bCs/>
          <w:spacing w:val="20"/>
          <w:szCs w:val="24"/>
          <w:lang w:val="en-GB"/>
        </w:rPr>
        <w:t>於繁忙時間對水街造成交通擠塞。他希望運輸署於推行方案時需確保有清晰路牌及路面指示，以提醒駕駛人士相關改動。</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u w:val="single"/>
        </w:rPr>
      </w:pPr>
    </w:p>
    <w:p w:rsidR="0001218D" w:rsidRPr="00DD3A7D" w:rsidRDefault="00C700D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C700D2">
        <w:rPr>
          <w:rFonts w:asciiTheme="minorEastAsia" w:hAnsiTheme="minorEastAsia" w:cs="Times New Roman" w:hint="eastAsia"/>
          <w:bCs/>
          <w:spacing w:val="20"/>
          <w:szCs w:val="24"/>
        </w:rPr>
        <w:t>運輸署</w:t>
      </w:r>
      <w:r w:rsidRPr="00C700D2">
        <w:rPr>
          <w:rFonts w:asciiTheme="minorEastAsia" w:hAnsiTheme="minorEastAsia" w:cs="Times New Roman"/>
          <w:bCs/>
          <w:spacing w:val="20"/>
          <w:szCs w:val="24"/>
        </w:rPr>
        <w:t>高級工程師/中西區</w:t>
      </w:r>
      <w:r w:rsidRPr="00C700D2">
        <w:rPr>
          <w:rFonts w:asciiTheme="minorEastAsia" w:hAnsiTheme="minorEastAsia" w:cs="Times New Roman" w:hint="eastAsia"/>
          <w:bCs/>
          <w:spacing w:val="20"/>
          <w:szCs w:val="24"/>
          <w:u w:val="single"/>
        </w:rPr>
        <w:t>鄭君能先生</w:t>
      </w:r>
      <w:r w:rsidRPr="00C700D2">
        <w:rPr>
          <w:rFonts w:asciiTheme="minorEastAsia" w:hAnsiTheme="minorEastAsia" w:cs="Times New Roman" w:hint="eastAsia"/>
          <w:bCs/>
          <w:spacing w:val="20"/>
          <w:szCs w:val="24"/>
        </w:rPr>
        <w:t>指</w:t>
      </w:r>
      <w:r w:rsidRPr="00C700D2">
        <w:rPr>
          <w:rFonts w:asciiTheme="minorEastAsia" w:hAnsiTheme="minorEastAsia" w:cs="Times New Roman" w:hint="eastAsia"/>
          <w:bCs/>
          <w:spacing w:val="20"/>
          <w:szCs w:val="24"/>
          <w:lang w:val="en-GB"/>
        </w:rPr>
        <w:t>就</w:t>
      </w:r>
      <w:r w:rsidRPr="00C700D2">
        <w:rPr>
          <w:rFonts w:asciiTheme="minorEastAsia" w:hAnsiTheme="minorEastAsia" w:cs="Times New Roman" w:hint="eastAsia"/>
          <w:bCs/>
          <w:spacing w:val="20"/>
          <w:szCs w:val="24"/>
        </w:rPr>
        <w:t>方案</w:t>
      </w:r>
      <w:r w:rsidR="006E15CF">
        <w:rPr>
          <w:rFonts w:asciiTheme="minorEastAsia" w:hAnsiTheme="minorEastAsia" w:cs="Times New Roman" w:hint="eastAsia"/>
          <w:bCs/>
          <w:spacing w:val="20"/>
          <w:szCs w:val="24"/>
        </w:rPr>
        <w:t>1</w:t>
      </w:r>
      <w:r w:rsidRPr="00C700D2">
        <w:rPr>
          <w:rFonts w:asciiTheme="minorEastAsia" w:hAnsiTheme="minorEastAsia" w:cs="Times New Roman" w:hint="eastAsia"/>
          <w:bCs/>
          <w:spacing w:val="20"/>
          <w:szCs w:val="24"/>
        </w:rPr>
        <w:t>而言，署方希望先試行以觀察該方案對改善</w:t>
      </w:r>
      <w:r w:rsidRPr="00C700D2">
        <w:rPr>
          <w:rFonts w:asciiTheme="minorEastAsia" w:hAnsiTheme="minorEastAsia" w:cs="Times New Roman" w:hint="eastAsia"/>
          <w:bCs/>
          <w:spacing w:val="20"/>
          <w:szCs w:val="24"/>
          <w:lang w:val="en-GB"/>
        </w:rPr>
        <w:t>干諾道西與東邊街北路口的東行交通的</w:t>
      </w:r>
      <w:r w:rsidRPr="00C700D2">
        <w:rPr>
          <w:rFonts w:asciiTheme="minorEastAsia" w:hAnsiTheme="minorEastAsia" w:cs="Times New Roman" w:hint="eastAsia"/>
          <w:bCs/>
          <w:spacing w:val="20"/>
          <w:szCs w:val="24"/>
        </w:rPr>
        <w:t>果效。另外，他表示署方已就方案</w:t>
      </w:r>
      <w:r w:rsidR="006E15CF">
        <w:rPr>
          <w:rFonts w:asciiTheme="minorEastAsia" w:hAnsiTheme="minorEastAsia" w:cs="Times New Roman" w:hint="eastAsia"/>
          <w:bCs/>
          <w:spacing w:val="20"/>
          <w:szCs w:val="24"/>
        </w:rPr>
        <w:t>3</w:t>
      </w:r>
      <w:r w:rsidRPr="00C700D2">
        <w:rPr>
          <w:rFonts w:asciiTheme="minorEastAsia" w:hAnsiTheme="minorEastAsia" w:cs="Times New Roman" w:hint="eastAsia"/>
          <w:bCs/>
          <w:spacing w:val="20"/>
          <w:szCs w:val="24"/>
        </w:rPr>
        <w:t>的建議進行交通評估，有關優化方案於繁忙時間對水街的交通影響不大。</w:t>
      </w:r>
      <w:r w:rsidRPr="00C700D2">
        <w:rPr>
          <w:rFonts w:asciiTheme="minorEastAsia" w:hAnsiTheme="minorEastAsia" w:cs="Times New Roman"/>
          <w:bCs/>
          <w:spacing w:val="20"/>
          <w:szCs w:val="24"/>
        </w:rPr>
        <w:t>如建議可獲落實，署</w:t>
      </w:r>
      <w:r w:rsidRPr="00C700D2">
        <w:rPr>
          <w:rFonts w:asciiTheme="minorEastAsia" w:hAnsiTheme="minorEastAsia" w:cs="Times New Roman" w:hint="eastAsia"/>
          <w:bCs/>
          <w:spacing w:val="20"/>
          <w:szCs w:val="24"/>
        </w:rPr>
        <w:t>方</w:t>
      </w:r>
      <w:r w:rsidRPr="00C700D2">
        <w:rPr>
          <w:rFonts w:asciiTheme="minorEastAsia" w:hAnsiTheme="minorEastAsia" w:cs="Times New Roman"/>
          <w:bCs/>
          <w:spacing w:val="20"/>
          <w:szCs w:val="24"/>
        </w:rPr>
        <w:t>亦會知會巴士公司，以便他們在進行路線策劃時作參考</w:t>
      </w:r>
      <w:r w:rsidRPr="00C700D2">
        <w:rPr>
          <w:rFonts w:asciiTheme="minorEastAsia" w:hAnsiTheme="minorEastAsia" w:cs="Times New Roman" w:hint="eastAsia"/>
          <w:bCs/>
          <w:spacing w:val="20"/>
          <w:szCs w:val="24"/>
        </w:rPr>
        <w:t>。如巴士公司採用方案</w:t>
      </w:r>
      <w:r w:rsidR="006E15CF">
        <w:rPr>
          <w:rFonts w:asciiTheme="minorEastAsia" w:hAnsiTheme="minorEastAsia" w:cs="Times New Roman" w:hint="eastAsia"/>
          <w:bCs/>
          <w:spacing w:val="20"/>
          <w:szCs w:val="24"/>
        </w:rPr>
        <w:t>3</w:t>
      </w:r>
      <w:r w:rsidRPr="00C700D2">
        <w:rPr>
          <w:rFonts w:asciiTheme="minorEastAsia" w:hAnsiTheme="minorEastAsia" w:cs="Times New Roman" w:hint="eastAsia"/>
          <w:bCs/>
          <w:spacing w:val="20"/>
          <w:szCs w:val="24"/>
        </w:rPr>
        <w:t>的建議路線，將有助紓緩</w:t>
      </w:r>
      <w:r w:rsidRPr="00C700D2">
        <w:rPr>
          <w:rFonts w:asciiTheme="minorEastAsia" w:hAnsiTheme="minorEastAsia" w:cs="Times New Roman"/>
          <w:bCs/>
          <w:spacing w:val="20"/>
          <w:szCs w:val="24"/>
        </w:rPr>
        <w:t>在</w:t>
      </w:r>
      <w:r w:rsidRPr="00C700D2">
        <w:rPr>
          <w:rFonts w:asciiTheme="minorEastAsia" w:hAnsiTheme="minorEastAsia" w:cs="Times New Roman" w:hint="eastAsia"/>
          <w:bCs/>
          <w:spacing w:val="20"/>
          <w:szCs w:val="24"/>
        </w:rPr>
        <w:t>早上</w:t>
      </w:r>
      <w:r w:rsidRPr="00C700D2">
        <w:rPr>
          <w:rFonts w:asciiTheme="minorEastAsia" w:hAnsiTheme="minorEastAsia" w:cs="Times New Roman"/>
          <w:bCs/>
          <w:spacing w:val="20"/>
          <w:szCs w:val="24"/>
        </w:rPr>
        <w:t>繁忙時段</w:t>
      </w:r>
      <w:r w:rsidRPr="00C700D2">
        <w:rPr>
          <w:rFonts w:asciiTheme="minorEastAsia" w:hAnsiTheme="minorEastAsia" w:cs="Times New Roman" w:hint="eastAsia"/>
          <w:bCs/>
          <w:spacing w:val="20"/>
          <w:szCs w:val="24"/>
        </w:rPr>
        <w:t>西隧</w:t>
      </w:r>
      <w:r w:rsidRPr="00C700D2">
        <w:rPr>
          <w:rFonts w:asciiTheme="minorEastAsia" w:hAnsiTheme="minorEastAsia" w:cs="Times New Roman"/>
          <w:bCs/>
          <w:spacing w:val="20"/>
          <w:szCs w:val="24"/>
        </w:rPr>
        <w:t>西營盤及上環出口的擠塞情況</w:t>
      </w:r>
      <w:r w:rsidR="0001218D" w:rsidRPr="00DD3A7D">
        <w:rPr>
          <w:rFonts w:asciiTheme="minorEastAsia" w:hAnsiTheme="minorEastAsia" w:cs="Times New Roman"/>
          <w:spacing w:val="20"/>
          <w:szCs w:val="24"/>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C700D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C700D2">
        <w:rPr>
          <w:rFonts w:asciiTheme="minorEastAsia" w:hAnsiTheme="minorEastAsia" w:cs="Times New Roman" w:hint="eastAsia"/>
          <w:spacing w:val="20"/>
          <w:szCs w:val="24"/>
          <w:u w:val="single"/>
        </w:rPr>
        <w:t>楊學明</w:t>
      </w:r>
      <w:r w:rsidRPr="00C700D2">
        <w:rPr>
          <w:rFonts w:asciiTheme="minorEastAsia" w:hAnsiTheme="minorEastAsia" w:cs="Times New Roman"/>
          <w:spacing w:val="20"/>
          <w:szCs w:val="24"/>
          <w:u w:val="single"/>
        </w:rPr>
        <w:t>議員</w:t>
      </w:r>
      <w:r w:rsidRPr="00C700D2">
        <w:rPr>
          <w:rFonts w:asciiTheme="minorEastAsia" w:hAnsiTheme="minorEastAsia" w:cs="Times New Roman" w:hint="eastAsia"/>
          <w:spacing w:val="20"/>
          <w:szCs w:val="24"/>
        </w:rPr>
        <w:t>對巴士公司採用方案</w:t>
      </w:r>
      <w:r w:rsidR="006E15CF">
        <w:rPr>
          <w:rFonts w:asciiTheme="minorEastAsia" w:hAnsiTheme="minorEastAsia" w:cs="Times New Roman" w:hint="eastAsia"/>
          <w:spacing w:val="20"/>
          <w:szCs w:val="24"/>
        </w:rPr>
        <w:t>3</w:t>
      </w:r>
      <w:r w:rsidRPr="00C700D2">
        <w:rPr>
          <w:rFonts w:asciiTheme="minorEastAsia" w:hAnsiTheme="minorEastAsia" w:cs="Times New Roman" w:hint="eastAsia"/>
          <w:spacing w:val="20"/>
          <w:szCs w:val="24"/>
        </w:rPr>
        <w:t>的建議路線表示保留，憂慮巴士行駛方案</w:t>
      </w:r>
      <w:r w:rsidR="006E15CF">
        <w:rPr>
          <w:rFonts w:asciiTheme="minorEastAsia" w:hAnsiTheme="minorEastAsia" w:cs="Times New Roman" w:hint="eastAsia"/>
          <w:spacing w:val="20"/>
          <w:szCs w:val="24"/>
        </w:rPr>
        <w:t>3</w:t>
      </w:r>
      <w:r w:rsidRPr="00C700D2">
        <w:rPr>
          <w:rFonts w:asciiTheme="minorEastAsia" w:hAnsiTheme="minorEastAsia" w:cs="Times New Roman" w:hint="eastAsia"/>
          <w:spacing w:val="20"/>
          <w:szCs w:val="24"/>
        </w:rPr>
        <w:t>的建議路線會對水街、干諾道西及德輔道西之間的巴士站及電車路造成擠塞</w:t>
      </w:r>
      <w:r w:rsidR="0001218D" w:rsidRPr="00DD3A7D">
        <w:rPr>
          <w:rFonts w:asciiTheme="minorEastAsia" w:hAnsiTheme="minorEastAsia" w:cs="Times New Roman"/>
          <w:spacing w:val="20"/>
          <w:szCs w:val="24"/>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C700D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C700D2">
        <w:rPr>
          <w:rFonts w:asciiTheme="minorEastAsia" w:hAnsiTheme="minorEastAsia" w:cs="Times New Roman" w:hint="eastAsia"/>
          <w:bCs/>
          <w:spacing w:val="20"/>
          <w:szCs w:val="24"/>
        </w:rPr>
        <w:t>運輸署</w:t>
      </w:r>
      <w:r w:rsidRPr="00C700D2">
        <w:rPr>
          <w:rFonts w:asciiTheme="minorEastAsia" w:hAnsiTheme="minorEastAsia" w:cs="Times New Roman"/>
          <w:bCs/>
          <w:spacing w:val="20"/>
          <w:szCs w:val="24"/>
        </w:rPr>
        <w:t>高級工程師/中西區</w:t>
      </w:r>
      <w:r w:rsidRPr="00C700D2">
        <w:rPr>
          <w:rFonts w:asciiTheme="minorEastAsia" w:hAnsiTheme="minorEastAsia" w:cs="Times New Roman" w:hint="eastAsia"/>
          <w:bCs/>
          <w:spacing w:val="20"/>
          <w:szCs w:val="24"/>
          <w:u w:val="single"/>
        </w:rPr>
        <w:t>鄭君能先生</w:t>
      </w:r>
      <w:r w:rsidRPr="00C700D2">
        <w:rPr>
          <w:rFonts w:asciiTheme="minorEastAsia" w:hAnsiTheme="minorEastAsia" w:cs="Times New Roman" w:hint="eastAsia"/>
          <w:bCs/>
          <w:spacing w:val="20"/>
          <w:szCs w:val="24"/>
        </w:rPr>
        <w:t>表示署方知悉委員對方案</w:t>
      </w:r>
      <w:r w:rsidR="006E15CF">
        <w:rPr>
          <w:rFonts w:asciiTheme="minorEastAsia" w:hAnsiTheme="minorEastAsia" w:cs="Times New Roman" w:hint="eastAsia"/>
          <w:bCs/>
          <w:spacing w:val="20"/>
          <w:szCs w:val="24"/>
        </w:rPr>
        <w:t>3</w:t>
      </w:r>
      <w:r w:rsidRPr="00C700D2">
        <w:rPr>
          <w:rFonts w:asciiTheme="minorEastAsia" w:hAnsiTheme="minorEastAsia" w:cs="Times New Roman" w:hint="eastAsia"/>
          <w:bCs/>
          <w:spacing w:val="20"/>
          <w:szCs w:val="24"/>
        </w:rPr>
        <w:t>的關注。他指署方會同時擴闊用作掉頭的快線，確保有足夠空間予巴士掉頭。他補充如巴士公司採用方案</w:t>
      </w:r>
      <w:r w:rsidR="006E15CF">
        <w:rPr>
          <w:rFonts w:asciiTheme="minorEastAsia" w:hAnsiTheme="minorEastAsia" w:cs="Times New Roman" w:hint="eastAsia"/>
          <w:bCs/>
          <w:spacing w:val="20"/>
          <w:szCs w:val="24"/>
        </w:rPr>
        <w:t>3</w:t>
      </w:r>
      <w:r w:rsidRPr="00C700D2">
        <w:rPr>
          <w:rFonts w:asciiTheme="minorEastAsia" w:hAnsiTheme="minorEastAsia" w:cs="Times New Roman" w:hint="eastAsia"/>
          <w:bCs/>
          <w:spacing w:val="20"/>
          <w:szCs w:val="24"/>
        </w:rPr>
        <w:t>的建議路線，會適時通知區議會</w:t>
      </w:r>
      <w:r w:rsidR="0001218D" w:rsidRPr="00DD3A7D">
        <w:rPr>
          <w:rFonts w:asciiTheme="minorEastAsia" w:hAnsiTheme="minorEastAsia" w:cs="Times New Roman"/>
          <w:spacing w:val="20"/>
          <w:szCs w:val="24"/>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C700D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C700D2">
        <w:rPr>
          <w:rFonts w:asciiTheme="minorEastAsia" w:hAnsiTheme="minorEastAsia" w:cs="Times New Roman" w:hint="eastAsia"/>
          <w:spacing w:val="20"/>
          <w:szCs w:val="24"/>
          <w:u w:val="single"/>
        </w:rPr>
        <w:t>楊學明</w:t>
      </w:r>
      <w:r w:rsidRPr="00C700D2">
        <w:rPr>
          <w:rFonts w:asciiTheme="minorEastAsia" w:hAnsiTheme="minorEastAsia" w:cs="Times New Roman"/>
          <w:spacing w:val="20"/>
          <w:szCs w:val="24"/>
          <w:u w:val="single"/>
        </w:rPr>
        <w:t>議員</w:t>
      </w:r>
      <w:r w:rsidRPr="00C700D2">
        <w:rPr>
          <w:rFonts w:asciiTheme="minorEastAsia" w:hAnsiTheme="minorEastAsia" w:cs="Times New Roman" w:hint="eastAsia"/>
          <w:spacing w:val="20"/>
          <w:szCs w:val="24"/>
        </w:rPr>
        <w:t>建議運輸署就方案</w:t>
      </w:r>
      <w:r w:rsidR="006E15CF">
        <w:rPr>
          <w:rFonts w:asciiTheme="minorEastAsia" w:hAnsiTheme="minorEastAsia" w:cs="Times New Roman" w:hint="eastAsia"/>
          <w:spacing w:val="20"/>
          <w:szCs w:val="24"/>
        </w:rPr>
        <w:t>3</w:t>
      </w:r>
      <w:r w:rsidRPr="00C700D2">
        <w:rPr>
          <w:rFonts w:asciiTheme="minorEastAsia" w:hAnsiTheme="minorEastAsia" w:cs="Times New Roman" w:hint="eastAsia"/>
          <w:spacing w:val="20"/>
          <w:szCs w:val="24"/>
        </w:rPr>
        <w:t>先進行「試車」</w:t>
      </w:r>
      <w:r w:rsidR="0001218D" w:rsidRPr="00DD3A7D">
        <w:rPr>
          <w:rFonts w:asciiTheme="minorEastAsia" w:hAnsiTheme="minorEastAsia" w:cs="Times New Roman"/>
          <w:spacing w:val="20"/>
          <w:szCs w:val="24"/>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C700D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C700D2">
        <w:rPr>
          <w:rFonts w:asciiTheme="minorEastAsia" w:hAnsiTheme="minorEastAsia" w:cs="Times New Roman" w:hint="eastAsia"/>
          <w:spacing w:val="20"/>
          <w:szCs w:val="24"/>
          <w:u w:val="single"/>
        </w:rPr>
        <w:t>主席</w:t>
      </w:r>
      <w:r w:rsidRPr="00C700D2">
        <w:rPr>
          <w:rFonts w:asciiTheme="minorEastAsia" w:hAnsiTheme="minorEastAsia" w:cs="Times New Roman" w:hint="eastAsia"/>
          <w:spacing w:val="20"/>
          <w:szCs w:val="24"/>
        </w:rPr>
        <w:t>建議運輸署先試行</w:t>
      </w:r>
      <w:r w:rsidR="006E15CF">
        <w:rPr>
          <w:rFonts w:asciiTheme="minorEastAsia" w:hAnsiTheme="minorEastAsia" w:cs="Times New Roman" w:hint="eastAsia"/>
          <w:spacing w:val="20"/>
          <w:szCs w:val="24"/>
        </w:rPr>
        <w:t>3</w:t>
      </w:r>
      <w:r w:rsidRPr="00C700D2">
        <w:rPr>
          <w:rFonts w:asciiTheme="minorEastAsia" w:hAnsiTheme="minorEastAsia" w:cs="Times New Roman" w:hint="eastAsia"/>
          <w:spacing w:val="20"/>
          <w:szCs w:val="24"/>
        </w:rPr>
        <w:t>個建議方案，並於6個月後提供試行後的分析報告</w:t>
      </w:r>
      <w:r w:rsidR="0001218D" w:rsidRPr="00DD3A7D">
        <w:rPr>
          <w:rFonts w:asciiTheme="minorEastAsia" w:hAnsiTheme="minorEastAsia" w:cs="Times New Roman"/>
          <w:spacing w:val="20"/>
          <w:szCs w:val="24"/>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C700D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C700D2">
        <w:rPr>
          <w:rFonts w:asciiTheme="minorEastAsia" w:hAnsiTheme="minorEastAsia" w:cs="Times New Roman" w:hint="eastAsia"/>
          <w:bCs/>
          <w:spacing w:val="20"/>
          <w:szCs w:val="24"/>
        </w:rPr>
        <w:lastRenderedPageBreak/>
        <w:t>運輸署</w:t>
      </w:r>
      <w:r w:rsidRPr="00C700D2">
        <w:rPr>
          <w:rFonts w:asciiTheme="minorEastAsia" w:hAnsiTheme="minorEastAsia" w:cs="Times New Roman"/>
          <w:bCs/>
          <w:spacing w:val="20"/>
          <w:szCs w:val="24"/>
        </w:rPr>
        <w:t>工程師/中西區</w:t>
      </w:r>
      <w:r w:rsidRPr="00C700D2">
        <w:rPr>
          <w:rFonts w:asciiTheme="minorEastAsia" w:hAnsiTheme="minorEastAsia" w:cs="Times New Roman" w:hint="eastAsia"/>
          <w:bCs/>
          <w:spacing w:val="20"/>
          <w:szCs w:val="24"/>
        </w:rPr>
        <w:t>1</w:t>
      </w:r>
      <w:r w:rsidRPr="00C700D2">
        <w:rPr>
          <w:rFonts w:asciiTheme="minorEastAsia" w:hAnsiTheme="minorEastAsia" w:cs="Times New Roman" w:hint="eastAsia"/>
          <w:bCs/>
          <w:spacing w:val="20"/>
          <w:szCs w:val="24"/>
          <w:u w:val="single"/>
        </w:rPr>
        <w:t>馮偉仁先生</w:t>
      </w:r>
      <w:r w:rsidRPr="00C700D2">
        <w:rPr>
          <w:rFonts w:asciiTheme="minorEastAsia" w:hAnsiTheme="minorEastAsia" w:cs="Times New Roman" w:hint="eastAsia"/>
          <w:bCs/>
          <w:spacing w:val="20"/>
          <w:szCs w:val="24"/>
        </w:rPr>
        <w:t>表示過去曾因西隧附近的道路工程，有些24小時服務的巴士或通宵巴士需改道至水街的掉頭位置，與方案</w:t>
      </w:r>
      <w:r w:rsidR="006E15CF">
        <w:rPr>
          <w:rFonts w:asciiTheme="minorEastAsia" w:hAnsiTheme="minorEastAsia" w:cs="Times New Roman" w:hint="eastAsia"/>
          <w:bCs/>
          <w:spacing w:val="20"/>
          <w:szCs w:val="24"/>
        </w:rPr>
        <w:t>3</w:t>
      </w:r>
      <w:r w:rsidRPr="00C700D2">
        <w:rPr>
          <w:rFonts w:asciiTheme="minorEastAsia" w:hAnsiTheme="minorEastAsia" w:cs="Times New Roman" w:hint="eastAsia"/>
          <w:bCs/>
          <w:spacing w:val="20"/>
          <w:szCs w:val="24"/>
        </w:rPr>
        <w:t>的建議路線相同，有足夠的道路空間予巴士掉頭行駛</w:t>
      </w:r>
      <w:r w:rsidR="0001218D" w:rsidRPr="00DD3A7D">
        <w:rPr>
          <w:rFonts w:asciiTheme="minorEastAsia" w:hAnsiTheme="minorEastAsia" w:cs="Times New Roman"/>
          <w:spacing w:val="20"/>
          <w:szCs w:val="24"/>
        </w:rPr>
        <w:t>。</w:t>
      </w:r>
    </w:p>
    <w:p w:rsidR="00AC201E" w:rsidRPr="00DD3A7D" w:rsidRDefault="00AC201E" w:rsidP="00AC201E">
      <w:pPr>
        <w:pStyle w:val="a3"/>
        <w:rPr>
          <w:rFonts w:asciiTheme="minorEastAsia" w:hAnsiTheme="minorEastAsia" w:cs="Times New Roman"/>
          <w:spacing w:val="20"/>
          <w:szCs w:val="24"/>
        </w:rPr>
      </w:pPr>
    </w:p>
    <w:p w:rsidR="00AC201E" w:rsidRPr="00DD3A7D" w:rsidRDefault="00C700D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C700D2">
        <w:rPr>
          <w:rFonts w:asciiTheme="minorEastAsia" w:hAnsiTheme="minorEastAsia" w:cs="Times New Roman" w:hint="eastAsia"/>
          <w:bCs/>
          <w:spacing w:val="20"/>
          <w:szCs w:val="24"/>
        </w:rPr>
        <w:t>運輸署</w:t>
      </w:r>
      <w:r w:rsidRPr="00C700D2">
        <w:rPr>
          <w:rFonts w:asciiTheme="minorEastAsia" w:hAnsiTheme="minorEastAsia" w:cs="Times New Roman"/>
          <w:bCs/>
          <w:spacing w:val="20"/>
          <w:szCs w:val="24"/>
        </w:rPr>
        <w:t>高級工程師/中西區</w:t>
      </w:r>
      <w:r w:rsidRPr="00C700D2">
        <w:rPr>
          <w:rFonts w:asciiTheme="minorEastAsia" w:hAnsiTheme="minorEastAsia" w:cs="Times New Roman" w:hint="eastAsia"/>
          <w:bCs/>
          <w:spacing w:val="20"/>
          <w:szCs w:val="24"/>
          <w:u w:val="single"/>
        </w:rPr>
        <w:t>鄭君能先生</w:t>
      </w:r>
      <w:r w:rsidRPr="00C700D2">
        <w:rPr>
          <w:rFonts w:asciiTheme="minorEastAsia" w:hAnsiTheme="minorEastAsia" w:cs="Times New Roman" w:hint="eastAsia"/>
          <w:bCs/>
          <w:spacing w:val="20"/>
          <w:szCs w:val="24"/>
        </w:rPr>
        <w:t>表示</w:t>
      </w:r>
      <w:r w:rsidRPr="00C700D2">
        <w:rPr>
          <w:rFonts w:asciiTheme="minorEastAsia" w:hAnsiTheme="minorEastAsia" w:cs="Times New Roman" w:hint="eastAsia"/>
          <w:bCs/>
          <w:spacing w:val="20"/>
          <w:szCs w:val="24"/>
          <w:lang w:val="en-GB"/>
        </w:rPr>
        <w:t>就</w:t>
      </w:r>
      <w:r w:rsidRPr="00C700D2">
        <w:rPr>
          <w:rFonts w:asciiTheme="minorEastAsia" w:hAnsiTheme="minorEastAsia" w:cs="Times New Roman" w:hint="eastAsia"/>
          <w:bCs/>
          <w:spacing w:val="20"/>
          <w:szCs w:val="24"/>
        </w:rPr>
        <w:t>市民建議取消東邊街北的交通燈燈號一事，署方經初步評估後，認為該方案並不可行。他續表示署方會研究該市民的其他建議</w:t>
      </w:r>
      <w:r w:rsidR="00AC201E" w:rsidRPr="00DD3A7D">
        <w:rPr>
          <w:rFonts w:asciiTheme="minorEastAsia" w:hAnsiTheme="minorEastAsia" w:cs="Times New Roman"/>
          <w:spacing w:val="20"/>
          <w:szCs w:val="24"/>
        </w:rPr>
        <w:t>。</w:t>
      </w:r>
    </w:p>
    <w:p w:rsidR="0001218D" w:rsidRPr="00DD3A7D" w:rsidRDefault="0001218D" w:rsidP="0001218D">
      <w:pPr>
        <w:tabs>
          <w:tab w:val="left" w:pos="-2977"/>
          <w:tab w:val="num" w:pos="622"/>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第1</w:t>
      </w:r>
      <w:r w:rsidR="003F04CF">
        <w:rPr>
          <w:rFonts w:asciiTheme="minorEastAsia" w:hAnsiTheme="minorEastAsia" w:cs="Times New Roman"/>
          <w:b/>
          <w:spacing w:val="20"/>
          <w:kern w:val="24"/>
          <w:szCs w:val="24"/>
        </w:rPr>
        <w:t>1</w:t>
      </w:r>
      <w:r w:rsidRPr="00DD3A7D">
        <w:rPr>
          <w:rFonts w:asciiTheme="minorEastAsia" w:hAnsiTheme="minorEastAsia" w:cs="Times New Roman"/>
          <w:b/>
          <w:spacing w:val="20"/>
          <w:kern w:val="24"/>
          <w:szCs w:val="24"/>
        </w:rPr>
        <w:t>項：</w:t>
      </w:r>
      <w:r w:rsidR="003F04CF" w:rsidRPr="003F04CF">
        <w:rPr>
          <w:rFonts w:asciiTheme="minorEastAsia" w:hAnsiTheme="minorEastAsia" w:cs="Times New Roman" w:hint="eastAsia"/>
          <w:b/>
          <w:bCs/>
          <w:spacing w:val="20"/>
          <w:szCs w:val="24"/>
        </w:rPr>
        <w:t>有關葛量洪醫院盧方小寶眼科中心交通問題</w:t>
      </w:r>
    </w:p>
    <w:p w:rsidR="0001218D" w:rsidRPr="00DD3A7D"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(中西區交運會文件第</w:t>
      </w:r>
      <w:r w:rsidR="003F04CF" w:rsidRPr="003F04CF">
        <w:rPr>
          <w:rFonts w:asciiTheme="minorEastAsia" w:hAnsiTheme="minorEastAsia" w:cs="Times New Roman" w:hint="eastAsia"/>
          <w:b/>
          <w:bCs/>
          <w:spacing w:val="20"/>
          <w:kern w:val="24"/>
          <w:szCs w:val="24"/>
        </w:rPr>
        <w:t>9/2019</w:t>
      </w:r>
      <w:r w:rsidRPr="00DD3A7D">
        <w:rPr>
          <w:rFonts w:asciiTheme="minorEastAsia" w:hAnsiTheme="minorEastAsia" w:cs="Times New Roman"/>
          <w:b/>
          <w:spacing w:val="20"/>
          <w:kern w:val="24"/>
          <w:szCs w:val="24"/>
        </w:rPr>
        <w:t>號)</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 xml:space="preserve"> (下午5時</w:t>
      </w:r>
      <w:r w:rsidR="002B462C">
        <w:rPr>
          <w:rFonts w:asciiTheme="minorEastAsia" w:hAnsiTheme="minorEastAsia" w:cs="Times New Roman" w:hint="eastAsia"/>
          <w:spacing w:val="20"/>
          <w:kern w:val="24"/>
          <w:szCs w:val="24"/>
        </w:rPr>
        <w:t>4</w:t>
      </w:r>
      <w:r w:rsidR="00644452">
        <w:rPr>
          <w:rFonts w:asciiTheme="minorEastAsia" w:hAnsiTheme="minorEastAsia" w:cs="Times New Roman" w:hint="eastAsia"/>
          <w:spacing w:val="20"/>
          <w:kern w:val="24"/>
          <w:szCs w:val="24"/>
        </w:rPr>
        <w:t>0</w:t>
      </w:r>
      <w:r w:rsidRPr="00DD3A7D">
        <w:rPr>
          <w:rFonts w:asciiTheme="minorEastAsia" w:hAnsiTheme="minorEastAsia" w:cs="Times New Roman"/>
          <w:spacing w:val="20"/>
          <w:kern w:val="24"/>
          <w:szCs w:val="24"/>
        </w:rPr>
        <w:t>分至</w:t>
      </w:r>
      <w:r w:rsidR="00606F98" w:rsidRPr="00DD3A7D">
        <w:rPr>
          <w:rFonts w:asciiTheme="minorEastAsia" w:hAnsiTheme="minorEastAsia" w:cs="Times New Roman"/>
          <w:spacing w:val="20"/>
          <w:kern w:val="24"/>
          <w:szCs w:val="24"/>
        </w:rPr>
        <w:t>5</w:t>
      </w:r>
      <w:r w:rsidRPr="00DD3A7D">
        <w:rPr>
          <w:rFonts w:asciiTheme="minorEastAsia" w:hAnsiTheme="minorEastAsia" w:cs="Times New Roman"/>
          <w:spacing w:val="20"/>
          <w:kern w:val="24"/>
          <w:szCs w:val="24"/>
        </w:rPr>
        <w:t>時</w:t>
      </w:r>
      <w:r w:rsidR="002B462C">
        <w:rPr>
          <w:rFonts w:asciiTheme="minorEastAsia" w:hAnsiTheme="minorEastAsia" w:cs="Times New Roman" w:hint="eastAsia"/>
          <w:spacing w:val="20"/>
          <w:kern w:val="24"/>
          <w:szCs w:val="24"/>
        </w:rPr>
        <w:t>5</w:t>
      </w:r>
      <w:r w:rsidR="00644452">
        <w:rPr>
          <w:rFonts w:asciiTheme="minorEastAsia" w:hAnsiTheme="minorEastAsia" w:cs="Times New Roman" w:hint="eastAsia"/>
          <w:spacing w:val="20"/>
          <w:kern w:val="24"/>
          <w:szCs w:val="24"/>
        </w:rPr>
        <w:t>0</w:t>
      </w:r>
      <w:r w:rsidRPr="00DD3A7D">
        <w:rPr>
          <w:rFonts w:asciiTheme="minorEastAsia" w:hAnsiTheme="minorEastAsia" w:cs="Times New Roman"/>
          <w:spacing w:val="20"/>
          <w:kern w:val="24"/>
          <w:szCs w:val="24"/>
        </w:rPr>
        <w:t>分)</w:t>
      </w:r>
    </w:p>
    <w:p w:rsidR="0001218D" w:rsidRPr="00DD3A7D" w:rsidRDefault="0001218D" w:rsidP="0001218D">
      <w:pPr>
        <w:pStyle w:val="a3"/>
        <w:rPr>
          <w:rFonts w:asciiTheme="minorEastAsia" w:hAnsiTheme="minorEastAsia" w:cs="Times New Roman"/>
          <w:spacing w:val="20"/>
          <w:kern w:val="24"/>
          <w:szCs w:val="24"/>
          <w:u w:val="single"/>
        </w:rPr>
      </w:pPr>
    </w:p>
    <w:p w:rsidR="0001218D" w:rsidRPr="00DD3A7D" w:rsidRDefault="00A176F0"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開放文件討論，委員的發言重點如下：</w:t>
      </w:r>
    </w:p>
    <w:p w:rsidR="00A176F0" w:rsidRPr="00DD3A7D" w:rsidRDefault="00A176F0" w:rsidP="00A176F0">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A176F0" w:rsidRPr="00DD3A7D" w:rsidRDefault="002B462C"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B462C">
        <w:rPr>
          <w:rFonts w:asciiTheme="minorEastAsia" w:hAnsiTheme="minorEastAsia" w:cs="Times New Roman"/>
          <w:spacing w:val="20"/>
          <w:szCs w:val="24"/>
          <w:u w:val="single"/>
        </w:rPr>
        <w:t>陳學鋒議員</w:t>
      </w:r>
      <w:r w:rsidRPr="002B462C">
        <w:rPr>
          <w:rFonts w:asciiTheme="minorEastAsia" w:hAnsiTheme="minorEastAsia" w:cs="Times New Roman" w:hint="eastAsia"/>
          <w:spacing w:val="20"/>
          <w:szCs w:val="24"/>
        </w:rPr>
        <w:t>表示雖然成功爭取1班早上8時20分前往</w:t>
      </w:r>
      <w:r w:rsidRPr="002B462C">
        <w:rPr>
          <w:rFonts w:asciiTheme="minorEastAsia" w:hAnsiTheme="minorEastAsia" w:cs="Times New Roman" w:hint="eastAsia"/>
          <w:bCs/>
          <w:spacing w:val="20"/>
          <w:szCs w:val="24"/>
        </w:rPr>
        <w:t>葛量洪醫院盧方小寶眼科中心的小巴</w:t>
      </w:r>
      <w:r w:rsidRPr="002B462C">
        <w:rPr>
          <w:rFonts w:asciiTheme="minorEastAsia" w:hAnsiTheme="minorEastAsia" w:cs="Times New Roman" w:hint="eastAsia"/>
          <w:spacing w:val="20"/>
          <w:szCs w:val="24"/>
        </w:rPr>
        <w:t>，但仍希望可增加班次，惟知悉現時乘客量不大，如增加小巴班次會使小巴承辦商經營困難。他指知悉</w:t>
      </w:r>
      <w:r w:rsidRPr="002B462C">
        <w:rPr>
          <w:rFonts w:asciiTheme="minorEastAsia" w:hAnsiTheme="minorEastAsia" w:cs="Times New Roman" w:hint="eastAsia"/>
          <w:bCs/>
          <w:spacing w:val="20"/>
          <w:szCs w:val="24"/>
        </w:rPr>
        <w:t>將有新專科搬至葛量洪醫院盧方小寶眼科中心為市民提供服務，預計客源將會增加，故希望小巴</w:t>
      </w:r>
      <w:r w:rsidRPr="002B462C">
        <w:rPr>
          <w:rFonts w:asciiTheme="minorEastAsia" w:hAnsiTheme="minorEastAsia" w:cs="Times New Roman" w:hint="eastAsia"/>
          <w:spacing w:val="20"/>
          <w:szCs w:val="24"/>
        </w:rPr>
        <w:t>承辦商可於客量增加後提供更多班次</w:t>
      </w:r>
      <w:r w:rsidR="00A176F0" w:rsidRPr="00DD3A7D">
        <w:rPr>
          <w:rFonts w:asciiTheme="minorEastAsia" w:hAnsiTheme="minorEastAsia" w:cs="Times New Roman"/>
          <w:spacing w:val="20"/>
          <w:szCs w:val="24"/>
        </w:rPr>
        <w:t>。</w:t>
      </w:r>
    </w:p>
    <w:p w:rsidR="00A176F0" w:rsidRPr="00DD3A7D" w:rsidRDefault="00A176F0" w:rsidP="00A176F0">
      <w:pPr>
        <w:pStyle w:val="a3"/>
        <w:tabs>
          <w:tab w:val="left" w:pos="-2977"/>
        </w:tabs>
        <w:overflowPunct w:val="0"/>
        <w:snapToGrid w:val="0"/>
        <w:spacing w:line="320" w:lineRule="atLeast"/>
        <w:ind w:leftChars="0" w:left="840"/>
        <w:jc w:val="both"/>
        <w:rPr>
          <w:rFonts w:asciiTheme="minorEastAsia" w:hAnsiTheme="minorEastAsia" w:cs="Times New Roman"/>
          <w:spacing w:val="20"/>
          <w:szCs w:val="24"/>
        </w:rPr>
      </w:pPr>
    </w:p>
    <w:p w:rsidR="00A176F0" w:rsidRPr="00DD3A7D" w:rsidRDefault="002B462C"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B462C">
        <w:rPr>
          <w:rFonts w:asciiTheme="minorEastAsia" w:hAnsiTheme="minorEastAsia" w:cs="Times New Roman" w:hint="eastAsia"/>
          <w:spacing w:val="20"/>
          <w:szCs w:val="24"/>
          <w:u w:val="single"/>
        </w:rPr>
        <w:t>楊開永</w:t>
      </w:r>
      <w:r w:rsidRPr="002B462C">
        <w:rPr>
          <w:rFonts w:asciiTheme="minorEastAsia" w:hAnsiTheme="minorEastAsia" w:cs="Times New Roman"/>
          <w:spacing w:val="20"/>
          <w:szCs w:val="24"/>
          <w:u w:val="single"/>
        </w:rPr>
        <w:t>議員</w:t>
      </w:r>
      <w:r w:rsidRPr="002B462C">
        <w:rPr>
          <w:rFonts w:asciiTheme="minorEastAsia" w:hAnsiTheme="minorEastAsia" w:cs="Times New Roman" w:hint="eastAsia"/>
          <w:spacing w:val="20"/>
          <w:szCs w:val="24"/>
        </w:rPr>
        <w:t>請運輸署提供59X小巴的載客量，並詢問運輸署會否考慮增加59X的班次</w:t>
      </w:r>
      <w:r w:rsidR="00A176F0" w:rsidRPr="00DD3A7D">
        <w:rPr>
          <w:rFonts w:asciiTheme="minorEastAsia" w:hAnsiTheme="minorEastAsia" w:cs="Times New Roman"/>
          <w:spacing w:val="20"/>
          <w:szCs w:val="24"/>
        </w:rPr>
        <w:t>。</w:t>
      </w:r>
    </w:p>
    <w:p w:rsidR="00A176F0" w:rsidRPr="00DD3A7D" w:rsidRDefault="00A176F0" w:rsidP="00A176F0">
      <w:pPr>
        <w:pStyle w:val="a3"/>
        <w:rPr>
          <w:rFonts w:asciiTheme="minorEastAsia" w:hAnsiTheme="minorEastAsia" w:cs="Times New Roman"/>
          <w:spacing w:val="20"/>
          <w:szCs w:val="24"/>
        </w:rPr>
      </w:pPr>
    </w:p>
    <w:p w:rsidR="00A176F0" w:rsidRPr="00DD3A7D" w:rsidRDefault="002B462C" w:rsidP="00A176F0">
      <w:pPr>
        <w:pStyle w:val="a3"/>
        <w:numPr>
          <w:ilvl w:val="0"/>
          <w:numId w:val="37"/>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2B462C">
        <w:rPr>
          <w:rFonts w:asciiTheme="minorEastAsia" w:hAnsiTheme="minorEastAsia" w:cs="Times New Roman" w:hint="eastAsia"/>
          <w:spacing w:val="20"/>
          <w:szCs w:val="24"/>
          <w:u w:val="single"/>
        </w:rPr>
        <w:t>陳捷貴</w:t>
      </w:r>
      <w:r w:rsidRPr="002B462C">
        <w:rPr>
          <w:rFonts w:asciiTheme="minorEastAsia" w:hAnsiTheme="minorEastAsia" w:cs="Times New Roman"/>
          <w:spacing w:val="20"/>
          <w:szCs w:val="24"/>
          <w:u w:val="single"/>
        </w:rPr>
        <w:t>議員</w:t>
      </w:r>
      <w:r w:rsidRPr="002B462C">
        <w:rPr>
          <w:rFonts w:asciiTheme="minorEastAsia" w:hAnsiTheme="minorEastAsia" w:cs="Times New Roman" w:hint="eastAsia"/>
          <w:spacing w:val="20"/>
          <w:szCs w:val="24"/>
        </w:rPr>
        <w:t>希望中西區社區關注組將有關59X小巴服務的開通訊息轉達長者</w:t>
      </w:r>
      <w:r w:rsidR="00A176F0" w:rsidRPr="00DD3A7D">
        <w:rPr>
          <w:rFonts w:asciiTheme="minorEastAsia" w:hAnsiTheme="minorEastAsia" w:cs="Times New Roman"/>
          <w:spacing w:val="20"/>
          <w:szCs w:val="24"/>
        </w:rPr>
        <w:t>。</w:t>
      </w:r>
    </w:p>
    <w:p w:rsidR="00A176F0" w:rsidRPr="00DD3A7D" w:rsidRDefault="00A176F0" w:rsidP="00A176F0">
      <w:pPr>
        <w:pStyle w:val="a3"/>
        <w:rPr>
          <w:rFonts w:asciiTheme="minorEastAsia" w:hAnsiTheme="minorEastAsia" w:cs="Times New Roman"/>
          <w:spacing w:val="20"/>
          <w:szCs w:val="24"/>
        </w:rPr>
      </w:pPr>
    </w:p>
    <w:p w:rsidR="0001218D" w:rsidRPr="00DD3A7D" w:rsidRDefault="002B462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2B462C">
        <w:rPr>
          <w:rFonts w:asciiTheme="minorEastAsia" w:hAnsiTheme="minorEastAsia" w:cs="Times New Roman" w:hint="eastAsia"/>
          <w:bCs/>
          <w:spacing w:val="20"/>
          <w:szCs w:val="24"/>
        </w:rPr>
        <w:t>香港西區浸信會長者鄰里中心社工</w:t>
      </w:r>
      <w:r w:rsidRPr="002B462C">
        <w:rPr>
          <w:rFonts w:asciiTheme="minorEastAsia" w:hAnsiTheme="minorEastAsia" w:cs="Times New Roman" w:hint="eastAsia"/>
          <w:bCs/>
          <w:spacing w:val="20"/>
          <w:szCs w:val="24"/>
          <w:u w:val="single"/>
        </w:rPr>
        <w:t>溫顯洸先生</w:t>
      </w:r>
      <w:r w:rsidRPr="002B462C">
        <w:rPr>
          <w:rFonts w:asciiTheme="minorEastAsia" w:hAnsiTheme="minorEastAsia" w:cs="Times New Roman" w:hint="eastAsia"/>
          <w:spacing w:val="20"/>
          <w:szCs w:val="24"/>
        </w:rPr>
        <w:t>表示中西區社區關注組曾於2017年12月至2018年1月期間，在區內進行問卷調查，讓長者及社區人士表達對</w:t>
      </w:r>
      <w:r w:rsidRPr="002B462C">
        <w:rPr>
          <w:rFonts w:asciiTheme="minorEastAsia" w:hAnsiTheme="minorEastAsia" w:cs="Times New Roman" w:hint="eastAsia"/>
          <w:bCs/>
          <w:spacing w:val="20"/>
          <w:szCs w:val="24"/>
        </w:rPr>
        <w:t>葛量洪醫院盧方小寶眼科中心</w:t>
      </w:r>
      <w:r w:rsidRPr="002B462C">
        <w:rPr>
          <w:rFonts w:asciiTheme="minorEastAsia" w:hAnsiTheme="minorEastAsia" w:cs="Times New Roman" w:hint="eastAsia"/>
          <w:spacing w:val="20"/>
          <w:szCs w:val="24"/>
        </w:rPr>
        <w:t>服務的意見，希望有關部門了解地區長者的需求。</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rsidR="0001218D" w:rsidRPr="00DD3A7D" w:rsidRDefault="002B462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lang w:val="en-GB"/>
        </w:rPr>
      </w:pPr>
      <w:r w:rsidRPr="002B462C">
        <w:rPr>
          <w:rFonts w:asciiTheme="minorEastAsia" w:hAnsiTheme="minorEastAsia" w:cs="Times New Roman" w:hint="eastAsia"/>
          <w:spacing w:val="20"/>
          <w:szCs w:val="24"/>
        </w:rPr>
        <w:t>中西區社區關注組主席</w:t>
      </w:r>
      <w:r w:rsidRPr="002B462C">
        <w:rPr>
          <w:rFonts w:asciiTheme="minorEastAsia" w:hAnsiTheme="minorEastAsia" w:cs="Times New Roman" w:hint="eastAsia"/>
          <w:spacing w:val="20"/>
          <w:szCs w:val="24"/>
          <w:u w:val="single"/>
        </w:rPr>
        <w:t>張兆星先生</w:t>
      </w:r>
      <w:r w:rsidRPr="002B462C">
        <w:rPr>
          <w:rFonts w:asciiTheme="minorEastAsia" w:hAnsiTheme="minorEastAsia" w:cs="Times New Roman" w:hint="eastAsia"/>
          <w:bCs/>
          <w:spacing w:val="20"/>
          <w:szCs w:val="24"/>
        </w:rPr>
        <w:t>指現時沒有直達交通工具予中西區居民往來葛量洪醫院盧方小寶眼科中心，對市民造成不便，而相關問卷調查亦反映</w:t>
      </w:r>
      <w:r w:rsidRPr="002B462C">
        <w:rPr>
          <w:rFonts w:asciiTheme="minorEastAsia" w:hAnsiTheme="minorEastAsia" w:cs="Times New Roman" w:hint="eastAsia"/>
          <w:spacing w:val="20"/>
          <w:szCs w:val="24"/>
        </w:rPr>
        <w:t>受訪人士對前往</w:t>
      </w:r>
      <w:r w:rsidRPr="002B462C">
        <w:rPr>
          <w:rFonts w:asciiTheme="minorEastAsia" w:hAnsiTheme="minorEastAsia" w:cs="Times New Roman" w:hint="eastAsia"/>
          <w:bCs/>
          <w:spacing w:val="20"/>
          <w:szCs w:val="24"/>
        </w:rPr>
        <w:t>葛量洪醫院盧方小寶眼科中心的交通安排感到不滿。他</w:t>
      </w:r>
      <w:r w:rsidRPr="002B462C">
        <w:rPr>
          <w:rFonts w:asciiTheme="minorEastAsia" w:hAnsiTheme="minorEastAsia" w:cs="Times New Roman" w:hint="eastAsia"/>
          <w:spacing w:val="20"/>
          <w:szCs w:val="24"/>
        </w:rPr>
        <w:t>希望委員會支持提供直達公共交通工具往來</w:t>
      </w:r>
      <w:r w:rsidRPr="002B462C">
        <w:rPr>
          <w:rFonts w:asciiTheme="minorEastAsia" w:hAnsiTheme="minorEastAsia" w:cs="Times New Roman" w:hint="eastAsia"/>
          <w:bCs/>
          <w:spacing w:val="20"/>
          <w:szCs w:val="24"/>
        </w:rPr>
        <w:t>葛量洪醫院盧方小寶眼科中心的訴求，以便利市民</w:t>
      </w:r>
      <w:r>
        <w:rPr>
          <w:rFonts w:asciiTheme="minorEastAsia" w:hAnsiTheme="minorEastAsia" w:cs="Times New Roman" w:hint="eastAsia"/>
          <w:bCs/>
          <w:spacing w:val="20"/>
          <w:szCs w:val="24"/>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u w:val="single"/>
        </w:rPr>
      </w:pPr>
    </w:p>
    <w:p w:rsidR="0001218D" w:rsidRPr="00DD3A7D" w:rsidRDefault="002B462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u w:val="single"/>
        </w:rPr>
      </w:pPr>
      <w:r w:rsidRPr="002B462C">
        <w:rPr>
          <w:rFonts w:asciiTheme="minorEastAsia" w:hAnsiTheme="minorEastAsia" w:cs="Times New Roman" w:hint="eastAsia"/>
          <w:spacing w:val="20"/>
          <w:szCs w:val="24"/>
          <w:u w:val="single"/>
        </w:rPr>
        <w:t>主席</w:t>
      </w:r>
      <w:r w:rsidRPr="002B462C">
        <w:rPr>
          <w:rFonts w:asciiTheme="minorEastAsia" w:hAnsiTheme="minorEastAsia" w:cs="Times New Roman" w:hint="eastAsia"/>
          <w:spacing w:val="20"/>
          <w:szCs w:val="24"/>
        </w:rPr>
        <w:t>表示支持提供直達交通工具往來</w:t>
      </w:r>
      <w:r w:rsidRPr="002B462C">
        <w:rPr>
          <w:rFonts w:asciiTheme="minorEastAsia" w:hAnsiTheme="minorEastAsia" w:cs="Times New Roman" w:hint="eastAsia"/>
          <w:bCs/>
          <w:spacing w:val="20"/>
          <w:szCs w:val="24"/>
        </w:rPr>
        <w:t>葛量洪醫院盧方小寶眼科中心，並請運輸署就問卷調查結果的建議(建議巴士公司開設另一條</w:t>
      </w:r>
      <w:r w:rsidRPr="002B462C">
        <w:rPr>
          <w:rFonts w:asciiTheme="minorEastAsia" w:hAnsiTheme="minorEastAsia" w:cs="Times New Roman" w:hint="eastAsia"/>
          <w:bCs/>
          <w:spacing w:val="20"/>
          <w:szCs w:val="24"/>
        </w:rPr>
        <w:lastRenderedPageBreak/>
        <w:t>醫院專線，可以接載行動不便人士，由中環碼頭至葛量洪醫院，途經干諾道中、皇后街、東華醫院、皇后大道西、士美菲路、薄扶林道、瑪麗醫院、葛量洪醫院)作出回應</w:t>
      </w:r>
      <w:r w:rsidR="0001218D" w:rsidRPr="00DD3A7D">
        <w:rPr>
          <w:rFonts w:asciiTheme="minorEastAsia" w:hAnsiTheme="minorEastAsia" w:cs="Times New Roman"/>
          <w:spacing w:val="20"/>
          <w:kern w:val="24"/>
          <w:szCs w:val="24"/>
        </w:rPr>
        <w:t>。</w:t>
      </w:r>
    </w:p>
    <w:p w:rsidR="0001218D" w:rsidRPr="00DD3A7D" w:rsidRDefault="0001218D" w:rsidP="0001218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u w:val="single"/>
        </w:rPr>
      </w:pPr>
    </w:p>
    <w:p w:rsidR="0001218D" w:rsidRPr="00DD3A7D" w:rsidRDefault="002B462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2B462C">
        <w:rPr>
          <w:rFonts w:asciiTheme="minorEastAsia" w:hAnsiTheme="minorEastAsia" w:cs="Times New Roman" w:hint="eastAsia"/>
          <w:spacing w:val="20"/>
          <w:szCs w:val="24"/>
        </w:rPr>
        <w:t>運輸署高級運輸主任</w:t>
      </w:r>
      <w:r w:rsidRPr="002B462C">
        <w:rPr>
          <w:rFonts w:asciiTheme="minorEastAsia" w:hAnsiTheme="minorEastAsia" w:cs="Times New Roman"/>
          <w:spacing w:val="20"/>
          <w:szCs w:val="24"/>
        </w:rPr>
        <w:t>/</w:t>
      </w:r>
      <w:r w:rsidRPr="002B462C">
        <w:rPr>
          <w:rFonts w:asciiTheme="minorEastAsia" w:hAnsiTheme="minorEastAsia" w:cs="Times New Roman" w:hint="eastAsia"/>
          <w:spacing w:val="20"/>
          <w:szCs w:val="24"/>
        </w:rPr>
        <w:t>中西區</w:t>
      </w:r>
      <w:r w:rsidRPr="002B462C">
        <w:rPr>
          <w:rFonts w:asciiTheme="minorEastAsia" w:hAnsiTheme="minorEastAsia" w:cs="Times New Roman" w:hint="eastAsia"/>
          <w:spacing w:val="20"/>
          <w:szCs w:val="24"/>
          <w:u w:val="single"/>
        </w:rPr>
        <w:t>區兆峯先生</w:t>
      </w:r>
      <w:r w:rsidRPr="002B462C">
        <w:rPr>
          <w:rFonts w:asciiTheme="minorEastAsia" w:hAnsiTheme="minorEastAsia" w:cs="Times New Roman" w:hint="eastAsia"/>
          <w:spacing w:val="20"/>
          <w:szCs w:val="24"/>
        </w:rPr>
        <w:t>表示署方初步認為路線太長，乘客需表示署方初步認為路線太長，乘客需時間才能到達目的地。此外，由於連接醫院正門的道路不適合巴士行駛，巴士未能提供直達醫院的服務。他指市民現時可乘坐專線小巴第</w:t>
      </w:r>
      <w:r w:rsidRPr="002B462C">
        <w:rPr>
          <w:rFonts w:asciiTheme="minorEastAsia" w:hAnsiTheme="minorEastAsia" w:cs="Times New Roman"/>
          <w:spacing w:val="20"/>
          <w:szCs w:val="24"/>
        </w:rPr>
        <w:t>5M</w:t>
      </w:r>
      <w:r w:rsidRPr="002B462C">
        <w:rPr>
          <w:rFonts w:asciiTheme="minorEastAsia" w:hAnsiTheme="minorEastAsia" w:cs="Times New Roman" w:hint="eastAsia"/>
          <w:spacing w:val="20"/>
          <w:szCs w:val="24"/>
        </w:rPr>
        <w:t>、</w:t>
      </w:r>
      <w:r w:rsidRPr="002B462C">
        <w:rPr>
          <w:rFonts w:asciiTheme="minorEastAsia" w:hAnsiTheme="minorEastAsia" w:cs="Times New Roman"/>
          <w:spacing w:val="20"/>
          <w:szCs w:val="24"/>
        </w:rPr>
        <w:t>59B</w:t>
      </w:r>
      <w:r w:rsidRPr="002B462C">
        <w:rPr>
          <w:rFonts w:asciiTheme="minorEastAsia" w:hAnsiTheme="minorEastAsia" w:cs="Times New Roman" w:hint="eastAsia"/>
          <w:spacing w:val="20"/>
          <w:szCs w:val="24"/>
        </w:rPr>
        <w:t>及</w:t>
      </w:r>
      <w:r w:rsidRPr="002B462C">
        <w:rPr>
          <w:rFonts w:asciiTheme="minorEastAsia" w:hAnsiTheme="minorEastAsia" w:cs="Times New Roman"/>
          <w:spacing w:val="20"/>
          <w:szCs w:val="24"/>
        </w:rPr>
        <w:t>59X</w:t>
      </w:r>
      <w:r w:rsidRPr="002B462C">
        <w:rPr>
          <w:rFonts w:asciiTheme="minorEastAsia" w:hAnsiTheme="minorEastAsia" w:cs="Times New Roman" w:hint="eastAsia"/>
          <w:spacing w:val="20"/>
          <w:szCs w:val="24"/>
        </w:rPr>
        <w:t>前往葛量洪醫院。他補充署方已要求</w:t>
      </w:r>
      <w:r w:rsidRPr="002B462C">
        <w:rPr>
          <w:rFonts w:asciiTheme="minorEastAsia" w:hAnsiTheme="minorEastAsia" w:cs="Times New Roman"/>
          <w:spacing w:val="20"/>
          <w:szCs w:val="24"/>
        </w:rPr>
        <w:t>59X</w:t>
      </w:r>
      <w:r w:rsidRPr="002B462C">
        <w:rPr>
          <w:rFonts w:asciiTheme="minorEastAsia" w:hAnsiTheme="minorEastAsia" w:cs="Times New Roman" w:hint="eastAsia"/>
          <w:spacing w:val="20"/>
          <w:szCs w:val="24"/>
        </w:rPr>
        <w:t>小巴營辦商視乎乘客量增加班次</w:t>
      </w:r>
      <w:r w:rsidR="0001218D" w:rsidRPr="00DD3A7D">
        <w:rPr>
          <w:rFonts w:asciiTheme="minorEastAsia" w:hAnsiTheme="minorEastAsia" w:cs="Times New Roman"/>
          <w:spacing w:val="20"/>
          <w:kern w:val="24"/>
          <w:szCs w:val="24"/>
        </w:rPr>
        <w:t>。</w:t>
      </w:r>
    </w:p>
    <w:p w:rsidR="0001218D" w:rsidRPr="00DD3A7D" w:rsidRDefault="0001218D" w:rsidP="0001218D">
      <w:pPr>
        <w:pStyle w:val="a3"/>
        <w:rPr>
          <w:rFonts w:asciiTheme="minorEastAsia" w:hAnsiTheme="minorEastAsia" w:cs="Times New Roman"/>
          <w:spacing w:val="20"/>
          <w:kern w:val="24"/>
          <w:szCs w:val="24"/>
        </w:rPr>
      </w:pPr>
    </w:p>
    <w:p w:rsidR="0001218D" w:rsidRPr="00DD3A7D" w:rsidRDefault="002B462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B462C">
        <w:rPr>
          <w:rFonts w:asciiTheme="minorEastAsia" w:hAnsiTheme="minorEastAsia" w:cs="Times New Roman" w:hint="eastAsia"/>
          <w:spacing w:val="20"/>
          <w:szCs w:val="24"/>
        </w:rPr>
        <w:t>中西區社區關注組主席</w:t>
      </w:r>
      <w:r w:rsidRPr="002B462C">
        <w:rPr>
          <w:rFonts w:asciiTheme="minorEastAsia" w:hAnsiTheme="minorEastAsia" w:cs="Times New Roman" w:hint="eastAsia"/>
          <w:spacing w:val="20"/>
          <w:szCs w:val="24"/>
          <w:u w:val="single"/>
        </w:rPr>
        <w:t>張兆星先生</w:t>
      </w:r>
      <w:r w:rsidRPr="002B462C">
        <w:rPr>
          <w:rFonts w:asciiTheme="minorEastAsia" w:hAnsiTheme="minorEastAsia" w:cs="Times New Roman" w:hint="eastAsia"/>
          <w:bCs/>
          <w:spacing w:val="20"/>
          <w:szCs w:val="24"/>
        </w:rPr>
        <w:t>認為現時只有1班</w:t>
      </w:r>
      <w:r w:rsidRPr="002B462C">
        <w:rPr>
          <w:rFonts w:asciiTheme="minorEastAsia" w:hAnsiTheme="minorEastAsia" w:cs="Times New Roman" w:hint="eastAsia"/>
          <w:spacing w:val="20"/>
          <w:szCs w:val="24"/>
        </w:rPr>
        <w:t>早上8時20分前往</w:t>
      </w:r>
      <w:r w:rsidRPr="002B462C">
        <w:rPr>
          <w:rFonts w:asciiTheme="minorEastAsia" w:hAnsiTheme="minorEastAsia" w:cs="Times New Roman" w:hint="eastAsia"/>
          <w:bCs/>
          <w:spacing w:val="20"/>
          <w:szCs w:val="24"/>
        </w:rPr>
        <w:t>葛量洪醫院盧方小寶眼科中心的小巴，使乘客乘坐59X小巴的意慾減低，導致59X小巴的客量較少</w:t>
      </w:r>
      <w:r w:rsidR="0001218D" w:rsidRPr="00DD3A7D">
        <w:rPr>
          <w:rFonts w:asciiTheme="minorEastAsia" w:hAnsiTheme="minorEastAsia" w:cs="Times New Roman"/>
          <w:spacing w:val="20"/>
          <w:kern w:val="24"/>
          <w:szCs w:val="24"/>
        </w:rPr>
        <w:t>。</w:t>
      </w:r>
    </w:p>
    <w:p w:rsidR="009B3E19" w:rsidRPr="00DD3A7D" w:rsidRDefault="009B3E19" w:rsidP="009B3E19">
      <w:pPr>
        <w:pStyle w:val="a3"/>
        <w:rPr>
          <w:rFonts w:asciiTheme="minorEastAsia" w:hAnsiTheme="minorEastAsia" w:cs="Times New Roman"/>
          <w:spacing w:val="20"/>
          <w:szCs w:val="24"/>
        </w:rPr>
      </w:pPr>
    </w:p>
    <w:p w:rsidR="009B3E19" w:rsidRPr="00DD3A7D" w:rsidRDefault="002B462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B462C">
        <w:rPr>
          <w:rFonts w:asciiTheme="minorEastAsia" w:hAnsiTheme="minorEastAsia" w:cs="Times New Roman" w:hint="eastAsia"/>
          <w:spacing w:val="20"/>
          <w:szCs w:val="24"/>
          <w:u w:val="single"/>
        </w:rPr>
        <w:t>鄭麗琼議員</w:t>
      </w:r>
      <w:r w:rsidRPr="002B462C">
        <w:rPr>
          <w:rFonts w:asciiTheme="minorEastAsia" w:hAnsiTheme="minorEastAsia" w:cs="Times New Roman" w:hint="eastAsia"/>
          <w:spacing w:val="20"/>
          <w:szCs w:val="24"/>
        </w:rPr>
        <w:t>建議轉達長者有關59X的乘車位置及班次時間</w:t>
      </w:r>
      <w:r w:rsidR="009B3E19" w:rsidRPr="00DD3A7D">
        <w:rPr>
          <w:rFonts w:asciiTheme="minorEastAsia" w:hAnsiTheme="minorEastAsia" w:cs="Times New Roman"/>
          <w:spacing w:val="20"/>
          <w:szCs w:val="24"/>
        </w:rPr>
        <w:t>。</w:t>
      </w:r>
    </w:p>
    <w:p w:rsidR="0001218D" w:rsidRPr="00DD3A7D"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p>
    <w:p w:rsidR="0001218D" w:rsidRPr="00DD3A7D"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第1</w:t>
      </w:r>
      <w:r w:rsidR="00B97ADB">
        <w:rPr>
          <w:rFonts w:asciiTheme="minorEastAsia" w:hAnsiTheme="minorEastAsia" w:cs="Times New Roman"/>
          <w:b/>
          <w:spacing w:val="20"/>
          <w:kern w:val="24"/>
          <w:szCs w:val="24"/>
        </w:rPr>
        <w:t>2</w:t>
      </w:r>
      <w:r w:rsidRPr="00DD3A7D">
        <w:rPr>
          <w:rFonts w:asciiTheme="minorEastAsia" w:hAnsiTheme="minorEastAsia" w:cs="Times New Roman"/>
          <w:b/>
          <w:spacing w:val="20"/>
          <w:kern w:val="24"/>
          <w:szCs w:val="24"/>
        </w:rPr>
        <w:t>項：</w:t>
      </w:r>
      <w:r w:rsidR="00B97ADB" w:rsidRPr="00B97ADB">
        <w:rPr>
          <w:rFonts w:asciiTheme="minorEastAsia" w:hAnsiTheme="minorEastAsia" w:cs="Times New Roman" w:hint="eastAsia"/>
          <w:b/>
          <w:bCs/>
          <w:spacing w:val="20"/>
          <w:szCs w:val="24"/>
        </w:rPr>
        <w:t>有關13號小巴削減班次問題</w:t>
      </w:r>
    </w:p>
    <w:p w:rsidR="0001218D" w:rsidRPr="00DD3A7D"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(中西區交運會文件第</w:t>
      </w:r>
      <w:r w:rsidR="00B97ADB" w:rsidRPr="00B97ADB">
        <w:rPr>
          <w:rFonts w:asciiTheme="minorEastAsia" w:hAnsiTheme="minorEastAsia" w:cs="Times New Roman" w:hint="eastAsia"/>
          <w:b/>
          <w:bCs/>
          <w:spacing w:val="20"/>
          <w:kern w:val="24"/>
          <w:szCs w:val="24"/>
        </w:rPr>
        <w:t>10/2019</w:t>
      </w:r>
      <w:r w:rsidRPr="00DD3A7D">
        <w:rPr>
          <w:rFonts w:asciiTheme="minorEastAsia" w:hAnsiTheme="minorEastAsia" w:cs="Times New Roman"/>
          <w:b/>
          <w:spacing w:val="20"/>
          <w:kern w:val="24"/>
          <w:szCs w:val="24"/>
        </w:rPr>
        <w:t>號)</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 xml:space="preserve"> (下午5時</w:t>
      </w:r>
      <w:r w:rsidR="001A1722">
        <w:rPr>
          <w:rFonts w:asciiTheme="minorEastAsia" w:hAnsiTheme="minorEastAsia" w:cs="Times New Roman" w:hint="eastAsia"/>
          <w:spacing w:val="20"/>
          <w:kern w:val="24"/>
          <w:szCs w:val="24"/>
        </w:rPr>
        <w:t>5</w:t>
      </w:r>
      <w:r w:rsidR="00644452">
        <w:rPr>
          <w:rFonts w:asciiTheme="minorEastAsia" w:hAnsiTheme="minorEastAsia" w:cs="Times New Roman" w:hint="eastAsia"/>
          <w:spacing w:val="20"/>
          <w:kern w:val="24"/>
          <w:szCs w:val="24"/>
        </w:rPr>
        <w:t>0</w:t>
      </w:r>
      <w:r w:rsidRPr="00DD3A7D">
        <w:rPr>
          <w:rFonts w:asciiTheme="minorEastAsia" w:hAnsiTheme="minorEastAsia" w:cs="Times New Roman"/>
          <w:spacing w:val="20"/>
          <w:kern w:val="24"/>
          <w:szCs w:val="24"/>
        </w:rPr>
        <w:t>分至</w:t>
      </w:r>
      <w:r w:rsidR="00644452">
        <w:rPr>
          <w:rFonts w:asciiTheme="minorEastAsia" w:hAnsiTheme="minorEastAsia" w:cs="Times New Roman" w:hint="eastAsia"/>
          <w:spacing w:val="20"/>
          <w:kern w:val="24"/>
          <w:szCs w:val="24"/>
        </w:rPr>
        <w:t>5</w:t>
      </w:r>
      <w:r w:rsidRPr="00DD3A7D">
        <w:rPr>
          <w:rFonts w:asciiTheme="minorEastAsia" w:hAnsiTheme="minorEastAsia" w:cs="Times New Roman"/>
          <w:spacing w:val="20"/>
          <w:kern w:val="24"/>
          <w:szCs w:val="24"/>
        </w:rPr>
        <w:t>時</w:t>
      </w:r>
      <w:r w:rsidR="00644452">
        <w:rPr>
          <w:rFonts w:asciiTheme="minorEastAsia" w:hAnsiTheme="minorEastAsia" w:cs="Times New Roman" w:hint="eastAsia"/>
          <w:spacing w:val="20"/>
          <w:kern w:val="24"/>
          <w:szCs w:val="24"/>
        </w:rPr>
        <w:t>57</w:t>
      </w:r>
      <w:r w:rsidRPr="00DD3A7D">
        <w:rPr>
          <w:rFonts w:asciiTheme="minorEastAsia" w:hAnsiTheme="minorEastAsia" w:cs="Times New Roman"/>
          <w:spacing w:val="20"/>
          <w:kern w:val="24"/>
          <w:szCs w:val="24"/>
        </w:rPr>
        <w:t>分)</w:t>
      </w:r>
    </w:p>
    <w:p w:rsidR="0001218D" w:rsidRPr="00DD3A7D" w:rsidRDefault="0001218D" w:rsidP="00AF0D85">
      <w:pPr>
        <w:rPr>
          <w:rFonts w:asciiTheme="minorEastAsia" w:hAnsiTheme="minorEastAsia" w:cs="Times New Roman"/>
          <w:spacing w:val="20"/>
          <w:kern w:val="24"/>
          <w:szCs w:val="24"/>
          <w:u w:val="single"/>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t>主席</w:t>
      </w:r>
      <w:r w:rsidR="00AF0D85" w:rsidRPr="00DD3A7D">
        <w:rPr>
          <w:rFonts w:asciiTheme="minorEastAsia" w:hAnsiTheme="minorEastAsia" w:cs="Times New Roman"/>
          <w:spacing w:val="20"/>
          <w:kern w:val="24"/>
          <w:szCs w:val="24"/>
        </w:rPr>
        <w:t>開放文件討論，委員的發言重點如下：</w:t>
      </w:r>
    </w:p>
    <w:p w:rsidR="0001218D" w:rsidRPr="00DD3A7D" w:rsidRDefault="0001218D" w:rsidP="0001218D">
      <w:pPr>
        <w:pStyle w:val="a3"/>
        <w:rPr>
          <w:rFonts w:asciiTheme="minorEastAsia" w:hAnsiTheme="minorEastAsia" w:cs="Times New Roman"/>
          <w:spacing w:val="20"/>
          <w:kern w:val="24"/>
          <w:szCs w:val="24"/>
          <w:u w:val="single"/>
        </w:rPr>
      </w:pPr>
    </w:p>
    <w:p w:rsidR="00AF0D85" w:rsidRPr="00DD3A7D" w:rsidRDefault="001A1722" w:rsidP="00AF0D85">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1A1722">
        <w:rPr>
          <w:rFonts w:asciiTheme="minorEastAsia" w:hAnsiTheme="minorEastAsia" w:cs="Times New Roman" w:hint="eastAsia"/>
          <w:spacing w:val="20"/>
          <w:szCs w:val="24"/>
          <w:u w:val="single"/>
        </w:rPr>
        <w:t>陳學鋒議員</w:t>
      </w:r>
      <w:r w:rsidRPr="001A1722">
        <w:rPr>
          <w:rFonts w:asciiTheme="minorEastAsia" w:hAnsiTheme="minorEastAsia" w:cs="Times New Roman" w:hint="eastAsia"/>
          <w:spacing w:val="20"/>
          <w:szCs w:val="24"/>
          <w:lang w:val="en-GB"/>
        </w:rPr>
        <w:t>指更換13號小巴承辦商後，小巴司機的</w:t>
      </w:r>
      <w:r w:rsidRPr="001A1722">
        <w:rPr>
          <w:rFonts w:asciiTheme="minorEastAsia" w:hAnsiTheme="minorEastAsia" w:cs="Times New Roman"/>
          <w:spacing w:val="20"/>
          <w:szCs w:val="24"/>
          <w:lang w:val="en-GB"/>
        </w:rPr>
        <w:t>服務態度有所改善</w:t>
      </w:r>
      <w:r w:rsidRPr="001A1722">
        <w:rPr>
          <w:rFonts w:asciiTheme="minorEastAsia" w:hAnsiTheme="minorEastAsia" w:cs="Times New Roman" w:hint="eastAsia"/>
          <w:spacing w:val="20"/>
          <w:szCs w:val="24"/>
          <w:lang w:val="en-GB"/>
        </w:rPr>
        <w:t>，惟小巴</w:t>
      </w:r>
      <w:r w:rsidRPr="001A1722">
        <w:rPr>
          <w:rFonts w:asciiTheme="minorEastAsia" w:hAnsiTheme="minorEastAsia" w:cs="Times New Roman"/>
          <w:spacing w:val="20"/>
          <w:szCs w:val="24"/>
          <w:lang w:val="en-GB"/>
        </w:rPr>
        <w:t>班次仍然不穩定，對西環邨的長者</w:t>
      </w:r>
      <w:r w:rsidRPr="001A1722">
        <w:rPr>
          <w:rFonts w:asciiTheme="minorEastAsia" w:hAnsiTheme="minorEastAsia" w:cs="Times New Roman" w:hint="eastAsia"/>
          <w:spacing w:val="20"/>
          <w:szCs w:val="24"/>
          <w:lang w:val="en-GB"/>
        </w:rPr>
        <w:t>及</w:t>
      </w:r>
      <w:r w:rsidRPr="001A1722">
        <w:rPr>
          <w:rFonts w:asciiTheme="minorEastAsia" w:hAnsiTheme="minorEastAsia" w:cs="Times New Roman"/>
          <w:spacing w:val="20"/>
          <w:szCs w:val="24"/>
          <w:lang w:val="en-GB"/>
        </w:rPr>
        <w:t>學生</w:t>
      </w:r>
      <w:r w:rsidRPr="001A1722">
        <w:rPr>
          <w:rFonts w:asciiTheme="minorEastAsia" w:hAnsiTheme="minorEastAsia" w:cs="Times New Roman" w:hint="eastAsia"/>
          <w:spacing w:val="20"/>
          <w:szCs w:val="24"/>
          <w:lang w:val="en-GB"/>
        </w:rPr>
        <w:t>造成</w:t>
      </w:r>
      <w:r w:rsidRPr="001A1722">
        <w:rPr>
          <w:rFonts w:asciiTheme="minorEastAsia" w:hAnsiTheme="minorEastAsia" w:cs="Times New Roman"/>
          <w:spacing w:val="20"/>
          <w:szCs w:val="24"/>
          <w:lang w:val="en-GB"/>
        </w:rPr>
        <w:t>不便</w:t>
      </w:r>
      <w:r w:rsidRPr="001A1722">
        <w:rPr>
          <w:rFonts w:asciiTheme="minorEastAsia" w:hAnsiTheme="minorEastAsia" w:cs="Times New Roman" w:hint="eastAsia"/>
          <w:spacing w:val="20"/>
          <w:szCs w:val="24"/>
          <w:lang w:val="en-GB"/>
        </w:rPr>
        <w:t>。他認為</w:t>
      </w:r>
      <w:r w:rsidRPr="001A1722">
        <w:rPr>
          <w:rFonts w:asciiTheme="minorEastAsia" w:hAnsiTheme="minorEastAsia" w:cs="Times New Roman"/>
          <w:spacing w:val="20"/>
          <w:szCs w:val="24"/>
          <w:lang w:val="en-GB"/>
        </w:rPr>
        <w:t>現時13號小巴服務仍然未達標準</w:t>
      </w:r>
      <w:r w:rsidRPr="001A1722">
        <w:rPr>
          <w:rFonts w:asciiTheme="minorEastAsia" w:hAnsiTheme="minorEastAsia" w:cs="Times New Roman" w:hint="eastAsia"/>
          <w:spacing w:val="20"/>
          <w:szCs w:val="24"/>
          <w:lang w:val="en-GB"/>
        </w:rPr>
        <w:t>，</w:t>
      </w:r>
      <w:r w:rsidRPr="001A1722">
        <w:rPr>
          <w:rFonts w:asciiTheme="minorEastAsia" w:hAnsiTheme="minorEastAsia" w:cs="Times New Roman"/>
          <w:spacing w:val="20"/>
          <w:szCs w:val="24"/>
          <w:lang w:val="en-GB"/>
        </w:rPr>
        <w:t>要求署方認真監管13號小巴服務</w:t>
      </w:r>
      <w:r w:rsidR="00AF0D85" w:rsidRPr="00DD3A7D">
        <w:rPr>
          <w:rFonts w:asciiTheme="minorEastAsia" w:hAnsiTheme="minorEastAsia" w:cs="Times New Roman"/>
          <w:spacing w:val="20"/>
          <w:szCs w:val="24"/>
        </w:rPr>
        <w:t>。</w:t>
      </w:r>
    </w:p>
    <w:p w:rsidR="00AF0D85" w:rsidRPr="00DD3A7D" w:rsidRDefault="00AF0D85" w:rsidP="00AF0D85">
      <w:pPr>
        <w:pStyle w:val="a3"/>
        <w:tabs>
          <w:tab w:val="left" w:pos="-2977"/>
        </w:tabs>
        <w:overflowPunct w:val="0"/>
        <w:snapToGrid w:val="0"/>
        <w:spacing w:line="320" w:lineRule="atLeast"/>
        <w:ind w:leftChars="0" w:left="960"/>
        <w:jc w:val="both"/>
        <w:rPr>
          <w:rFonts w:asciiTheme="minorEastAsia" w:hAnsiTheme="minorEastAsia" w:cs="Times New Roman"/>
          <w:spacing w:val="20"/>
          <w:szCs w:val="24"/>
        </w:rPr>
      </w:pPr>
    </w:p>
    <w:p w:rsidR="0001218D" w:rsidRPr="00DD3A7D" w:rsidRDefault="001A1722" w:rsidP="0001218D">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spacing w:val="20"/>
          <w:kern w:val="24"/>
          <w:szCs w:val="24"/>
          <w:u w:val="single"/>
        </w:rPr>
      </w:pPr>
      <w:r w:rsidRPr="001A1722">
        <w:rPr>
          <w:rFonts w:asciiTheme="minorEastAsia" w:hAnsiTheme="minorEastAsia" w:cs="Times New Roman"/>
          <w:spacing w:val="20"/>
          <w:szCs w:val="24"/>
          <w:u w:val="single"/>
          <w:lang w:val="en-GB"/>
        </w:rPr>
        <w:t>葉永成議員</w:t>
      </w:r>
      <w:r w:rsidRPr="001A1722">
        <w:rPr>
          <w:rFonts w:asciiTheme="minorEastAsia" w:hAnsiTheme="minorEastAsia" w:cs="Times New Roman"/>
          <w:spacing w:val="20"/>
          <w:szCs w:val="24"/>
          <w:lang w:val="en-GB"/>
        </w:rPr>
        <w:t>認同更換營運商後</w:t>
      </w:r>
      <w:r w:rsidRPr="001A1722">
        <w:rPr>
          <w:rFonts w:asciiTheme="minorEastAsia" w:hAnsiTheme="minorEastAsia" w:cs="Times New Roman" w:hint="eastAsia"/>
          <w:spacing w:val="20"/>
          <w:szCs w:val="24"/>
          <w:lang w:val="en-GB"/>
        </w:rPr>
        <w:t>13小巴司機的服務態度</w:t>
      </w:r>
      <w:r w:rsidRPr="001A1722">
        <w:rPr>
          <w:rFonts w:asciiTheme="minorEastAsia" w:hAnsiTheme="minorEastAsia" w:cs="Times New Roman"/>
          <w:spacing w:val="20"/>
          <w:szCs w:val="24"/>
          <w:lang w:val="en-GB"/>
        </w:rPr>
        <w:t>有</w:t>
      </w:r>
      <w:r w:rsidRPr="001A1722">
        <w:rPr>
          <w:rFonts w:asciiTheme="minorEastAsia" w:hAnsiTheme="minorEastAsia" w:cs="Times New Roman" w:hint="eastAsia"/>
          <w:spacing w:val="20"/>
          <w:szCs w:val="24"/>
          <w:lang w:val="en-GB"/>
        </w:rPr>
        <w:t>所</w:t>
      </w:r>
      <w:r w:rsidRPr="001A1722">
        <w:rPr>
          <w:rFonts w:asciiTheme="minorEastAsia" w:hAnsiTheme="minorEastAsia" w:cs="Times New Roman"/>
          <w:spacing w:val="20"/>
          <w:szCs w:val="24"/>
          <w:lang w:val="en-GB"/>
        </w:rPr>
        <w:t>改善，但班次仍然不足</w:t>
      </w:r>
      <w:r w:rsidRPr="001A1722">
        <w:rPr>
          <w:rFonts w:asciiTheme="minorEastAsia" w:hAnsiTheme="minorEastAsia" w:cs="Times New Roman" w:hint="eastAsia"/>
          <w:spacing w:val="20"/>
          <w:szCs w:val="24"/>
          <w:lang w:val="en-GB"/>
        </w:rPr>
        <w:t>。他</w:t>
      </w:r>
      <w:r w:rsidRPr="001A1722">
        <w:rPr>
          <w:rFonts w:asciiTheme="minorEastAsia" w:hAnsiTheme="minorEastAsia" w:cs="Times New Roman"/>
          <w:spacing w:val="20"/>
          <w:szCs w:val="24"/>
          <w:lang w:val="en-GB"/>
        </w:rPr>
        <w:t>表示曾點算</w:t>
      </w:r>
      <w:r w:rsidRPr="001A1722">
        <w:rPr>
          <w:rFonts w:asciiTheme="minorEastAsia" w:hAnsiTheme="minorEastAsia" w:cs="Times New Roman" w:hint="eastAsia"/>
          <w:spacing w:val="20"/>
          <w:szCs w:val="24"/>
          <w:lang w:val="en-GB"/>
        </w:rPr>
        <w:t>13小巴</w:t>
      </w:r>
      <w:r w:rsidRPr="001A1722">
        <w:rPr>
          <w:rFonts w:asciiTheme="minorEastAsia" w:hAnsiTheme="minorEastAsia" w:cs="Times New Roman"/>
          <w:spacing w:val="20"/>
          <w:szCs w:val="24"/>
          <w:lang w:val="en-GB"/>
        </w:rPr>
        <w:t>班次並將數據轉交</w:t>
      </w:r>
      <w:r w:rsidRPr="001A1722">
        <w:rPr>
          <w:rFonts w:asciiTheme="minorEastAsia" w:hAnsiTheme="minorEastAsia" w:cs="Times New Roman" w:hint="eastAsia"/>
          <w:spacing w:val="20"/>
          <w:szCs w:val="24"/>
          <w:lang w:val="en-GB"/>
        </w:rPr>
        <w:t>運輸署，</w:t>
      </w:r>
      <w:r w:rsidRPr="001A1722">
        <w:rPr>
          <w:rFonts w:asciiTheme="minorEastAsia" w:hAnsiTheme="minorEastAsia" w:cs="Times New Roman"/>
          <w:spacing w:val="20"/>
          <w:szCs w:val="24"/>
          <w:lang w:val="en-GB"/>
        </w:rPr>
        <w:t>近日</w:t>
      </w:r>
      <w:r w:rsidRPr="001A1722">
        <w:rPr>
          <w:rFonts w:asciiTheme="minorEastAsia" w:hAnsiTheme="minorEastAsia" w:cs="Times New Roman" w:hint="eastAsia"/>
          <w:spacing w:val="20"/>
          <w:szCs w:val="24"/>
          <w:lang w:val="en-GB"/>
        </w:rPr>
        <w:t>亦</w:t>
      </w:r>
      <w:r w:rsidRPr="001A1722">
        <w:rPr>
          <w:rFonts w:asciiTheme="minorEastAsia" w:hAnsiTheme="minorEastAsia" w:cs="Times New Roman"/>
          <w:spacing w:val="20"/>
          <w:szCs w:val="24"/>
          <w:lang w:val="en-GB"/>
        </w:rPr>
        <w:t>致函署方要求解決</w:t>
      </w:r>
      <w:r w:rsidRPr="001A1722">
        <w:rPr>
          <w:rFonts w:asciiTheme="minorEastAsia" w:hAnsiTheme="minorEastAsia" w:cs="Times New Roman" w:hint="eastAsia"/>
          <w:spacing w:val="20"/>
          <w:szCs w:val="24"/>
          <w:lang w:val="en-GB"/>
        </w:rPr>
        <w:t>班次不足的</w:t>
      </w:r>
      <w:r w:rsidRPr="001A1722">
        <w:rPr>
          <w:rFonts w:asciiTheme="minorEastAsia" w:hAnsiTheme="minorEastAsia" w:cs="Times New Roman"/>
          <w:spacing w:val="20"/>
          <w:szCs w:val="24"/>
          <w:lang w:val="en-GB"/>
        </w:rPr>
        <w:t>問題</w:t>
      </w:r>
      <w:r w:rsidR="0001218D" w:rsidRPr="00DD3A7D">
        <w:rPr>
          <w:rFonts w:asciiTheme="minorEastAsia" w:hAnsiTheme="minorEastAsia" w:cs="Times New Roman"/>
          <w:spacing w:val="20"/>
          <w:kern w:val="24"/>
          <w:szCs w:val="24"/>
        </w:rPr>
        <w:t>。</w:t>
      </w:r>
    </w:p>
    <w:p w:rsidR="0001218D" w:rsidRPr="00DD3A7D"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spacing w:val="20"/>
          <w:kern w:val="24"/>
          <w:szCs w:val="24"/>
          <w:u w:val="single"/>
        </w:rPr>
      </w:pPr>
    </w:p>
    <w:p w:rsidR="0001218D" w:rsidRPr="00DD3A7D" w:rsidRDefault="001A1722" w:rsidP="0001218D">
      <w:pPr>
        <w:pStyle w:val="a3"/>
        <w:numPr>
          <w:ilvl w:val="0"/>
          <w:numId w:val="2"/>
        </w:numPr>
        <w:tabs>
          <w:tab w:val="left" w:pos="-2977"/>
        </w:tabs>
        <w:overflowPunct w:val="0"/>
        <w:snapToGrid w:val="0"/>
        <w:spacing w:line="320" w:lineRule="atLeast"/>
        <w:ind w:leftChars="0"/>
        <w:jc w:val="both"/>
        <w:rPr>
          <w:rFonts w:asciiTheme="minorEastAsia" w:hAnsiTheme="minorEastAsia" w:cs="Times New Roman"/>
          <w:spacing w:val="20"/>
          <w:kern w:val="24"/>
          <w:szCs w:val="24"/>
          <w:u w:val="single"/>
        </w:rPr>
      </w:pPr>
      <w:r w:rsidRPr="001A1722">
        <w:rPr>
          <w:rFonts w:asciiTheme="minorEastAsia" w:hAnsiTheme="minorEastAsia" w:cs="Times New Roman"/>
          <w:spacing w:val="20"/>
          <w:kern w:val="24"/>
          <w:szCs w:val="24"/>
          <w:u w:val="single"/>
          <w:lang w:val="en-GB"/>
        </w:rPr>
        <w:t>楊學明議員</w:t>
      </w:r>
      <w:r w:rsidRPr="001A1722">
        <w:rPr>
          <w:rFonts w:asciiTheme="minorEastAsia" w:hAnsiTheme="minorEastAsia" w:cs="Times New Roman"/>
          <w:spacing w:val="20"/>
          <w:kern w:val="24"/>
          <w:szCs w:val="24"/>
          <w:lang w:val="en-GB"/>
        </w:rPr>
        <w:t>認為早上有</w:t>
      </w:r>
      <w:r w:rsidRPr="001A1722">
        <w:rPr>
          <w:rFonts w:asciiTheme="minorEastAsia" w:hAnsiTheme="minorEastAsia" w:cs="Times New Roman" w:hint="eastAsia"/>
          <w:spacing w:val="20"/>
          <w:kern w:val="24"/>
          <w:szCs w:val="24"/>
          <w:lang w:val="en-GB"/>
        </w:rPr>
        <w:t>3</w:t>
      </w:r>
      <w:r w:rsidRPr="001A1722">
        <w:rPr>
          <w:rFonts w:asciiTheme="minorEastAsia" w:hAnsiTheme="minorEastAsia" w:cs="Times New Roman"/>
          <w:spacing w:val="20"/>
          <w:kern w:val="24"/>
          <w:szCs w:val="24"/>
          <w:lang w:val="en-GB"/>
        </w:rPr>
        <w:t>輛13號小巴服務市民，平均等候時間為10分鐘，但其餘時間只有</w:t>
      </w:r>
      <w:r w:rsidRPr="001A1722">
        <w:rPr>
          <w:rFonts w:asciiTheme="minorEastAsia" w:hAnsiTheme="minorEastAsia" w:cs="Times New Roman" w:hint="eastAsia"/>
          <w:spacing w:val="20"/>
          <w:kern w:val="24"/>
          <w:szCs w:val="24"/>
          <w:lang w:val="en-GB"/>
        </w:rPr>
        <w:t>2</w:t>
      </w:r>
      <w:r w:rsidRPr="001A1722">
        <w:rPr>
          <w:rFonts w:asciiTheme="minorEastAsia" w:hAnsiTheme="minorEastAsia" w:cs="Times New Roman"/>
          <w:spacing w:val="20"/>
          <w:kern w:val="24"/>
          <w:szCs w:val="24"/>
          <w:lang w:val="en-GB"/>
        </w:rPr>
        <w:t>輛小巴，等待時間平均則</w:t>
      </w:r>
      <w:r w:rsidRPr="001A1722">
        <w:rPr>
          <w:rFonts w:asciiTheme="minorEastAsia" w:hAnsiTheme="minorEastAsia" w:cs="Times New Roman" w:hint="eastAsia"/>
          <w:spacing w:val="20"/>
          <w:kern w:val="24"/>
          <w:szCs w:val="24"/>
          <w:lang w:val="en-GB"/>
        </w:rPr>
        <w:t>為</w:t>
      </w:r>
      <w:r w:rsidRPr="001A1722">
        <w:rPr>
          <w:rFonts w:asciiTheme="minorEastAsia" w:hAnsiTheme="minorEastAsia" w:cs="Times New Roman"/>
          <w:spacing w:val="20"/>
          <w:kern w:val="24"/>
          <w:szCs w:val="24"/>
          <w:lang w:val="en-GB"/>
        </w:rPr>
        <w:t>20分鐘。</w:t>
      </w:r>
      <w:r w:rsidRPr="001A1722">
        <w:rPr>
          <w:rFonts w:asciiTheme="minorEastAsia" w:hAnsiTheme="minorEastAsia" w:cs="Times New Roman" w:hint="eastAsia"/>
          <w:spacing w:val="20"/>
          <w:kern w:val="24"/>
          <w:szCs w:val="24"/>
          <w:lang w:val="en-GB"/>
        </w:rPr>
        <w:t>他申報其本人為呂明才小學家教會主席。他指</w:t>
      </w:r>
      <w:r w:rsidRPr="001A1722">
        <w:rPr>
          <w:rFonts w:asciiTheme="minorEastAsia" w:hAnsiTheme="minorEastAsia" w:cs="Times New Roman"/>
          <w:spacing w:val="20"/>
          <w:kern w:val="24"/>
          <w:szCs w:val="24"/>
          <w:lang w:val="en-GB"/>
        </w:rPr>
        <w:t>13號</w:t>
      </w:r>
      <w:r w:rsidRPr="001A1722">
        <w:rPr>
          <w:rFonts w:asciiTheme="minorEastAsia" w:hAnsiTheme="minorEastAsia" w:cs="Times New Roman" w:hint="eastAsia"/>
          <w:spacing w:val="20"/>
          <w:kern w:val="24"/>
          <w:szCs w:val="24"/>
          <w:lang w:val="en-GB"/>
        </w:rPr>
        <w:t>小巴</w:t>
      </w:r>
      <w:r w:rsidRPr="001A1722">
        <w:rPr>
          <w:rFonts w:asciiTheme="minorEastAsia" w:hAnsiTheme="minorEastAsia" w:cs="Times New Roman"/>
          <w:spacing w:val="20"/>
          <w:kern w:val="24"/>
          <w:szCs w:val="24"/>
          <w:lang w:val="en-GB"/>
        </w:rPr>
        <w:t>途徑區內許多小學，</w:t>
      </w:r>
      <w:r w:rsidRPr="001A1722">
        <w:rPr>
          <w:rFonts w:asciiTheme="minorEastAsia" w:hAnsiTheme="minorEastAsia" w:cs="Times New Roman" w:hint="eastAsia"/>
          <w:spacing w:val="20"/>
          <w:kern w:val="24"/>
          <w:szCs w:val="24"/>
          <w:lang w:val="en-GB"/>
        </w:rPr>
        <w:t>認為</w:t>
      </w:r>
      <w:r w:rsidRPr="001A1722">
        <w:rPr>
          <w:rFonts w:asciiTheme="minorEastAsia" w:hAnsiTheme="minorEastAsia" w:cs="Times New Roman"/>
          <w:spacing w:val="20"/>
          <w:kern w:val="24"/>
          <w:szCs w:val="24"/>
          <w:lang w:val="en-GB"/>
        </w:rPr>
        <w:t>雖然早上的班次情況尚可接受，但未能惠及放學時間的人流需要。另外，新承辦商</w:t>
      </w:r>
      <w:r w:rsidRPr="001A1722">
        <w:rPr>
          <w:rFonts w:asciiTheme="minorEastAsia" w:hAnsiTheme="minorEastAsia" w:cs="Times New Roman" w:hint="eastAsia"/>
          <w:spacing w:val="20"/>
          <w:kern w:val="24"/>
          <w:szCs w:val="24"/>
          <w:lang w:val="en-GB"/>
        </w:rPr>
        <w:t>曾</w:t>
      </w:r>
      <w:r w:rsidRPr="001A1722">
        <w:rPr>
          <w:rFonts w:asciiTheme="minorEastAsia" w:hAnsiTheme="minorEastAsia" w:cs="Times New Roman"/>
          <w:spacing w:val="20"/>
          <w:kern w:val="24"/>
          <w:szCs w:val="24"/>
          <w:lang w:val="en-GB"/>
        </w:rPr>
        <w:t>承諾投入</w:t>
      </w:r>
      <w:r w:rsidR="006E15CF">
        <w:rPr>
          <w:rFonts w:asciiTheme="minorEastAsia" w:hAnsiTheme="minorEastAsia" w:cs="Times New Roman" w:hint="eastAsia"/>
          <w:spacing w:val="20"/>
          <w:kern w:val="24"/>
          <w:szCs w:val="24"/>
          <w:lang w:val="en-GB"/>
        </w:rPr>
        <w:t>4</w:t>
      </w:r>
      <w:r w:rsidRPr="001A1722">
        <w:rPr>
          <w:rFonts w:asciiTheme="minorEastAsia" w:hAnsiTheme="minorEastAsia" w:cs="Times New Roman"/>
          <w:spacing w:val="20"/>
          <w:kern w:val="24"/>
          <w:szCs w:val="24"/>
          <w:lang w:val="en-GB"/>
        </w:rPr>
        <w:t>輛</w:t>
      </w:r>
      <w:r w:rsidRPr="001A1722">
        <w:rPr>
          <w:rFonts w:asciiTheme="minorEastAsia" w:hAnsiTheme="minorEastAsia" w:cs="Times New Roman" w:hint="eastAsia"/>
          <w:spacing w:val="20"/>
          <w:kern w:val="24"/>
          <w:szCs w:val="24"/>
          <w:lang w:val="en-GB"/>
        </w:rPr>
        <w:t>13號</w:t>
      </w:r>
      <w:r w:rsidRPr="001A1722">
        <w:rPr>
          <w:rFonts w:asciiTheme="minorEastAsia" w:hAnsiTheme="minorEastAsia" w:cs="Times New Roman"/>
          <w:spacing w:val="20"/>
          <w:kern w:val="24"/>
          <w:szCs w:val="24"/>
          <w:lang w:val="en-GB"/>
        </w:rPr>
        <w:t>小巴服務</w:t>
      </w:r>
      <w:r w:rsidRPr="001A1722">
        <w:rPr>
          <w:rFonts w:asciiTheme="minorEastAsia" w:hAnsiTheme="minorEastAsia" w:cs="Times New Roman" w:hint="eastAsia"/>
          <w:spacing w:val="20"/>
          <w:kern w:val="24"/>
          <w:szCs w:val="24"/>
          <w:lang w:val="en-GB"/>
        </w:rPr>
        <w:t>市民</w:t>
      </w:r>
      <w:r w:rsidRPr="001A1722">
        <w:rPr>
          <w:rFonts w:asciiTheme="minorEastAsia" w:hAnsiTheme="minorEastAsia" w:cs="Times New Roman"/>
          <w:spacing w:val="20"/>
          <w:kern w:val="24"/>
          <w:szCs w:val="24"/>
          <w:lang w:val="en-GB"/>
        </w:rPr>
        <w:t>，但最終只有</w:t>
      </w:r>
      <w:r w:rsidRPr="001A1722">
        <w:rPr>
          <w:rFonts w:asciiTheme="minorEastAsia" w:hAnsiTheme="minorEastAsia" w:cs="Times New Roman" w:hint="eastAsia"/>
          <w:spacing w:val="20"/>
          <w:kern w:val="24"/>
          <w:szCs w:val="24"/>
          <w:lang w:val="en-GB"/>
        </w:rPr>
        <w:t>2</w:t>
      </w:r>
      <w:r w:rsidRPr="001A1722">
        <w:rPr>
          <w:rFonts w:asciiTheme="minorEastAsia" w:hAnsiTheme="minorEastAsia" w:cs="Times New Roman"/>
          <w:spacing w:val="20"/>
          <w:kern w:val="24"/>
          <w:szCs w:val="24"/>
          <w:lang w:val="en-GB"/>
        </w:rPr>
        <w:t>輛投入服務。</w:t>
      </w:r>
      <w:r w:rsidRPr="001A1722">
        <w:rPr>
          <w:rFonts w:asciiTheme="minorEastAsia" w:hAnsiTheme="minorEastAsia" w:cs="Times New Roman" w:hint="eastAsia"/>
          <w:spacing w:val="20"/>
          <w:kern w:val="24"/>
          <w:szCs w:val="24"/>
          <w:lang w:val="en-GB"/>
        </w:rPr>
        <w:t>他指</w:t>
      </w:r>
      <w:r w:rsidRPr="001A1722">
        <w:rPr>
          <w:rFonts w:asciiTheme="minorEastAsia" w:hAnsiTheme="minorEastAsia" w:cs="Times New Roman"/>
          <w:spacing w:val="20"/>
          <w:kern w:val="24"/>
          <w:szCs w:val="24"/>
          <w:lang w:val="en-GB"/>
        </w:rPr>
        <w:t>由於13號需要在上學及放學時間應付大流量客流，因此要求增加13號線的小巴</w:t>
      </w:r>
      <w:r w:rsidRPr="001A1722">
        <w:rPr>
          <w:rFonts w:asciiTheme="minorEastAsia" w:hAnsiTheme="minorEastAsia" w:cs="Times New Roman" w:hint="eastAsia"/>
          <w:spacing w:val="20"/>
          <w:kern w:val="24"/>
          <w:szCs w:val="24"/>
          <w:lang w:val="en-GB"/>
        </w:rPr>
        <w:t>服務</w:t>
      </w:r>
      <w:r w:rsidR="0001218D" w:rsidRPr="00DD3A7D">
        <w:rPr>
          <w:rFonts w:asciiTheme="minorEastAsia" w:hAnsiTheme="minorEastAsia" w:cs="Times New Roman"/>
          <w:spacing w:val="20"/>
          <w:kern w:val="24"/>
          <w:szCs w:val="24"/>
        </w:rPr>
        <w:t>。</w:t>
      </w:r>
    </w:p>
    <w:p w:rsidR="0001218D" w:rsidRPr="00DD3A7D" w:rsidRDefault="0001218D" w:rsidP="0001218D">
      <w:pPr>
        <w:pStyle w:val="a3"/>
        <w:rPr>
          <w:rFonts w:asciiTheme="minorEastAsia" w:hAnsiTheme="minorEastAsia" w:cs="Times New Roman"/>
          <w:spacing w:val="20"/>
          <w:kern w:val="24"/>
          <w:szCs w:val="24"/>
          <w:u w:val="single"/>
        </w:rPr>
      </w:pPr>
    </w:p>
    <w:p w:rsidR="0001218D" w:rsidRDefault="001A1722" w:rsidP="0001218D">
      <w:pPr>
        <w:pStyle w:val="a3"/>
        <w:numPr>
          <w:ilvl w:val="0"/>
          <w:numId w:val="2"/>
        </w:numPr>
        <w:ind w:leftChars="0"/>
        <w:rPr>
          <w:rFonts w:asciiTheme="minorEastAsia" w:hAnsiTheme="minorEastAsia" w:cs="Times New Roman"/>
          <w:spacing w:val="20"/>
          <w:kern w:val="24"/>
          <w:szCs w:val="24"/>
        </w:rPr>
      </w:pPr>
      <w:r w:rsidRPr="001A1722">
        <w:rPr>
          <w:rFonts w:asciiTheme="minorEastAsia" w:hAnsiTheme="minorEastAsia" w:cs="Times New Roman" w:hint="eastAsia"/>
          <w:spacing w:val="20"/>
          <w:szCs w:val="24"/>
          <w:u w:val="single"/>
        </w:rPr>
        <w:t>楊開永議員</w:t>
      </w:r>
      <w:r w:rsidRPr="001A1722">
        <w:rPr>
          <w:rFonts w:asciiTheme="minorEastAsia" w:hAnsiTheme="minorEastAsia" w:cs="Times New Roman"/>
          <w:spacing w:val="20"/>
          <w:szCs w:val="24"/>
          <w:lang w:val="en-GB"/>
        </w:rPr>
        <w:t>表示有市民反映13號小巴班次過</w:t>
      </w:r>
      <w:r w:rsidRPr="001A1722">
        <w:rPr>
          <w:rFonts w:asciiTheme="minorEastAsia" w:hAnsiTheme="minorEastAsia" w:cs="Times New Roman" w:hint="eastAsia"/>
          <w:spacing w:val="20"/>
          <w:szCs w:val="24"/>
          <w:lang w:val="en-GB"/>
        </w:rPr>
        <w:t>於</w:t>
      </w:r>
      <w:r w:rsidRPr="001A1722">
        <w:rPr>
          <w:rFonts w:asciiTheme="minorEastAsia" w:hAnsiTheme="minorEastAsia" w:cs="Times New Roman"/>
          <w:spacing w:val="20"/>
          <w:szCs w:val="24"/>
          <w:lang w:val="en-GB"/>
        </w:rPr>
        <w:t>疏</w:t>
      </w:r>
      <w:r w:rsidRPr="001A1722">
        <w:rPr>
          <w:rFonts w:asciiTheme="minorEastAsia" w:hAnsiTheme="minorEastAsia" w:cs="Times New Roman" w:hint="eastAsia"/>
          <w:spacing w:val="20"/>
          <w:szCs w:val="24"/>
          <w:lang w:val="en-GB"/>
        </w:rPr>
        <w:t>落</w:t>
      </w:r>
      <w:r w:rsidRPr="001A1722">
        <w:rPr>
          <w:rFonts w:asciiTheme="minorEastAsia" w:hAnsiTheme="minorEastAsia" w:cs="Times New Roman"/>
          <w:spacing w:val="20"/>
          <w:szCs w:val="24"/>
          <w:lang w:val="en-GB"/>
        </w:rPr>
        <w:t>，因此</w:t>
      </w:r>
      <w:r w:rsidRPr="001A1722">
        <w:rPr>
          <w:rFonts w:asciiTheme="minorEastAsia" w:hAnsiTheme="minorEastAsia" w:cs="Times New Roman" w:hint="eastAsia"/>
          <w:spacing w:val="20"/>
          <w:szCs w:val="24"/>
          <w:lang w:val="en-GB"/>
        </w:rPr>
        <w:t>改而</w:t>
      </w:r>
      <w:r w:rsidRPr="001A1722">
        <w:rPr>
          <w:rFonts w:asciiTheme="minorEastAsia" w:hAnsiTheme="minorEastAsia" w:cs="Times New Roman"/>
          <w:spacing w:val="20"/>
          <w:szCs w:val="24"/>
          <w:lang w:val="en-GB"/>
        </w:rPr>
        <w:t>轉乘地鐵</w:t>
      </w:r>
      <w:r w:rsidRPr="001A1722">
        <w:rPr>
          <w:rFonts w:asciiTheme="minorEastAsia" w:hAnsiTheme="minorEastAsia" w:cs="Times New Roman" w:hint="eastAsia"/>
          <w:spacing w:val="20"/>
          <w:szCs w:val="24"/>
          <w:lang w:val="en-GB"/>
        </w:rPr>
        <w:t>。他認為</w:t>
      </w:r>
      <w:r w:rsidRPr="001A1722">
        <w:rPr>
          <w:rFonts w:asciiTheme="minorEastAsia" w:hAnsiTheme="minorEastAsia" w:cs="Times New Roman"/>
          <w:spacing w:val="20"/>
          <w:szCs w:val="24"/>
          <w:lang w:val="en-GB"/>
        </w:rPr>
        <w:t>如班次</w:t>
      </w:r>
      <w:r w:rsidRPr="001A1722">
        <w:rPr>
          <w:rFonts w:asciiTheme="minorEastAsia" w:hAnsiTheme="minorEastAsia" w:cs="Times New Roman" w:hint="eastAsia"/>
          <w:spacing w:val="20"/>
          <w:szCs w:val="24"/>
          <w:lang w:val="en-GB"/>
        </w:rPr>
        <w:t>不足的</w:t>
      </w:r>
      <w:r w:rsidRPr="001A1722">
        <w:rPr>
          <w:rFonts w:asciiTheme="minorEastAsia" w:hAnsiTheme="minorEastAsia" w:cs="Times New Roman"/>
          <w:spacing w:val="20"/>
          <w:szCs w:val="24"/>
          <w:lang w:val="en-GB"/>
        </w:rPr>
        <w:t>情況持續，</w:t>
      </w:r>
      <w:r w:rsidRPr="001A1722">
        <w:rPr>
          <w:rFonts w:asciiTheme="minorEastAsia" w:hAnsiTheme="minorEastAsia" w:cs="Times New Roman" w:hint="eastAsia"/>
          <w:spacing w:val="20"/>
          <w:szCs w:val="24"/>
          <w:lang w:val="en-GB"/>
        </w:rPr>
        <w:t>將會加劇乘客流</w:t>
      </w:r>
      <w:r w:rsidRPr="001A1722">
        <w:rPr>
          <w:rFonts w:asciiTheme="minorEastAsia" w:hAnsiTheme="minorEastAsia" w:cs="Times New Roman"/>
          <w:spacing w:val="20"/>
          <w:szCs w:val="24"/>
          <w:lang w:val="en-GB"/>
        </w:rPr>
        <w:t>失。</w:t>
      </w:r>
      <w:r w:rsidRPr="001A1722">
        <w:rPr>
          <w:rFonts w:asciiTheme="minorEastAsia" w:hAnsiTheme="minorEastAsia" w:cs="Times New Roman" w:hint="eastAsia"/>
          <w:spacing w:val="20"/>
          <w:szCs w:val="24"/>
          <w:lang w:val="en-GB"/>
        </w:rPr>
        <w:t>他認為</w:t>
      </w:r>
      <w:r w:rsidRPr="001A1722">
        <w:rPr>
          <w:rFonts w:asciiTheme="minorEastAsia" w:hAnsiTheme="minorEastAsia" w:cs="Times New Roman"/>
          <w:spacing w:val="20"/>
          <w:szCs w:val="24"/>
          <w:lang w:val="en-GB"/>
        </w:rPr>
        <w:t>增加</w:t>
      </w:r>
      <w:r w:rsidRPr="001A1722">
        <w:rPr>
          <w:rFonts w:asciiTheme="minorEastAsia" w:hAnsiTheme="minorEastAsia" w:cs="Times New Roman" w:hint="eastAsia"/>
          <w:spacing w:val="20"/>
          <w:szCs w:val="24"/>
          <w:lang w:val="en-GB"/>
        </w:rPr>
        <w:t>13號小巴</w:t>
      </w:r>
      <w:r w:rsidRPr="001A1722">
        <w:rPr>
          <w:rFonts w:asciiTheme="minorEastAsia" w:hAnsiTheme="minorEastAsia" w:cs="Times New Roman"/>
          <w:spacing w:val="20"/>
          <w:szCs w:val="24"/>
          <w:lang w:val="en-GB"/>
        </w:rPr>
        <w:t>班次能夠重新吸引</w:t>
      </w:r>
      <w:r w:rsidRPr="001A1722">
        <w:rPr>
          <w:rFonts w:asciiTheme="minorEastAsia" w:hAnsiTheme="minorEastAsia" w:cs="Times New Roman" w:hint="eastAsia"/>
          <w:spacing w:val="20"/>
          <w:szCs w:val="24"/>
          <w:lang w:val="en-GB"/>
        </w:rPr>
        <w:t>乘</w:t>
      </w:r>
      <w:r w:rsidRPr="001A1722">
        <w:rPr>
          <w:rFonts w:asciiTheme="minorEastAsia" w:hAnsiTheme="minorEastAsia" w:cs="Times New Roman"/>
          <w:spacing w:val="20"/>
          <w:szCs w:val="24"/>
          <w:lang w:val="en-GB"/>
        </w:rPr>
        <w:t>客，</w:t>
      </w:r>
      <w:r w:rsidRPr="001A1722">
        <w:rPr>
          <w:rFonts w:asciiTheme="minorEastAsia" w:hAnsiTheme="minorEastAsia" w:cs="Times New Roman" w:hint="eastAsia"/>
          <w:spacing w:val="20"/>
          <w:szCs w:val="24"/>
          <w:lang w:val="en-GB"/>
        </w:rPr>
        <w:t>希</w:t>
      </w:r>
      <w:r w:rsidRPr="001A1722">
        <w:rPr>
          <w:rFonts w:asciiTheme="minorEastAsia" w:hAnsiTheme="minorEastAsia" w:cs="Times New Roman"/>
          <w:spacing w:val="20"/>
          <w:szCs w:val="24"/>
          <w:lang w:val="en-GB"/>
        </w:rPr>
        <w:t>望</w:t>
      </w:r>
      <w:r w:rsidRPr="001A1722">
        <w:rPr>
          <w:rFonts w:asciiTheme="minorEastAsia" w:hAnsiTheme="minorEastAsia" w:cs="Times New Roman" w:hint="eastAsia"/>
          <w:spacing w:val="20"/>
          <w:szCs w:val="24"/>
          <w:lang w:val="en-GB"/>
        </w:rPr>
        <w:t>運輸</w:t>
      </w:r>
      <w:r w:rsidRPr="001A1722">
        <w:rPr>
          <w:rFonts w:asciiTheme="minorEastAsia" w:hAnsiTheme="minorEastAsia" w:cs="Times New Roman"/>
          <w:spacing w:val="20"/>
          <w:szCs w:val="24"/>
          <w:lang w:val="en-GB"/>
        </w:rPr>
        <w:t>署及承辦商正視問題</w:t>
      </w:r>
      <w:r w:rsidR="0001218D" w:rsidRPr="001A1722">
        <w:rPr>
          <w:rFonts w:asciiTheme="minorEastAsia" w:hAnsiTheme="minorEastAsia" w:cs="Times New Roman"/>
          <w:spacing w:val="20"/>
          <w:kern w:val="24"/>
          <w:szCs w:val="24"/>
        </w:rPr>
        <w:t>。</w:t>
      </w:r>
    </w:p>
    <w:p w:rsidR="001A1722" w:rsidRPr="001A1722" w:rsidRDefault="001A1722" w:rsidP="001A1722">
      <w:pPr>
        <w:rPr>
          <w:rFonts w:asciiTheme="minorEastAsia" w:hAnsiTheme="minorEastAsia" w:cs="Times New Roman"/>
          <w:spacing w:val="20"/>
          <w:kern w:val="24"/>
          <w:szCs w:val="24"/>
        </w:rPr>
      </w:pPr>
    </w:p>
    <w:p w:rsidR="0001218D" w:rsidRPr="00DD3A7D" w:rsidRDefault="001A1722" w:rsidP="00B519A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u w:val="single"/>
        </w:rPr>
      </w:pPr>
      <w:r w:rsidRPr="001A1722">
        <w:rPr>
          <w:rFonts w:asciiTheme="minorEastAsia" w:hAnsiTheme="minorEastAsia" w:cs="Times New Roman" w:hint="eastAsia"/>
          <w:bCs/>
          <w:spacing w:val="20"/>
          <w:kern w:val="24"/>
          <w:szCs w:val="24"/>
        </w:rPr>
        <w:t>運輸署</w:t>
      </w:r>
      <w:r w:rsidRPr="001A1722">
        <w:rPr>
          <w:rFonts w:asciiTheme="minorEastAsia" w:hAnsiTheme="minorEastAsia" w:cs="Times New Roman"/>
          <w:bCs/>
          <w:spacing w:val="20"/>
          <w:kern w:val="24"/>
          <w:szCs w:val="24"/>
        </w:rPr>
        <w:t>高級運輸主任/中西區</w:t>
      </w:r>
      <w:r w:rsidRPr="001A1722">
        <w:rPr>
          <w:rFonts w:asciiTheme="minorEastAsia" w:hAnsiTheme="minorEastAsia" w:cs="Times New Roman"/>
          <w:bCs/>
          <w:spacing w:val="20"/>
          <w:kern w:val="24"/>
          <w:szCs w:val="24"/>
          <w:u w:val="single"/>
        </w:rPr>
        <w:t>區</w:t>
      </w:r>
      <w:r w:rsidRPr="001A1722">
        <w:rPr>
          <w:rFonts w:asciiTheme="minorEastAsia" w:hAnsiTheme="minorEastAsia" w:cs="Times New Roman" w:hint="eastAsia"/>
          <w:bCs/>
          <w:spacing w:val="20"/>
          <w:kern w:val="24"/>
          <w:szCs w:val="24"/>
          <w:u w:val="single"/>
        </w:rPr>
        <w:t>兆峯先生</w:t>
      </w:r>
      <w:r w:rsidRPr="001A1722">
        <w:rPr>
          <w:rFonts w:asciiTheme="minorEastAsia" w:hAnsiTheme="minorEastAsia" w:cs="Times New Roman" w:hint="eastAsia"/>
          <w:bCs/>
          <w:spacing w:val="20"/>
          <w:kern w:val="24"/>
          <w:szCs w:val="24"/>
        </w:rPr>
        <w:t>表示</w:t>
      </w:r>
      <w:r w:rsidRPr="001A1722">
        <w:rPr>
          <w:rFonts w:asciiTheme="minorEastAsia" w:hAnsiTheme="minorEastAsia" w:cs="Times New Roman"/>
          <w:bCs/>
          <w:spacing w:val="20"/>
          <w:kern w:val="24"/>
          <w:szCs w:val="24"/>
          <w:lang w:val="en-GB"/>
        </w:rPr>
        <w:t>署方</w:t>
      </w:r>
      <w:r w:rsidRPr="001A1722">
        <w:rPr>
          <w:rFonts w:asciiTheme="minorEastAsia" w:hAnsiTheme="minorEastAsia" w:cs="Times New Roman" w:hint="eastAsia"/>
          <w:bCs/>
          <w:spacing w:val="20"/>
          <w:kern w:val="24"/>
          <w:szCs w:val="24"/>
          <w:lang w:val="en-GB"/>
        </w:rPr>
        <w:t>一直有</w:t>
      </w:r>
      <w:r w:rsidRPr="001A1722">
        <w:rPr>
          <w:rFonts w:asciiTheme="minorEastAsia" w:hAnsiTheme="minorEastAsia" w:cs="Times New Roman"/>
          <w:bCs/>
          <w:spacing w:val="20"/>
          <w:kern w:val="24"/>
          <w:szCs w:val="24"/>
          <w:lang w:val="en-GB"/>
        </w:rPr>
        <w:t>與</w:t>
      </w:r>
      <w:r w:rsidRPr="001A1722">
        <w:rPr>
          <w:rFonts w:asciiTheme="minorEastAsia" w:hAnsiTheme="minorEastAsia" w:cs="Times New Roman" w:hint="eastAsia"/>
          <w:bCs/>
          <w:spacing w:val="20"/>
          <w:kern w:val="24"/>
          <w:szCs w:val="24"/>
          <w:lang w:val="en-GB"/>
        </w:rPr>
        <w:t>營</w:t>
      </w:r>
      <w:r w:rsidRPr="001A1722">
        <w:rPr>
          <w:rFonts w:asciiTheme="minorEastAsia" w:hAnsiTheme="minorEastAsia" w:cs="Times New Roman"/>
          <w:bCs/>
          <w:spacing w:val="20"/>
          <w:kern w:val="24"/>
          <w:szCs w:val="24"/>
          <w:lang w:val="en-GB"/>
        </w:rPr>
        <w:t>辦商</w:t>
      </w:r>
      <w:r w:rsidRPr="001A1722">
        <w:rPr>
          <w:rFonts w:asciiTheme="minorEastAsia" w:hAnsiTheme="minorEastAsia" w:cs="Times New Roman" w:hint="eastAsia"/>
          <w:bCs/>
          <w:spacing w:val="20"/>
          <w:kern w:val="24"/>
          <w:szCs w:val="24"/>
          <w:lang w:val="en-GB"/>
        </w:rPr>
        <w:t>商討如何</w:t>
      </w:r>
      <w:r w:rsidRPr="001A1722">
        <w:rPr>
          <w:rFonts w:asciiTheme="minorEastAsia" w:hAnsiTheme="minorEastAsia" w:cs="Times New Roman"/>
          <w:bCs/>
          <w:spacing w:val="20"/>
          <w:kern w:val="24"/>
          <w:szCs w:val="24"/>
          <w:lang w:val="en-GB"/>
        </w:rPr>
        <w:t>改善服務</w:t>
      </w:r>
      <w:r w:rsidRPr="001A1722">
        <w:rPr>
          <w:rFonts w:asciiTheme="minorEastAsia" w:hAnsiTheme="minorEastAsia" w:cs="Times New Roman" w:hint="eastAsia"/>
          <w:bCs/>
          <w:spacing w:val="20"/>
          <w:kern w:val="24"/>
          <w:szCs w:val="24"/>
          <w:lang w:val="en-GB"/>
        </w:rPr>
        <w:t>表現</w:t>
      </w:r>
      <w:r w:rsidRPr="001A1722">
        <w:rPr>
          <w:rFonts w:asciiTheme="minorEastAsia" w:hAnsiTheme="minorEastAsia" w:cs="Times New Roman"/>
          <w:bCs/>
          <w:spacing w:val="20"/>
          <w:kern w:val="24"/>
          <w:szCs w:val="24"/>
          <w:lang w:val="en-GB"/>
        </w:rPr>
        <w:t>，署方亦會</w:t>
      </w:r>
      <w:r w:rsidRPr="001A1722">
        <w:rPr>
          <w:rFonts w:asciiTheme="minorEastAsia" w:hAnsiTheme="minorEastAsia" w:cs="Times New Roman" w:hint="eastAsia"/>
          <w:bCs/>
          <w:spacing w:val="20"/>
          <w:kern w:val="24"/>
          <w:szCs w:val="24"/>
          <w:lang w:val="en-GB"/>
        </w:rPr>
        <w:t>加強</w:t>
      </w:r>
      <w:r w:rsidRPr="001A1722">
        <w:rPr>
          <w:rFonts w:asciiTheme="minorEastAsia" w:hAnsiTheme="minorEastAsia" w:cs="Times New Roman"/>
          <w:bCs/>
          <w:spacing w:val="20"/>
          <w:kern w:val="24"/>
          <w:szCs w:val="24"/>
          <w:lang w:val="en-GB"/>
        </w:rPr>
        <w:t>監管</w:t>
      </w:r>
      <w:r w:rsidRPr="001A1722">
        <w:rPr>
          <w:rFonts w:asciiTheme="minorEastAsia" w:hAnsiTheme="minorEastAsia" w:cs="Times New Roman" w:hint="eastAsia"/>
          <w:bCs/>
          <w:spacing w:val="20"/>
          <w:kern w:val="24"/>
          <w:szCs w:val="24"/>
          <w:lang w:val="en-GB"/>
        </w:rPr>
        <w:t>其</w:t>
      </w:r>
      <w:r w:rsidRPr="001A1722">
        <w:rPr>
          <w:rFonts w:asciiTheme="minorEastAsia" w:hAnsiTheme="minorEastAsia" w:cs="Times New Roman"/>
          <w:bCs/>
          <w:spacing w:val="20"/>
          <w:kern w:val="24"/>
          <w:szCs w:val="24"/>
          <w:lang w:val="en-GB"/>
        </w:rPr>
        <w:t>服務。</w:t>
      </w:r>
      <w:r w:rsidRPr="001A1722">
        <w:rPr>
          <w:rFonts w:asciiTheme="minorEastAsia" w:hAnsiTheme="minorEastAsia" w:cs="Times New Roman" w:hint="eastAsia"/>
          <w:bCs/>
          <w:spacing w:val="20"/>
          <w:kern w:val="24"/>
          <w:szCs w:val="24"/>
          <w:lang w:val="en-GB"/>
        </w:rPr>
        <w:t>他指小巴營辦商面對</w:t>
      </w:r>
      <w:r w:rsidRPr="001A1722">
        <w:rPr>
          <w:rFonts w:asciiTheme="minorEastAsia" w:hAnsiTheme="minorEastAsia" w:cs="Times New Roman"/>
          <w:bCs/>
          <w:spacing w:val="20"/>
          <w:kern w:val="24"/>
          <w:szCs w:val="24"/>
          <w:lang w:val="en-GB"/>
        </w:rPr>
        <w:t>司機</w:t>
      </w:r>
      <w:r w:rsidRPr="001A1722">
        <w:rPr>
          <w:rFonts w:asciiTheme="minorEastAsia" w:hAnsiTheme="minorEastAsia" w:cs="Times New Roman" w:hint="eastAsia"/>
          <w:bCs/>
          <w:spacing w:val="20"/>
          <w:kern w:val="24"/>
          <w:szCs w:val="24"/>
          <w:lang w:val="en-GB"/>
        </w:rPr>
        <w:t>人手不足</w:t>
      </w:r>
      <w:r w:rsidRPr="001A1722">
        <w:rPr>
          <w:rFonts w:asciiTheme="minorEastAsia" w:hAnsiTheme="minorEastAsia" w:cs="Times New Roman"/>
          <w:bCs/>
          <w:spacing w:val="20"/>
          <w:kern w:val="24"/>
          <w:szCs w:val="24"/>
          <w:lang w:val="en-GB"/>
        </w:rPr>
        <w:t>，導致出現</w:t>
      </w:r>
      <w:r w:rsidRPr="001A1722">
        <w:rPr>
          <w:rFonts w:asciiTheme="minorEastAsia" w:hAnsiTheme="minorEastAsia" w:cs="Times New Roman" w:hint="eastAsia"/>
          <w:bCs/>
          <w:spacing w:val="20"/>
          <w:kern w:val="24"/>
          <w:szCs w:val="24"/>
          <w:lang w:val="en-GB"/>
        </w:rPr>
        <w:t>脫班及服務延誤等情況。</w:t>
      </w:r>
      <w:r w:rsidRPr="001A1722">
        <w:rPr>
          <w:rFonts w:asciiTheme="minorEastAsia" w:hAnsiTheme="minorEastAsia" w:cs="Times New Roman"/>
          <w:bCs/>
          <w:spacing w:val="20"/>
          <w:kern w:val="24"/>
          <w:szCs w:val="24"/>
          <w:lang w:val="en-GB"/>
        </w:rPr>
        <w:t>署方會</w:t>
      </w:r>
      <w:r w:rsidRPr="001A1722">
        <w:rPr>
          <w:rFonts w:asciiTheme="minorEastAsia" w:hAnsiTheme="minorEastAsia" w:cs="Times New Roman" w:hint="eastAsia"/>
          <w:bCs/>
          <w:spacing w:val="20"/>
          <w:kern w:val="24"/>
          <w:szCs w:val="24"/>
          <w:lang w:val="en-GB"/>
        </w:rPr>
        <w:t>繼續</w:t>
      </w:r>
      <w:r w:rsidRPr="001A1722">
        <w:rPr>
          <w:rFonts w:asciiTheme="minorEastAsia" w:hAnsiTheme="minorEastAsia" w:cs="Times New Roman"/>
          <w:bCs/>
          <w:spacing w:val="20"/>
          <w:kern w:val="24"/>
          <w:szCs w:val="24"/>
          <w:lang w:val="en-GB"/>
        </w:rPr>
        <w:t>要求</w:t>
      </w:r>
      <w:r w:rsidRPr="001A1722">
        <w:rPr>
          <w:rFonts w:asciiTheme="minorEastAsia" w:hAnsiTheme="minorEastAsia" w:cs="Times New Roman" w:hint="eastAsia"/>
          <w:bCs/>
          <w:spacing w:val="20"/>
          <w:kern w:val="24"/>
          <w:szCs w:val="24"/>
          <w:lang w:val="en-GB"/>
        </w:rPr>
        <w:t>營辦商留意學校上下課的需求而作出改善</w:t>
      </w:r>
      <w:r w:rsidR="0001218D" w:rsidRPr="00DD3A7D">
        <w:rPr>
          <w:rFonts w:asciiTheme="minorEastAsia" w:hAnsiTheme="minorEastAsia" w:cs="Times New Roman"/>
          <w:spacing w:val="20"/>
          <w:kern w:val="24"/>
          <w:szCs w:val="24"/>
        </w:rPr>
        <w:t>。</w:t>
      </w:r>
    </w:p>
    <w:p w:rsidR="00B519AC" w:rsidRPr="00DD3A7D" w:rsidRDefault="00B519AC" w:rsidP="00B519AC">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u w:val="single"/>
        </w:rPr>
      </w:pPr>
    </w:p>
    <w:p w:rsidR="0001218D" w:rsidRPr="00DD3A7D" w:rsidRDefault="001A1722"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1A1722">
        <w:rPr>
          <w:rFonts w:asciiTheme="minorEastAsia" w:hAnsiTheme="minorEastAsia" w:cs="Times New Roman"/>
          <w:bCs/>
          <w:spacing w:val="20"/>
          <w:kern w:val="24"/>
          <w:szCs w:val="24"/>
          <w:u w:val="single"/>
          <w:lang w:val="en-GB"/>
        </w:rPr>
        <w:t>主席</w:t>
      </w:r>
      <w:r w:rsidRPr="001A1722">
        <w:rPr>
          <w:rFonts w:asciiTheme="minorEastAsia" w:hAnsiTheme="minorEastAsia" w:cs="Times New Roman"/>
          <w:bCs/>
          <w:spacing w:val="20"/>
          <w:kern w:val="24"/>
          <w:szCs w:val="24"/>
          <w:lang w:val="en-GB"/>
        </w:rPr>
        <w:t>詢問運輸署有</w:t>
      </w:r>
      <w:r w:rsidRPr="001A1722">
        <w:rPr>
          <w:rFonts w:asciiTheme="minorEastAsia" w:hAnsiTheme="minorEastAsia" w:cs="Times New Roman" w:hint="eastAsia"/>
          <w:bCs/>
          <w:spacing w:val="20"/>
          <w:kern w:val="24"/>
          <w:szCs w:val="24"/>
          <w:lang w:val="en-GB"/>
        </w:rPr>
        <w:t>何措施</w:t>
      </w:r>
      <w:r w:rsidRPr="001A1722">
        <w:rPr>
          <w:rFonts w:asciiTheme="minorEastAsia" w:hAnsiTheme="minorEastAsia" w:cs="Times New Roman"/>
          <w:bCs/>
          <w:spacing w:val="20"/>
          <w:kern w:val="24"/>
          <w:szCs w:val="24"/>
          <w:lang w:val="en-GB"/>
        </w:rPr>
        <w:t>確保承辦商</w:t>
      </w:r>
      <w:r w:rsidRPr="001A1722">
        <w:rPr>
          <w:rFonts w:asciiTheme="minorEastAsia" w:hAnsiTheme="minorEastAsia" w:cs="Times New Roman" w:hint="eastAsia"/>
          <w:bCs/>
          <w:spacing w:val="20"/>
          <w:kern w:val="24"/>
          <w:szCs w:val="24"/>
          <w:lang w:val="en-GB"/>
        </w:rPr>
        <w:t>符合要求，以及</w:t>
      </w:r>
      <w:r w:rsidRPr="001A1722">
        <w:rPr>
          <w:rFonts w:asciiTheme="minorEastAsia" w:hAnsiTheme="minorEastAsia" w:cs="Times New Roman"/>
          <w:spacing w:val="20"/>
          <w:kern w:val="24"/>
          <w:szCs w:val="24"/>
          <w:lang w:val="en-GB"/>
        </w:rPr>
        <w:t>如承辦商表現</w:t>
      </w:r>
      <w:r w:rsidRPr="001A1722">
        <w:rPr>
          <w:rFonts w:asciiTheme="minorEastAsia" w:hAnsiTheme="minorEastAsia" w:cs="Times New Roman" w:hint="eastAsia"/>
          <w:spacing w:val="20"/>
          <w:kern w:val="24"/>
          <w:szCs w:val="24"/>
          <w:lang w:val="en-GB"/>
        </w:rPr>
        <w:t>持續</w:t>
      </w:r>
      <w:r w:rsidRPr="001A1722">
        <w:rPr>
          <w:rFonts w:asciiTheme="minorEastAsia" w:hAnsiTheme="minorEastAsia" w:cs="Times New Roman"/>
          <w:spacing w:val="20"/>
          <w:kern w:val="24"/>
          <w:szCs w:val="24"/>
          <w:lang w:val="en-GB"/>
        </w:rPr>
        <w:t>惡化，署方會否有進一步行動</w:t>
      </w:r>
      <w:r w:rsidR="0001218D" w:rsidRPr="00DD3A7D">
        <w:rPr>
          <w:rFonts w:asciiTheme="minorEastAsia" w:hAnsiTheme="minorEastAsia" w:cs="Times New Roman"/>
          <w:spacing w:val="20"/>
          <w:kern w:val="24"/>
          <w:szCs w:val="24"/>
        </w:rPr>
        <w:t>。</w:t>
      </w:r>
    </w:p>
    <w:p w:rsidR="0001218D" w:rsidRPr="00DD3A7D" w:rsidRDefault="0001218D" w:rsidP="0001218D">
      <w:pPr>
        <w:tabs>
          <w:tab w:val="left" w:pos="-2977"/>
        </w:tabs>
        <w:overflowPunct w:val="0"/>
        <w:autoSpaceDE w:val="0"/>
        <w:autoSpaceDN w:val="0"/>
        <w:adjustRightInd w:val="0"/>
        <w:spacing w:line="360" w:lineRule="atLeast"/>
        <w:ind w:left="622" w:right="29"/>
        <w:jc w:val="both"/>
        <w:rPr>
          <w:rFonts w:asciiTheme="minorEastAsia" w:hAnsiTheme="minorEastAsia" w:cs="Times New Roman"/>
          <w:spacing w:val="20"/>
          <w:szCs w:val="24"/>
        </w:rPr>
      </w:pPr>
    </w:p>
    <w:p w:rsidR="00B9584A" w:rsidRPr="00B9584A" w:rsidRDefault="00B9584A" w:rsidP="00B9584A">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B9584A">
        <w:rPr>
          <w:rFonts w:asciiTheme="minorEastAsia" w:hAnsiTheme="minorEastAsia" w:cs="Times New Roman" w:hint="eastAsia"/>
          <w:bCs/>
          <w:spacing w:val="20"/>
          <w:szCs w:val="24"/>
          <w:lang w:val="en-GB"/>
        </w:rPr>
        <w:t>運輸署</w:t>
      </w:r>
      <w:r w:rsidRPr="00B9584A">
        <w:rPr>
          <w:rFonts w:asciiTheme="minorEastAsia" w:hAnsiTheme="minorEastAsia" w:cs="Times New Roman"/>
          <w:bCs/>
          <w:spacing w:val="20"/>
          <w:szCs w:val="24"/>
          <w:lang w:val="en-GB"/>
        </w:rPr>
        <w:t>高級運輸主任/中西區</w:t>
      </w:r>
      <w:r w:rsidRPr="00B9584A">
        <w:rPr>
          <w:rFonts w:asciiTheme="minorEastAsia" w:hAnsiTheme="minorEastAsia" w:cs="Times New Roman"/>
          <w:bCs/>
          <w:spacing w:val="20"/>
          <w:szCs w:val="24"/>
          <w:u w:val="single"/>
          <w:lang w:val="en-GB"/>
        </w:rPr>
        <w:t>區</w:t>
      </w:r>
      <w:r w:rsidRPr="00B9584A">
        <w:rPr>
          <w:rFonts w:asciiTheme="minorEastAsia" w:hAnsiTheme="minorEastAsia" w:cs="Times New Roman" w:hint="eastAsia"/>
          <w:bCs/>
          <w:spacing w:val="20"/>
          <w:szCs w:val="24"/>
          <w:u w:val="single"/>
          <w:lang w:val="en-GB"/>
        </w:rPr>
        <w:t>兆峯先生</w:t>
      </w:r>
      <w:r w:rsidRPr="00B9584A">
        <w:rPr>
          <w:rFonts w:asciiTheme="minorEastAsia" w:hAnsiTheme="minorEastAsia" w:cs="Times New Roman" w:hint="eastAsia"/>
          <w:bCs/>
          <w:spacing w:val="20"/>
          <w:szCs w:val="24"/>
          <w:lang w:val="en-GB"/>
        </w:rPr>
        <w:t>表示</w:t>
      </w:r>
      <w:r w:rsidRPr="00B9584A">
        <w:rPr>
          <w:rFonts w:asciiTheme="minorEastAsia" w:hAnsiTheme="minorEastAsia" w:cs="Times New Roman"/>
          <w:bCs/>
          <w:spacing w:val="20"/>
          <w:szCs w:val="24"/>
          <w:lang w:val="en-GB"/>
        </w:rPr>
        <w:t>署方</w:t>
      </w:r>
      <w:r w:rsidRPr="00B9584A">
        <w:rPr>
          <w:rFonts w:asciiTheme="minorEastAsia" w:hAnsiTheme="minorEastAsia" w:cs="Times New Roman" w:hint="eastAsia"/>
          <w:bCs/>
          <w:spacing w:val="20"/>
          <w:szCs w:val="24"/>
          <w:lang w:val="en-GB"/>
        </w:rPr>
        <w:t>會透過向營辦商發出提示信件及中期檢討要求營辦商作出服務改善</w:t>
      </w:r>
      <w:r w:rsidR="0001218D" w:rsidRPr="00DD3A7D">
        <w:rPr>
          <w:rFonts w:asciiTheme="minorEastAsia" w:hAnsiTheme="minorEastAsia" w:cs="Times New Roman"/>
          <w:spacing w:val="20"/>
          <w:kern w:val="24"/>
          <w:szCs w:val="24"/>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3B3DEE">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第1</w:t>
      </w:r>
      <w:r w:rsidR="00B97ADB">
        <w:rPr>
          <w:rFonts w:asciiTheme="minorEastAsia" w:hAnsiTheme="minorEastAsia" w:cs="Times New Roman"/>
          <w:b/>
          <w:spacing w:val="20"/>
          <w:kern w:val="24"/>
          <w:szCs w:val="24"/>
        </w:rPr>
        <w:t>3</w:t>
      </w:r>
      <w:r w:rsidRPr="00DD3A7D">
        <w:rPr>
          <w:rFonts w:asciiTheme="minorEastAsia" w:hAnsiTheme="minorEastAsia" w:cs="Times New Roman"/>
          <w:b/>
          <w:spacing w:val="20"/>
          <w:kern w:val="24"/>
          <w:szCs w:val="24"/>
        </w:rPr>
        <w:t>項：</w:t>
      </w:r>
      <w:r w:rsidR="00B97ADB" w:rsidRPr="00B97ADB">
        <w:rPr>
          <w:rFonts w:asciiTheme="minorEastAsia" w:hAnsiTheme="minorEastAsia" w:cs="Times New Roman" w:hint="eastAsia"/>
          <w:b/>
          <w:bCs/>
          <w:spacing w:val="20"/>
          <w:kern w:val="24"/>
          <w:szCs w:val="24"/>
        </w:rPr>
        <w:t>要求改善上環文咸東街/摩利臣街的行人過路安全</w:t>
      </w:r>
    </w:p>
    <w:p w:rsidR="0001218D" w:rsidRPr="00DD3A7D"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(中西區交運會文件第</w:t>
      </w:r>
      <w:r w:rsidR="00B97ADB" w:rsidRPr="00B97ADB">
        <w:rPr>
          <w:rFonts w:asciiTheme="minorEastAsia" w:hAnsiTheme="minorEastAsia" w:cs="Times New Roman" w:hint="eastAsia"/>
          <w:b/>
          <w:bCs/>
          <w:spacing w:val="20"/>
          <w:kern w:val="24"/>
          <w:szCs w:val="24"/>
        </w:rPr>
        <w:t>11/2019</w:t>
      </w:r>
      <w:r w:rsidRPr="00DD3A7D">
        <w:rPr>
          <w:rFonts w:asciiTheme="minorEastAsia" w:hAnsiTheme="minorEastAsia" w:cs="Times New Roman"/>
          <w:b/>
          <w:spacing w:val="20"/>
          <w:kern w:val="24"/>
          <w:szCs w:val="24"/>
        </w:rPr>
        <w:t>號)</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 xml:space="preserve"> (下午</w:t>
      </w:r>
      <w:r w:rsidR="00644452">
        <w:rPr>
          <w:rFonts w:asciiTheme="minorEastAsia" w:hAnsiTheme="minorEastAsia" w:cs="Times New Roman" w:hint="eastAsia"/>
          <w:spacing w:val="20"/>
          <w:kern w:val="24"/>
          <w:szCs w:val="24"/>
        </w:rPr>
        <w:t>5</w:t>
      </w:r>
      <w:r w:rsidRPr="00DD3A7D">
        <w:rPr>
          <w:rFonts w:asciiTheme="minorEastAsia" w:hAnsiTheme="minorEastAsia" w:cs="Times New Roman"/>
          <w:spacing w:val="20"/>
          <w:kern w:val="24"/>
          <w:szCs w:val="24"/>
        </w:rPr>
        <w:t>時</w:t>
      </w:r>
      <w:r w:rsidR="00644452">
        <w:rPr>
          <w:rFonts w:asciiTheme="minorEastAsia" w:hAnsiTheme="minorEastAsia" w:cs="Times New Roman" w:hint="eastAsia"/>
          <w:spacing w:val="20"/>
          <w:kern w:val="24"/>
          <w:szCs w:val="24"/>
        </w:rPr>
        <w:t>57</w:t>
      </w:r>
      <w:r w:rsidRPr="00DD3A7D">
        <w:rPr>
          <w:rFonts w:asciiTheme="minorEastAsia" w:hAnsiTheme="minorEastAsia" w:cs="Times New Roman"/>
          <w:spacing w:val="20"/>
          <w:kern w:val="24"/>
          <w:szCs w:val="24"/>
        </w:rPr>
        <w:t>分至6時</w:t>
      </w:r>
      <w:r w:rsidR="00644452">
        <w:rPr>
          <w:rFonts w:asciiTheme="minorEastAsia" w:hAnsiTheme="minorEastAsia" w:cs="Times New Roman" w:hint="eastAsia"/>
          <w:spacing w:val="20"/>
          <w:kern w:val="24"/>
          <w:szCs w:val="24"/>
        </w:rPr>
        <w:t>7</w:t>
      </w:r>
      <w:r w:rsidRPr="00DD3A7D">
        <w:rPr>
          <w:rFonts w:asciiTheme="minorEastAsia" w:hAnsiTheme="minorEastAsia" w:cs="Times New Roman"/>
          <w:spacing w:val="20"/>
          <w:kern w:val="24"/>
          <w:szCs w:val="24"/>
        </w:rPr>
        <w:t>分)</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3B3DEE" w:rsidRDefault="00CE470D" w:rsidP="00CE470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CE470D">
        <w:rPr>
          <w:rFonts w:asciiTheme="minorEastAsia" w:hAnsiTheme="minorEastAsia" w:cs="Times New Roman"/>
          <w:spacing w:val="20"/>
          <w:kern w:val="24"/>
          <w:szCs w:val="24"/>
        </w:rPr>
        <w:t>主席開放文件討論，</w:t>
      </w:r>
      <w:r w:rsidRPr="00CE470D">
        <w:rPr>
          <w:rFonts w:asciiTheme="minorEastAsia" w:hAnsiTheme="minorEastAsia" w:cs="Times New Roman" w:hint="eastAsia"/>
          <w:spacing w:val="20"/>
          <w:kern w:val="24"/>
          <w:szCs w:val="24"/>
          <w:u w:val="single"/>
          <w:lang w:val="en-GB"/>
        </w:rPr>
        <w:t>甘乃威議員</w:t>
      </w:r>
      <w:r w:rsidRPr="00CE470D">
        <w:rPr>
          <w:rFonts w:asciiTheme="minorEastAsia" w:hAnsiTheme="minorEastAsia" w:cs="Times New Roman" w:hint="eastAsia"/>
          <w:spacing w:val="20"/>
          <w:kern w:val="24"/>
          <w:szCs w:val="24"/>
          <w:lang w:val="en-GB"/>
        </w:rPr>
        <w:t>表示在呈交文件過後，文咸東街上環市政大樓外發生一致命交通意外，運輸署就上址的交通改善建議為會重新檢視加設燈控行人過路處的可行性。他詢問署方如何決定是否安裝交通燈、如何減少安裝交通燈對交通造成的影響，以及如何在行人安全及交通流量之間採取平衡</w:t>
      </w:r>
      <w:r>
        <w:rPr>
          <w:rFonts w:asciiTheme="minorEastAsia" w:hAnsiTheme="minorEastAsia" w:cs="Times New Roman" w:hint="eastAsia"/>
          <w:spacing w:val="20"/>
          <w:kern w:val="24"/>
          <w:szCs w:val="24"/>
        </w:rPr>
        <w:t>。</w:t>
      </w:r>
    </w:p>
    <w:p w:rsidR="00CE470D" w:rsidRPr="00DD3A7D" w:rsidRDefault="00CE470D" w:rsidP="00CE470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rsidR="0001218D" w:rsidRPr="00DD3A7D" w:rsidRDefault="00CE470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u w:val="single"/>
        </w:rPr>
      </w:pPr>
      <w:r w:rsidRPr="00CE470D">
        <w:rPr>
          <w:rFonts w:asciiTheme="minorEastAsia" w:hAnsiTheme="minorEastAsia" w:cs="Times New Roman" w:hint="eastAsia"/>
          <w:bCs/>
          <w:color w:val="000000"/>
          <w:spacing w:val="20"/>
          <w:szCs w:val="24"/>
        </w:rPr>
        <w:t>警務處</w:t>
      </w:r>
      <w:r w:rsidRPr="00CE470D">
        <w:rPr>
          <w:rFonts w:asciiTheme="minorEastAsia" w:hAnsiTheme="minorEastAsia" w:cs="Times New Roman"/>
          <w:bCs/>
          <w:color w:val="000000"/>
          <w:spacing w:val="20"/>
          <w:szCs w:val="24"/>
        </w:rPr>
        <w:t>中區交通隊</w:t>
      </w:r>
      <w:r w:rsidRPr="00CE470D">
        <w:rPr>
          <w:rFonts w:asciiTheme="minorEastAsia" w:hAnsiTheme="minorEastAsia" w:cs="Times New Roman" w:hint="eastAsia"/>
          <w:bCs/>
          <w:color w:val="000000"/>
          <w:spacing w:val="20"/>
          <w:szCs w:val="24"/>
          <w:u w:val="single"/>
        </w:rPr>
        <w:t>王明祥</w:t>
      </w:r>
      <w:r w:rsidRPr="00CE470D">
        <w:rPr>
          <w:rFonts w:asciiTheme="minorEastAsia" w:hAnsiTheme="minorEastAsia" w:cs="Times New Roman" w:hint="eastAsia"/>
          <w:bCs/>
          <w:color w:val="000000"/>
          <w:spacing w:val="20"/>
          <w:szCs w:val="24"/>
          <w:u w:val="single"/>
          <w:lang w:val="en-GB"/>
        </w:rPr>
        <w:t>先生</w:t>
      </w:r>
      <w:r w:rsidRPr="00CE470D">
        <w:rPr>
          <w:rFonts w:asciiTheme="minorEastAsia" w:hAnsiTheme="minorEastAsia" w:cs="Times New Roman" w:hint="eastAsia"/>
          <w:bCs/>
          <w:color w:val="000000"/>
          <w:spacing w:val="20"/>
          <w:szCs w:val="24"/>
          <w:lang w:val="en-GB"/>
        </w:rPr>
        <w:t>指警方已定期在</w:t>
      </w:r>
      <w:r w:rsidRPr="00CE470D">
        <w:rPr>
          <w:rFonts w:asciiTheme="minorEastAsia" w:hAnsiTheme="minorEastAsia" w:cs="Times New Roman" w:hint="eastAsia"/>
          <w:bCs/>
          <w:color w:val="000000"/>
          <w:spacing w:val="20"/>
          <w:szCs w:val="24"/>
        </w:rPr>
        <w:t>上環文咸東街</w:t>
      </w:r>
      <w:r w:rsidRPr="00CE470D">
        <w:rPr>
          <w:rFonts w:asciiTheme="minorEastAsia" w:hAnsiTheme="minorEastAsia" w:cs="Times New Roman" w:hint="eastAsia"/>
          <w:bCs/>
          <w:color w:val="000000"/>
          <w:spacing w:val="20"/>
          <w:szCs w:val="24"/>
          <w:lang w:val="en-GB"/>
        </w:rPr>
        <w:t>派發行人安全小冊子，而當警方在路面出現時，司機和行人的警覺性都有所提高，司機會減慢車速，行人會在行人過路處過馬路及留意交通燈的指示</w:t>
      </w:r>
      <w:r w:rsidR="0001218D" w:rsidRPr="00DD3A7D">
        <w:rPr>
          <w:rFonts w:asciiTheme="minorEastAsia" w:hAnsiTheme="minorEastAsia" w:cs="Times New Roman"/>
          <w:spacing w:val="20"/>
          <w:kern w:val="24"/>
          <w:szCs w:val="24"/>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kern w:val="24"/>
          <w:szCs w:val="24"/>
          <w:u w:val="single"/>
        </w:rPr>
      </w:pPr>
    </w:p>
    <w:p w:rsidR="0001218D" w:rsidRPr="00CE470D" w:rsidRDefault="00CE470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u w:val="single"/>
        </w:rPr>
      </w:pPr>
      <w:r w:rsidRPr="00CE470D">
        <w:rPr>
          <w:rFonts w:asciiTheme="minorEastAsia" w:hAnsiTheme="minorEastAsia" w:cs="Times New Roman" w:hint="eastAsia"/>
          <w:bCs/>
          <w:spacing w:val="20"/>
          <w:szCs w:val="24"/>
        </w:rPr>
        <w:t>運輸署</w:t>
      </w:r>
      <w:r w:rsidRPr="00CE470D">
        <w:rPr>
          <w:rFonts w:asciiTheme="minorEastAsia" w:hAnsiTheme="minorEastAsia" w:cs="Times New Roman"/>
          <w:bCs/>
          <w:spacing w:val="20"/>
          <w:szCs w:val="24"/>
        </w:rPr>
        <w:t>高級工程師/中西區</w:t>
      </w:r>
      <w:r w:rsidRPr="00CE470D">
        <w:rPr>
          <w:rFonts w:asciiTheme="minorEastAsia" w:hAnsiTheme="minorEastAsia" w:cs="Times New Roman"/>
          <w:bCs/>
          <w:spacing w:val="20"/>
          <w:szCs w:val="24"/>
          <w:u w:val="single"/>
        </w:rPr>
        <w:t>鄭君能</w:t>
      </w:r>
      <w:r w:rsidRPr="00CE470D">
        <w:rPr>
          <w:rFonts w:asciiTheme="minorEastAsia" w:hAnsiTheme="minorEastAsia" w:cs="Times New Roman" w:hint="eastAsia"/>
          <w:bCs/>
          <w:spacing w:val="20"/>
          <w:szCs w:val="24"/>
          <w:u w:val="single"/>
          <w:lang w:val="en-GB"/>
        </w:rPr>
        <w:t>先生</w:t>
      </w:r>
      <w:r w:rsidRPr="00CE470D">
        <w:rPr>
          <w:rFonts w:asciiTheme="minorEastAsia" w:hAnsiTheme="minorEastAsia" w:cs="Times New Roman" w:hint="eastAsia"/>
          <w:bCs/>
          <w:spacing w:val="20"/>
          <w:szCs w:val="24"/>
          <w:lang w:val="en-GB"/>
        </w:rPr>
        <w:t>表示根據署方收集的人流及車流數據，摩利臣街車流量頗高。現時，摩利臣街和德輔道中及皇后大道中的兩個路口已設有交通燈，緣燈時間主要分配給東西行的車輛，如在文咸東街與摩利臣街的路口再加設交通燈，署方預計該地點將會出現交通阻塞，並會影響上述德輔道中及皇后大道兩個路口的交通，故從交通角度並不建議在該路口安裝交通燈。就改善文咸東街上環市政大樓的行人安全事宜，他表示署方會考慮在上環街市外的適當</w:t>
      </w:r>
      <w:r w:rsidRPr="00CE470D">
        <w:rPr>
          <w:rFonts w:asciiTheme="minorEastAsia" w:hAnsiTheme="minorEastAsia" w:cs="Times New Roman" w:hint="eastAsia"/>
          <w:bCs/>
          <w:spacing w:val="20"/>
          <w:szCs w:val="24"/>
          <w:lang w:val="en-GB"/>
        </w:rPr>
        <w:lastRenderedPageBreak/>
        <w:t>位置加設欄杆，以引導行人前往現有過路處過路</w:t>
      </w:r>
      <w:r w:rsidR="0001218D" w:rsidRPr="00DD3A7D">
        <w:rPr>
          <w:rFonts w:asciiTheme="minorEastAsia" w:hAnsiTheme="minorEastAsia" w:cs="Times New Roman"/>
          <w:spacing w:val="20"/>
          <w:kern w:val="24"/>
          <w:szCs w:val="24"/>
        </w:rPr>
        <w:t>。</w:t>
      </w:r>
    </w:p>
    <w:p w:rsidR="00CE470D" w:rsidRDefault="00CE470D" w:rsidP="00CE470D">
      <w:pPr>
        <w:pStyle w:val="a3"/>
        <w:rPr>
          <w:rFonts w:asciiTheme="minorEastAsia" w:hAnsiTheme="minorEastAsia" w:cs="Times New Roman"/>
          <w:spacing w:val="20"/>
          <w:kern w:val="24"/>
          <w:szCs w:val="24"/>
          <w:u w:val="single"/>
        </w:rPr>
      </w:pPr>
    </w:p>
    <w:p w:rsidR="00CE470D" w:rsidRPr="00CE470D" w:rsidRDefault="00CE470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u w:val="single"/>
        </w:rPr>
      </w:pPr>
      <w:r w:rsidRPr="00CE470D">
        <w:rPr>
          <w:rFonts w:asciiTheme="minorEastAsia" w:hAnsiTheme="minorEastAsia" w:cs="Times New Roman" w:hint="eastAsia"/>
          <w:spacing w:val="20"/>
          <w:kern w:val="24"/>
          <w:szCs w:val="24"/>
          <w:u w:val="single"/>
          <w:lang w:val="en-GB"/>
        </w:rPr>
        <w:t>陳學鋒議員</w:t>
      </w:r>
      <w:r w:rsidRPr="00CE470D">
        <w:rPr>
          <w:rFonts w:asciiTheme="minorEastAsia" w:hAnsiTheme="minorEastAsia" w:cs="Times New Roman" w:hint="eastAsia"/>
          <w:spacing w:val="20"/>
          <w:kern w:val="24"/>
          <w:szCs w:val="24"/>
          <w:lang w:val="en-GB"/>
        </w:rPr>
        <w:t>認為該地點的交通混亂，行人過路缺乏限制。他建議將過路處搬離十字路口，減少行人亂過馬路及發生交通意外的機率</w:t>
      </w:r>
      <w:r>
        <w:rPr>
          <w:rFonts w:asciiTheme="minorEastAsia" w:hAnsiTheme="minorEastAsia" w:cs="Times New Roman" w:hint="eastAsia"/>
          <w:spacing w:val="20"/>
          <w:kern w:val="24"/>
          <w:szCs w:val="24"/>
          <w:lang w:val="en-GB"/>
        </w:rPr>
        <w:t>。</w:t>
      </w:r>
    </w:p>
    <w:p w:rsidR="00CE470D" w:rsidRDefault="00CE470D" w:rsidP="00CE470D">
      <w:pPr>
        <w:pStyle w:val="a3"/>
        <w:rPr>
          <w:rFonts w:asciiTheme="minorEastAsia" w:hAnsiTheme="minorEastAsia" w:cs="Times New Roman"/>
          <w:spacing w:val="20"/>
          <w:kern w:val="24"/>
          <w:szCs w:val="24"/>
          <w:u w:val="single"/>
        </w:rPr>
      </w:pPr>
    </w:p>
    <w:p w:rsidR="00CE470D" w:rsidRPr="00CE470D" w:rsidRDefault="00CE470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u w:val="single"/>
        </w:rPr>
      </w:pPr>
      <w:r w:rsidRPr="00CE470D">
        <w:rPr>
          <w:rFonts w:asciiTheme="minorEastAsia" w:hAnsiTheme="minorEastAsia" w:cs="Times New Roman" w:hint="eastAsia"/>
          <w:spacing w:val="20"/>
          <w:kern w:val="24"/>
          <w:szCs w:val="24"/>
          <w:u w:val="single"/>
          <w:lang w:val="en-GB"/>
        </w:rPr>
        <w:t>主席</w:t>
      </w:r>
      <w:r w:rsidRPr="00CE470D">
        <w:rPr>
          <w:rFonts w:asciiTheme="minorEastAsia" w:hAnsiTheme="minorEastAsia" w:cs="Times New Roman" w:hint="eastAsia"/>
          <w:spacing w:val="20"/>
          <w:kern w:val="24"/>
          <w:szCs w:val="24"/>
          <w:lang w:val="en-GB"/>
        </w:rPr>
        <w:t>請運輸署於會後提交行人過路處加設欄杆的方案。</w:t>
      </w:r>
    </w:p>
    <w:p w:rsidR="00CE470D" w:rsidRDefault="00CE470D" w:rsidP="00CE470D">
      <w:pPr>
        <w:pStyle w:val="a3"/>
        <w:rPr>
          <w:rFonts w:asciiTheme="minorEastAsia" w:hAnsiTheme="minorEastAsia" w:cs="Times New Roman"/>
          <w:spacing w:val="20"/>
          <w:kern w:val="24"/>
          <w:szCs w:val="24"/>
          <w:u w:val="single"/>
        </w:rPr>
      </w:pPr>
    </w:p>
    <w:p w:rsidR="003B3DEE" w:rsidRPr="00CE470D" w:rsidRDefault="00CE470D" w:rsidP="00CE470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u w:val="single"/>
        </w:rPr>
      </w:pPr>
      <w:r w:rsidRPr="00CE470D">
        <w:rPr>
          <w:rFonts w:asciiTheme="minorEastAsia" w:hAnsiTheme="minorEastAsia" w:cs="Times New Roman" w:hint="eastAsia"/>
          <w:spacing w:val="20"/>
          <w:kern w:val="24"/>
          <w:szCs w:val="24"/>
          <w:u w:val="single"/>
          <w:lang w:val="en-GB"/>
        </w:rPr>
        <w:t>甘乃威議員</w:t>
      </w:r>
      <w:r w:rsidRPr="00CE470D">
        <w:rPr>
          <w:rFonts w:asciiTheme="minorEastAsia" w:hAnsiTheme="minorEastAsia" w:cs="Times New Roman" w:hint="eastAsia"/>
          <w:spacing w:val="20"/>
          <w:kern w:val="24"/>
          <w:szCs w:val="24"/>
          <w:lang w:val="en-GB"/>
        </w:rPr>
        <w:t>憂慮更改行人過路處會引起居民不滿，並認為</w:t>
      </w:r>
      <w:r w:rsidRPr="00CE470D">
        <w:rPr>
          <w:rFonts w:asciiTheme="minorEastAsia" w:hAnsiTheme="minorEastAsia" w:cs="Times New Roman" w:hint="eastAsia"/>
          <w:bCs/>
          <w:spacing w:val="20"/>
          <w:kern w:val="24"/>
          <w:szCs w:val="24"/>
          <w:lang w:val="en-GB"/>
        </w:rPr>
        <w:t>在上環街市外加設欄杆的</w:t>
      </w:r>
      <w:r w:rsidRPr="00CE470D">
        <w:rPr>
          <w:rFonts w:asciiTheme="minorEastAsia" w:hAnsiTheme="minorEastAsia" w:cs="Times New Roman" w:hint="eastAsia"/>
          <w:spacing w:val="20"/>
          <w:kern w:val="24"/>
          <w:szCs w:val="24"/>
          <w:lang w:val="en-GB"/>
        </w:rPr>
        <w:t>作用不大。他請運輸署就是否於</w:t>
      </w:r>
      <w:r w:rsidRPr="00CE470D">
        <w:rPr>
          <w:rFonts w:asciiTheme="minorEastAsia" w:hAnsiTheme="minorEastAsia" w:cs="Times New Roman" w:hint="eastAsia"/>
          <w:bCs/>
          <w:spacing w:val="20"/>
          <w:kern w:val="24"/>
          <w:szCs w:val="24"/>
        </w:rPr>
        <w:t>文咸東街及摩利臣街一帶</w:t>
      </w:r>
      <w:r w:rsidRPr="00CE470D">
        <w:rPr>
          <w:rFonts w:asciiTheme="minorEastAsia" w:hAnsiTheme="minorEastAsia" w:cs="Times New Roman" w:hint="eastAsia"/>
          <w:spacing w:val="20"/>
          <w:kern w:val="24"/>
          <w:szCs w:val="24"/>
          <w:lang w:val="en-GB"/>
        </w:rPr>
        <w:t>加設交通燈再作考慮。此外，他請警方跟進有車輛經常從文咸東街違規右轉往摩利臣街事宜。</w:t>
      </w:r>
    </w:p>
    <w:p w:rsidR="00CE470D" w:rsidRDefault="00CE470D" w:rsidP="00CE470D">
      <w:pPr>
        <w:pStyle w:val="a3"/>
        <w:rPr>
          <w:rFonts w:asciiTheme="minorEastAsia" w:hAnsiTheme="minorEastAsia" w:cs="Times New Roman"/>
          <w:spacing w:val="20"/>
          <w:kern w:val="24"/>
          <w:szCs w:val="24"/>
          <w:u w:val="single"/>
        </w:rPr>
      </w:pPr>
    </w:p>
    <w:p w:rsidR="00CE470D" w:rsidRPr="00CE470D" w:rsidRDefault="00CE470D" w:rsidP="00CE470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u w:val="single"/>
        </w:rPr>
      </w:pPr>
      <w:r w:rsidRPr="00CE470D">
        <w:rPr>
          <w:rFonts w:asciiTheme="minorEastAsia" w:hAnsiTheme="minorEastAsia" w:cs="Times New Roman" w:hint="eastAsia"/>
          <w:spacing w:val="20"/>
          <w:kern w:val="24"/>
          <w:szCs w:val="24"/>
          <w:u w:val="single"/>
          <w:lang w:val="en-GB"/>
        </w:rPr>
        <w:t>主席</w:t>
      </w:r>
      <w:r w:rsidRPr="00CE470D">
        <w:rPr>
          <w:rFonts w:asciiTheme="minorEastAsia" w:hAnsiTheme="minorEastAsia" w:cs="Times New Roman" w:hint="eastAsia"/>
          <w:spacing w:val="20"/>
          <w:kern w:val="24"/>
          <w:szCs w:val="24"/>
          <w:lang w:val="en-GB"/>
        </w:rPr>
        <w:t>請警方跟進文咸東街違規右轉一事，並建議加設指示牌提醒駕駛人士。此外，他建議署方會後</w:t>
      </w:r>
      <w:r w:rsidRPr="00CE470D">
        <w:rPr>
          <w:rFonts w:asciiTheme="minorEastAsia" w:hAnsiTheme="minorEastAsia" w:cs="Times New Roman"/>
          <w:spacing w:val="20"/>
          <w:kern w:val="24"/>
          <w:szCs w:val="24"/>
        </w:rPr>
        <w:t>安排實地視察</w:t>
      </w:r>
      <w:r w:rsidRPr="00CE470D">
        <w:rPr>
          <w:rFonts w:asciiTheme="minorEastAsia" w:hAnsiTheme="minorEastAsia" w:cs="Times New Roman" w:hint="eastAsia"/>
          <w:spacing w:val="20"/>
          <w:kern w:val="24"/>
          <w:szCs w:val="24"/>
        </w:rPr>
        <w:t>予</w:t>
      </w:r>
      <w:r w:rsidRPr="00CE470D">
        <w:rPr>
          <w:rFonts w:asciiTheme="minorEastAsia" w:hAnsiTheme="minorEastAsia" w:cs="Times New Roman" w:hint="eastAsia"/>
          <w:spacing w:val="20"/>
          <w:kern w:val="24"/>
          <w:szCs w:val="24"/>
          <w:lang w:val="en-GB"/>
        </w:rPr>
        <w:t>有關議員。</w:t>
      </w:r>
    </w:p>
    <w:p w:rsidR="00CE470D" w:rsidRDefault="00CE470D" w:rsidP="00CE470D">
      <w:pPr>
        <w:pStyle w:val="a3"/>
        <w:rPr>
          <w:rFonts w:asciiTheme="minorEastAsia" w:hAnsiTheme="minorEastAsia" w:cs="Times New Roman"/>
          <w:spacing w:val="20"/>
          <w:kern w:val="24"/>
          <w:szCs w:val="24"/>
          <w:u w:val="single"/>
        </w:rPr>
      </w:pPr>
    </w:p>
    <w:p w:rsidR="00CE470D" w:rsidRPr="00CE470D" w:rsidRDefault="00CE470D" w:rsidP="00CE470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u w:val="single"/>
        </w:rPr>
      </w:pPr>
      <w:r w:rsidRPr="00CE470D">
        <w:rPr>
          <w:rFonts w:asciiTheme="minorEastAsia" w:hAnsiTheme="minorEastAsia" w:cs="Times New Roman" w:hint="eastAsia"/>
          <w:bCs/>
          <w:spacing w:val="20"/>
          <w:kern w:val="24"/>
          <w:szCs w:val="24"/>
        </w:rPr>
        <w:t>運輸署工程師/中西區1</w:t>
      </w:r>
      <w:r w:rsidRPr="00CE470D">
        <w:rPr>
          <w:rFonts w:asciiTheme="minorEastAsia" w:hAnsiTheme="minorEastAsia" w:cs="Times New Roman" w:hint="eastAsia"/>
          <w:bCs/>
          <w:spacing w:val="20"/>
          <w:kern w:val="24"/>
          <w:szCs w:val="24"/>
          <w:u w:val="single"/>
        </w:rPr>
        <w:t>馮偉仁</w:t>
      </w:r>
      <w:r w:rsidRPr="00CE470D">
        <w:rPr>
          <w:rFonts w:asciiTheme="minorEastAsia" w:hAnsiTheme="minorEastAsia" w:cs="Times New Roman" w:hint="eastAsia"/>
          <w:bCs/>
          <w:spacing w:val="20"/>
          <w:kern w:val="24"/>
          <w:szCs w:val="24"/>
          <w:u w:val="single"/>
          <w:lang w:val="en-GB"/>
        </w:rPr>
        <w:t>先生</w:t>
      </w:r>
      <w:r w:rsidRPr="00CE470D">
        <w:rPr>
          <w:rFonts w:asciiTheme="minorEastAsia" w:hAnsiTheme="minorEastAsia" w:cs="Times New Roman" w:hint="eastAsia"/>
          <w:bCs/>
          <w:spacing w:val="20"/>
          <w:kern w:val="24"/>
          <w:szCs w:val="24"/>
          <w:lang w:val="en-GB"/>
        </w:rPr>
        <w:t>指現時該路口的彎角弧度已經較小，讓車輛在轉彎時需要減速，署方亦會考慮議員提出之方案。此外，他表示署方會與有關議員商討實地考察的詳情。</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第1</w:t>
      </w:r>
      <w:r w:rsidR="00B97ADB">
        <w:rPr>
          <w:rFonts w:asciiTheme="minorEastAsia" w:hAnsiTheme="minorEastAsia" w:cs="Times New Roman"/>
          <w:b/>
          <w:spacing w:val="20"/>
          <w:kern w:val="24"/>
          <w:szCs w:val="24"/>
        </w:rPr>
        <w:t>4</w:t>
      </w:r>
      <w:r w:rsidRPr="00DD3A7D">
        <w:rPr>
          <w:rFonts w:asciiTheme="minorEastAsia" w:hAnsiTheme="minorEastAsia" w:cs="Times New Roman"/>
          <w:b/>
          <w:spacing w:val="20"/>
          <w:kern w:val="24"/>
          <w:szCs w:val="24"/>
        </w:rPr>
        <w:t>項：</w:t>
      </w:r>
      <w:r w:rsidR="00B97ADB" w:rsidRPr="00B97ADB">
        <w:rPr>
          <w:rFonts w:asciiTheme="minorEastAsia" w:hAnsiTheme="minorEastAsia" w:cs="Times New Roman" w:hint="eastAsia"/>
          <w:b/>
          <w:bCs/>
          <w:spacing w:val="20"/>
          <w:kern w:val="0"/>
          <w:szCs w:val="24"/>
        </w:rPr>
        <w:t>關注中上環一帶行人路於下雨天地面濕滑問題</w:t>
      </w:r>
    </w:p>
    <w:p w:rsidR="0001218D" w:rsidRPr="00DD3A7D"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(中西區交運會文件第</w:t>
      </w:r>
      <w:r w:rsidR="00B97ADB" w:rsidRPr="00B97ADB">
        <w:rPr>
          <w:rFonts w:asciiTheme="minorEastAsia" w:hAnsiTheme="minorEastAsia" w:cs="Times New Roman" w:hint="eastAsia"/>
          <w:b/>
          <w:bCs/>
          <w:spacing w:val="20"/>
          <w:kern w:val="24"/>
          <w:szCs w:val="24"/>
        </w:rPr>
        <w:t>12/2019</w:t>
      </w:r>
      <w:r w:rsidRPr="00DD3A7D">
        <w:rPr>
          <w:rFonts w:asciiTheme="minorEastAsia" w:hAnsiTheme="minorEastAsia" w:cs="Times New Roman"/>
          <w:b/>
          <w:spacing w:val="20"/>
          <w:kern w:val="24"/>
          <w:szCs w:val="24"/>
        </w:rPr>
        <w:t>號)</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 xml:space="preserve"> (下午6時</w:t>
      </w:r>
      <w:r w:rsidR="00644452">
        <w:rPr>
          <w:rFonts w:asciiTheme="minorEastAsia" w:hAnsiTheme="minorEastAsia" w:cs="Times New Roman" w:hint="eastAsia"/>
          <w:spacing w:val="20"/>
          <w:kern w:val="24"/>
          <w:szCs w:val="24"/>
        </w:rPr>
        <w:t>7</w:t>
      </w:r>
      <w:r w:rsidRPr="00DD3A7D">
        <w:rPr>
          <w:rFonts w:asciiTheme="minorEastAsia" w:hAnsiTheme="minorEastAsia" w:cs="Times New Roman"/>
          <w:spacing w:val="20"/>
          <w:kern w:val="24"/>
          <w:szCs w:val="24"/>
        </w:rPr>
        <w:t>分至</w:t>
      </w:r>
      <w:r w:rsidR="006A64CD" w:rsidRPr="00DD3A7D">
        <w:rPr>
          <w:rFonts w:asciiTheme="minorEastAsia" w:hAnsiTheme="minorEastAsia" w:cs="Times New Roman"/>
          <w:spacing w:val="20"/>
          <w:kern w:val="24"/>
          <w:szCs w:val="24"/>
        </w:rPr>
        <w:t>6</w:t>
      </w:r>
      <w:r w:rsidRPr="00DD3A7D">
        <w:rPr>
          <w:rFonts w:asciiTheme="minorEastAsia" w:hAnsiTheme="minorEastAsia" w:cs="Times New Roman"/>
          <w:spacing w:val="20"/>
          <w:kern w:val="24"/>
          <w:szCs w:val="24"/>
        </w:rPr>
        <w:t>時</w:t>
      </w:r>
      <w:r w:rsidR="00644452">
        <w:rPr>
          <w:rFonts w:asciiTheme="minorEastAsia" w:hAnsiTheme="minorEastAsia" w:cs="Times New Roman" w:hint="eastAsia"/>
          <w:spacing w:val="20"/>
          <w:kern w:val="24"/>
          <w:szCs w:val="24"/>
        </w:rPr>
        <w:t>23</w:t>
      </w:r>
      <w:r w:rsidRPr="00DD3A7D">
        <w:rPr>
          <w:rFonts w:asciiTheme="minorEastAsia" w:hAnsiTheme="minorEastAsia" w:cs="Times New Roman"/>
          <w:spacing w:val="20"/>
          <w:kern w:val="24"/>
          <w:szCs w:val="24"/>
        </w:rPr>
        <w:t>分)</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開放文件討論，委員的發言重點如下：</w:t>
      </w:r>
    </w:p>
    <w:p w:rsidR="0001218D" w:rsidRPr="00DD3A7D" w:rsidRDefault="0001218D" w:rsidP="0001218D">
      <w:pPr>
        <w:pStyle w:val="a3"/>
        <w:rPr>
          <w:rFonts w:asciiTheme="minorEastAsia" w:hAnsiTheme="minorEastAsia" w:cs="Times New Roman"/>
          <w:spacing w:val="20"/>
          <w:kern w:val="24"/>
          <w:szCs w:val="24"/>
          <w:u w:val="single"/>
        </w:rPr>
      </w:pPr>
    </w:p>
    <w:p w:rsidR="0001218D" w:rsidRPr="00DD3A7D" w:rsidRDefault="00E64A49" w:rsidP="0001218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spacing w:val="20"/>
          <w:kern w:val="24"/>
          <w:szCs w:val="24"/>
          <w:u w:val="single"/>
        </w:rPr>
      </w:pPr>
      <w:r w:rsidRPr="00E64A49">
        <w:rPr>
          <w:rFonts w:asciiTheme="minorEastAsia" w:hAnsiTheme="minorEastAsia" w:cs="Times New Roman" w:hint="eastAsia"/>
          <w:spacing w:val="20"/>
          <w:szCs w:val="24"/>
          <w:u w:val="single"/>
        </w:rPr>
        <w:t>陳學鋒議員</w:t>
      </w:r>
      <w:r w:rsidRPr="00E64A49">
        <w:rPr>
          <w:rFonts w:asciiTheme="minorEastAsia" w:hAnsiTheme="minorEastAsia" w:cs="Times New Roman" w:hint="eastAsia"/>
          <w:spacing w:val="20"/>
          <w:szCs w:val="24"/>
        </w:rPr>
        <w:t>表示有市民反映被渠蓋滑到，因此希望路政署可研究如何在行人路及馬路的增加防滑系數，以減少市民跌到的機會。此外，他希望署方跟進環保磚使用了一段時間後容易滑倒的問題</w:t>
      </w:r>
      <w:r w:rsidR="0001218D" w:rsidRPr="00DD3A7D">
        <w:rPr>
          <w:rFonts w:asciiTheme="minorEastAsia" w:hAnsiTheme="minorEastAsia" w:cs="Times New Roman"/>
          <w:spacing w:val="20"/>
          <w:kern w:val="24"/>
          <w:szCs w:val="24"/>
        </w:rPr>
        <w:t>。</w:t>
      </w:r>
    </w:p>
    <w:p w:rsidR="0001218D" w:rsidRPr="00DD3A7D"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spacing w:val="20"/>
          <w:kern w:val="24"/>
          <w:szCs w:val="24"/>
          <w:u w:val="single"/>
        </w:rPr>
      </w:pPr>
    </w:p>
    <w:p w:rsidR="0001218D" w:rsidRPr="00DD3A7D" w:rsidRDefault="00E64A49" w:rsidP="0001218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E64A49">
        <w:rPr>
          <w:rFonts w:asciiTheme="minorEastAsia" w:hAnsiTheme="minorEastAsia" w:cs="Times New Roman" w:hint="eastAsia"/>
          <w:spacing w:val="20"/>
          <w:szCs w:val="24"/>
          <w:u w:val="single"/>
        </w:rPr>
        <w:t>甘乃威議員</w:t>
      </w:r>
      <w:r w:rsidRPr="00E64A49">
        <w:rPr>
          <w:rFonts w:asciiTheme="minorEastAsia" w:hAnsiTheme="minorEastAsia" w:cs="Times New Roman" w:hint="eastAsia"/>
          <w:spacing w:val="20"/>
          <w:szCs w:val="24"/>
        </w:rPr>
        <w:t>表示摩利臣街一段是輕微陡斜，加上垃圾站路面經常濕滑，導致行人於該處容易跌倒。他表示有店</w:t>
      </w:r>
      <w:r w:rsidR="0006220A">
        <w:rPr>
          <w:rFonts w:asciiTheme="minorEastAsia" w:hAnsiTheme="minorEastAsia" w:cs="Times New Roman" w:hint="eastAsia"/>
          <w:spacing w:val="20"/>
          <w:szCs w:val="24"/>
        </w:rPr>
        <w:t>舖</w:t>
      </w:r>
      <w:r w:rsidRPr="00E64A49">
        <w:rPr>
          <w:rFonts w:asciiTheme="minorEastAsia" w:hAnsiTheme="minorEastAsia" w:cs="Times New Roman" w:hint="eastAsia"/>
          <w:spacing w:val="20"/>
          <w:szCs w:val="24"/>
        </w:rPr>
        <w:t>人員向他反映</w:t>
      </w:r>
      <w:r w:rsidR="006E15CF">
        <w:rPr>
          <w:rFonts w:asciiTheme="minorEastAsia" w:hAnsiTheme="minorEastAsia" w:cs="Times New Roman" w:hint="eastAsia"/>
          <w:spacing w:val="20"/>
          <w:szCs w:val="24"/>
        </w:rPr>
        <w:t>3</w:t>
      </w:r>
      <w:r w:rsidRPr="00E64A49">
        <w:rPr>
          <w:rFonts w:asciiTheme="minorEastAsia" w:hAnsiTheme="minorEastAsia" w:cs="Times New Roman" w:hint="eastAsia"/>
          <w:spacing w:val="20"/>
          <w:szCs w:val="24"/>
        </w:rPr>
        <w:t>個月內已有十位市民在摩利臣街跌倒，因此他詢問除石屎及紅色磚外，是否有其它物料可於該處鋪設，以達至防滑效果</w:t>
      </w:r>
      <w:r w:rsidR="0001218D" w:rsidRPr="00DD3A7D">
        <w:rPr>
          <w:rFonts w:asciiTheme="minorEastAsia" w:hAnsiTheme="minorEastAsia" w:cs="Times New Roman"/>
          <w:spacing w:val="20"/>
          <w:kern w:val="24"/>
          <w:szCs w:val="24"/>
        </w:rPr>
        <w:t>。</w:t>
      </w:r>
    </w:p>
    <w:p w:rsidR="0001218D" w:rsidRPr="00DD3A7D" w:rsidRDefault="0001218D" w:rsidP="0001218D">
      <w:pPr>
        <w:pStyle w:val="a3"/>
        <w:rPr>
          <w:rFonts w:asciiTheme="minorEastAsia" w:hAnsiTheme="minorEastAsia" w:cs="Times New Roman"/>
          <w:spacing w:val="20"/>
          <w:kern w:val="24"/>
          <w:szCs w:val="24"/>
        </w:rPr>
      </w:pPr>
    </w:p>
    <w:p w:rsidR="0001218D" w:rsidRPr="00DD3A7D" w:rsidRDefault="00E64A49" w:rsidP="0001218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spacing w:val="20"/>
          <w:kern w:val="24"/>
          <w:szCs w:val="24"/>
          <w:u w:val="single"/>
        </w:rPr>
      </w:pPr>
      <w:r w:rsidRPr="00E64A49">
        <w:rPr>
          <w:rFonts w:asciiTheme="minorEastAsia" w:hAnsiTheme="minorEastAsia" w:cs="Times New Roman" w:hint="eastAsia"/>
          <w:spacing w:val="20"/>
          <w:szCs w:val="24"/>
          <w:u w:val="single"/>
        </w:rPr>
        <w:t>鄭麗琼議員</w:t>
      </w:r>
      <w:r w:rsidRPr="00E64A49">
        <w:rPr>
          <w:rFonts w:asciiTheme="minorEastAsia" w:hAnsiTheme="minorEastAsia" w:cs="Times New Roman" w:hint="eastAsia"/>
          <w:spacing w:val="20"/>
          <w:szCs w:val="24"/>
        </w:rPr>
        <w:t>詢問路政署及運輸署是否有具防滑性質的渠蓋，以及會否於渠蓋附近位置設置措施以提醒市民在下雨時小心滑倒。此外，她認為在行人路上設置防滑鋼沙是十分危險，</w:t>
      </w:r>
      <w:r w:rsidRPr="00E64A49">
        <w:rPr>
          <w:rFonts w:asciiTheme="minorEastAsia" w:hAnsiTheme="minorEastAsia" w:cs="Times New Roman" w:hint="eastAsia"/>
          <w:spacing w:val="20"/>
          <w:szCs w:val="24"/>
        </w:rPr>
        <w:lastRenderedPageBreak/>
        <w:t>希望部門可尋找更好的物料令市民可以安全地在行人路上行走，並逐步改善窄、斜及沒有扶手的道路情況。另外，她建議有關部門可清洗摩利臣街地上的油漬，以改善路面情況</w:t>
      </w:r>
      <w:r w:rsidR="0001218D" w:rsidRPr="00DD3A7D">
        <w:rPr>
          <w:rFonts w:asciiTheme="minorEastAsia" w:hAnsiTheme="minorEastAsia" w:cs="Times New Roman"/>
          <w:spacing w:val="20"/>
          <w:kern w:val="24"/>
          <w:szCs w:val="24"/>
        </w:rPr>
        <w:t>。</w:t>
      </w:r>
    </w:p>
    <w:p w:rsidR="0001218D" w:rsidRPr="00DD3A7D" w:rsidRDefault="0001218D" w:rsidP="0001218D">
      <w:pPr>
        <w:pStyle w:val="a3"/>
        <w:rPr>
          <w:rFonts w:asciiTheme="minorEastAsia" w:hAnsiTheme="minorEastAsia" w:cs="Times New Roman"/>
          <w:spacing w:val="20"/>
          <w:kern w:val="24"/>
          <w:szCs w:val="24"/>
          <w:u w:val="single"/>
        </w:rPr>
      </w:pPr>
    </w:p>
    <w:p w:rsidR="0001218D" w:rsidRPr="00E64A49" w:rsidRDefault="00E64A49" w:rsidP="006A64C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spacing w:val="20"/>
          <w:kern w:val="24"/>
          <w:szCs w:val="24"/>
          <w:u w:val="single"/>
        </w:rPr>
      </w:pPr>
      <w:r w:rsidRPr="00E64A49">
        <w:rPr>
          <w:rFonts w:asciiTheme="minorEastAsia" w:hAnsiTheme="minorEastAsia" w:cs="Times New Roman" w:hint="eastAsia"/>
          <w:spacing w:val="20"/>
          <w:kern w:val="24"/>
          <w:szCs w:val="24"/>
          <w:u w:val="single"/>
        </w:rPr>
        <w:t>楊開永議員</w:t>
      </w:r>
      <w:r w:rsidRPr="00E64A49">
        <w:rPr>
          <w:rFonts w:asciiTheme="minorEastAsia" w:hAnsiTheme="minorEastAsia" w:cs="Times New Roman" w:hint="eastAsia"/>
          <w:spacing w:val="20"/>
          <w:kern w:val="24"/>
          <w:szCs w:val="24"/>
        </w:rPr>
        <w:t>表示現時水坑口街的暗斜位置並不是採用環保磚，沒有提供足夠摩擦力，在使用一段長時間及下雨後會容易令行人滑倒。他詢問路政署於水坑口街所鋪設之地磚物料的考慮因素，以及如何於現有地磚上作一些防滑工程</w:t>
      </w:r>
      <w:r w:rsidR="0001218D" w:rsidRPr="00DD3A7D">
        <w:rPr>
          <w:rFonts w:asciiTheme="minorEastAsia" w:hAnsiTheme="minorEastAsia" w:cs="Times New Roman"/>
          <w:spacing w:val="20"/>
          <w:kern w:val="24"/>
          <w:szCs w:val="24"/>
        </w:rPr>
        <w:t>。</w:t>
      </w:r>
    </w:p>
    <w:p w:rsidR="00E64A49" w:rsidRPr="00E64A49" w:rsidRDefault="00E64A49" w:rsidP="00E64A49">
      <w:pPr>
        <w:pStyle w:val="a3"/>
        <w:rPr>
          <w:rFonts w:asciiTheme="minorEastAsia" w:hAnsiTheme="minorEastAsia" w:cs="Times New Roman"/>
          <w:spacing w:val="20"/>
          <w:kern w:val="24"/>
          <w:szCs w:val="24"/>
          <w:u w:val="single"/>
        </w:rPr>
      </w:pPr>
    </w:p>
    <w:p w:rsidR="00E64A49" w:rsidRPr="00E64A49" w:rsidRDefault="00E64A49" w:rsidP="006A64C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spacing w:val="20"/>
          <w:kern w:val="24"/>
          <w:szCs w:val="24"/>
          <w:u w:val="single"/>
        </w:rPr>
      </w:pPr>
      <w:r w:rsidRPr="00E64A49">
        <w:rPr>
          <w:rFonts w:asciiTheme="minorEastAsia" w:hAnsiTheme="minorEastAsia" w:cs="Times New Roman" w:hint="eastAsia"/>
          <w:spacing w:val="20"/>
          <w:kern w:val="24"/>
          <w:szCs w:val="24"/>
          <w:u w:val="single"/>
        </w:rPr>
        <w:t>伍凱欣議員</w:t>
      </w:r>
      <w:r w:rsidRPr="00E64A49">
        <w:rPr>
          <w:rFonts w:asciiTheme="minorEastAsia" w:hAnsiTheme="minorEastAsia" w:cs="Times New Roman" w:hint="eastAsia"/>
          <w:spacing w:val="20"/>
          <w:kern w:val="24"/>
          <w:szCs w:val="24"/>
        </w:rPr>
        <w:t>表示除鋪設防滑物料外，行人路配套亦可防止市民跌倒，故請部門考慮改善</w:t>
      </w:r>
      <w:r w:rsidRPr="00E64A49">
        <w:rPr>
          <w:rFonts w:asciiTheme="minorEastAsia" w:hAnsiTheme="minorEastAsia" w:cs="Times New Roman" w:hint="eastAsia"/>
          <w:bCs/>
          <w:spacing w:val="20"/>
          <w:kern w:val="24"/>
          <w:szCs w:val="24"/>
        </w:rPr>
        <w:t>街燈</w:t>
      </w:r>
      <w:r w:rsidRPr="00E64A49">
        <w:rPr>
          <w:rFonts w:asciiTheme="minorEastAsia" w:hAnsiTheme="minorEastAsia" w:cs="Times New Roman" w:hint="eastAsia"/>
          <w:spacing w:val="20"/>
          <w:kern w:val="24"/>
          <w:szCs w:val="24"/>
        </w:rPr>
        <w:t>照明度。她續表示其看見在鴨巴甸街光漢台近士丹頓街的樓梯只有對出馬路有街燈及燈光較暗，建議部門改善。</w:t>
      </w:r>
    </w:p>
    <w:p w:rsidR="00E64A49" w:rsidRPr="00E64A49" w:rsidRDefault="00E64A49" w:rsidP="00E64A49">
      <w:pPr>
        <w:pStyle w:val="a3"/>
        <w:rPr>
          <w:rFonts w:asciiTheme="minorEastAsia" w:hAnsiTheme="minorEastAsia" w:cs="Times New Roman"/>
          <w:spacing w:val="20"/>
          <w:kern w:val="24"/>
          <w:szCs w:val="24"/>
          <w:u w:val="single"/>
        </w:rPr>
      </w:pPr>
    </w:p>
    <w:p w:rsidR="00E64A49" w:rsidRPr="00E64A49" w:rsidRDefault="00E64A49" w:rsidP="006A64C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spacing w:val="20"/>
          <w:kern w:val="24"/>
          <w:szCs w:val="24"/>
          <w:u w:val="single"/>
        </w:rPr>
      </w:pPr>
      <w:r w:rsidRPr="00E64A49">
        <w:rPr>
          <w:rFonts w:asciiTheme="minorEastAsia" w:hAnsiTheme="minorEastAsia" w:cs="Times New Roman" w:hint="eastAsia"/>
          <w:spacing w:val="20"/>
          <w:kern w:val="24"/>
          <w:szCs w:val="24"/>
          <w:u w:val="single"/>
        </w:rPr>
        <w:t>莫淦森先生</w:t>
      </w:r>
      <w:r w:rsidRPr="00E64A49">
        <w:rPr>
          <w:rFonts w:asciiTheme="minorEastAsia" w:hAnsiTheme="minorEastAsia" w:cs="Times New Roman" w:hint="eastAsia"/>
          <w:spacing w:val="20"/>
          <w:kern w:val="24"/>
          <w:szCs w:val="24"/>
        </w:rPr>
        <w:t>指鴨巴甸街及荷李活道一帶有較多長者居住，認為只靠於樓梯鋪設防滑鋼沙，不足以防止行人跌倒，希望有關部門可正視問題。</w:t>
      </w:r>
    </w:p>
    <w:p w:rsidR="00E64A49" w:rsidRPr="00E64A49" w:rsidRDefault="00E64A49" w:rsidP="00E64A49">
      <w:pPr>
        <w:pStyle w:val="a3"/>
        <w:rPr>
          <w:rFonts w:asciiTheme="minorEastAsia" w:hAnsiTheme="minorEastAsia" w:cs="Times New Roman"/>
          <w:spacing w:val="20"/>
          <w:kern w:val="24"/>
          <w:szCs w:val="24"/>
          <w:u w:val="single"/>
        </w:rPr>
      </w:pPr>
    </w:p>
    <w:p w:rsidR="00E64A49" w:rsidRPr="00E64A49" w:rsidRDefault="00E64A49" w:rsidP="006A64C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spacing w:val="20"/>
          <w:kern w:val="24"/>
          <w:szCs w:val="24"/>
          <w:u w:val="single"/>
        </w:rPr>
      </w:pPr>
      <w:r w:rsidRPr="00E64A49">
        <w:rPr>
          <w:rFonts w:asciiTheme="minorEastAsia" w:hAnsiTheme="minorEastAsia" w:cs="Times New Roman" w:hint="eastAsia"/>
          <w:spacing w:val="20"/>
          <w:kern w:val="24"/>
          <w:szCs w:val="24"/>
          <w:u w:val="single"/>
        </w:rPr>
        <w:t>吳兆康議員</w:t>
      </w:r>
      <w:r w:rsidRPr="00E64A49">
        <w:rPr>
          <w:rFonts w:asciiTheme="minorEastAsia" w:hAnsiTheme="minorEastAsia" w:cs="Times New Roman" w:hint="eastAsia"/>
          <w:spacing w:val="20"/>
          <w:kern w:val="24"/>
          <w:szCs w:val="24"/>
        </w:rPr>
        <w:t>指早前路政署於贊善里、城皇街等花崗岩石路面上進行工程，認為工程破壞具歷史價值的古蹟，部門應利用不同的方法以達至防滑效果，例如使用不同的物料及措施，以及需避免工程破壞古蹟。此外，他指可透過路面設計或增設扶手以達至防滑效果。他詢問路政署在進行鴨巴甸街工程時，是否有研究該處有否花崗岩石或待評古蹟。</w:t>
      </w:r>
    </w:p>
    <w:p w:rsidR="00E64A49" w:rsidRPr="00E64A49" w:rsidRDefault="00E64A49" w:rsidP="00E64A49">
      <w:pPr>
        <w:pStyle w:val="a3"/>
        <w:rPr>
          <w:rFonts w:asciiTheme="minorEastAsia" w:hAnsiTheme="minorEastAsia" w:cs="Times New Roman"/>
          <w:spacing w:val="20"/>
          <w:kern w:val="24"/>
          <w:szCs w:val="24"/>
          <w:u w:val="single"/>
        </w:rPr>
      </w:pPr>
    </w:p>
    <w:p w:rsidR="00E64A49" w:rsidRPr="00E64A49" w:rsidRDefault="00E64A49" w:rsidP="006A64C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spacing w:val="20"/>
          <w:kern w:val="24"/>
          <w:szCs w:val="24"/>
          <w:u w:val="single"/>
        </w:rPr>
      </w:pPr>
      <w:r w:rsidRPr="00E64A49">
        <w:rPr>
          <w:rFonts w:asciiTheme="minorEastAsia" w:hAnsiTheme="minorEastAsia" w:cs="Times New Roman" w:hint="eastAsia"/>
          <w:spacing w:val="20"/>
          <w:kern w:val="24"/>
          <w:szCs w:val="24"/>
          <w:u w:val="single"/>
        </w:rPr>
        <w:t>楊學明議員</w:t>
      </w:r>
      <w:r w:rsidRPr="00E64A49">
        <w:rPr>
          <w:rFonts w:asciiTheme="minorEastAsia" w:hAnsiTheme="minorEastAsia" w:cs="Times New Roman" w:hint="eastAsia"/>
          <w:spacing w:val="20"/>
          <w:kern w:val="24"/>
          <w:szCs w:val="24"/>
        </w:rPr>
        <w:t>表示防滑鋼沙經過磨擦後會令表面的防滑物料脫落，而沒有定期保養或更新或會導致於下雨時容易令行人滑倒，他認為路政署應設立制度，在鋪設防滑鋼沙後巡視，並於有需要時作更新及維修保養。</w:t>
      </w:r>
    </w:p>
    <w:p w:rsidR="00E64A49" w:rsidRPr="00E64A49" w:rsidRDefault="00E64A49" w:rsidP="00E64A49">
      <w:pPr>
        <w:pStyle w:val="a3"/>
        <w:rPr>
          <w:rFonts w:asciiTheme="minorEastAsia" w:hAnsiTheme="minorEastAsia" w:cs="Times New Roman"/>
          <w:spacing w:val="20"/>
          <w:kern w:val="24"/>
          <w:szCs w:val="24"/>
          <w:u w:val="single"/>
        </w:rPr>
      </w:pPr>
    </w:p>
    <w:p w:rsidR="00E64A49" w:rsidRPr="00DD3A7D" w:rsidRDefault="00E64A49" w:rsidP="006A64CD">
      <w:pPr>
        <w:pStyle w:val="a3"/>
        <w:numPr>
          <w:ilvl w:val="0"/>
          <w:numId w:val="25"/>
        </w:numPr>
        <w:tabs>
          <w:tab w:val="left" w:pos="-2977"/>
        </w:tabs>
        <w:overflowPunct w:val="0"/>
        <w:snapToGrid w:val="0"/>
        <w:spacing w:line="320" w:lineRule="atLeast"/>
        <w:ind w:leftChars="0"/>
        <w:jc w:val="both"/>
        <w:rPr>
          <w:rFonts w:asciiTheme="minorEastAsia" w:hAnsiTheme="minorEastAsia" w:cs="Times New Roman"/>
          <w:spacing w:val="20"/>
          <w:kern w:val="24"/>
          <w:szCs w:val="24"/>
          <w:u w:val="single"/>
        </w:rPr>
      </w:pPr>
      <w:r w:rsidRPr="00E64A49">
        <w:rPr>
          <w:rFonts w:asciiTheme="minorEastAsia" w:hAnsiTheme="minorEastAsia" w:cs="Times New Roman" w:hint="eastAsia"/>
          <w:spacing w:val="20"/>
          <w:kern w:val="24"/>
          <w:szCs w:val="24"/>
          <w:u w:val="single"/>
        </w:rPr>
        <w:t>主席</w:t>
      </w:r>
      <w:r w:rsidRPr="00E64A49">
        <w:rPr>
          <w:rFonts w:asciiTheme="minorEastAsia" w:hAnsiTheme="minorEastAsia" w:cs="Times New Roman" w:hint="eastAsia"/>
          <w:spacing w:val="20"/>
          <w:kern w:val="24"/>
          <w:szCs w:val="24"/>
        </w:rPr>
        <w:t>詢問路政署有否時間表重新檢視中西區內的防滑工作，包括將容易令人滑倒的地方進行防滑的改善工程及其改善方法。</w:t>
      </w:r>
    </w:p>
    <w:p w:rsidR="006A64CD" w:rsidRPr="00DD3A7D" w:rsidRDefault="006A64CD" w:rsidP="006A64CD">
      <w:pPr>
        <w:tabs>
          <w:tab w:val="left" w:pos="-2977"/>
        </w:tabs>
        <w:overflowPunct w:val="0"/>
        <w:snapToGrid w:val="0"/>
        <w:spacing w:line="320" w:lineRule="atLeast"/>
        <w:jc w:val="both"/>
        <w:rPr>
          <w:rFonts w:asciiTheme="minorEastAsia" w:hAnsiTheme="minorEastAsia" w:cs="Times New Roman"/>
          <w:spacing w:val="20"/>
          <w:kern w:val="24"/>
          <w:szCs w:val="24"/>
          <w:u w:val="single"/>
        </w:rPr>
      </w:pPr>
    </w:p>
    <w:p w:rsidR="0001218D" w:rsidRPr="00E64A49" w:rsidRDefault="00E64A49"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E64A49">
        <w:rPr>
          <w:rFonts w:asciiTheme="minorEastAsia" w:hAnsiTheme="minorEastAsia" w:cs="Times New Roman" w:hint="eastAsia"/>
          <w:bCs/>
          <w:spacing w:val="20"/>
          <w:kern w:val="24"/>
          <w:szCs w:val="24"/>
        </w:rPr>
        <w:t>路政署區域工程師/中區</w:t>
      </w:r>
      <w:r w:rsidRPr="00E64A49">
        <w:rPr>
          <w:rFonts w:asciiTheme="minorEastAsia" w:hAnsiTheme="minorEastAsia" w:cs="Times New Roman" w:hint="eastAsia"/>
          <w:bCs/>
          <w:spacing w:val="20"/>
          <w:kern w:val="24"/>
          <w:szCs w:val="24"/>
          <w:u w:val="single"/>
        </w:rPr>
        <w:t>陳潤儀女士</w:t>
      </w:r>
      <w:r w:rsidRPr="00E64A49">
        <w:rPr>
          <w:rFonts w:asciiTheme="minorEastAsia" w:hAnsiTheme="minorEastAsia" w:cs="Times New Roman" w:hint="eastAsia"/>
          <w:bCs/>
          <w:spacing w:val="20"/>
          <w:kern w:val="24"/>
          <w:szCs w:val="24"/>
        </w:rPr>
        <w:t>表示署方會考慮路面是否陡斜及其他地理環境等因素以決定採用什麼物料鋪設路面，而署方對較斜的路面的防滑系數要求亦較高。她指鴨巴甸街樓梯級邊緣所進行加設有顏色防滑物料的工程位置並不涉及花崗岩及待評級古蹟，署方因早前收到本討論文件提出該位置有容易令人滑倒的問題，署方便在鴨巴甸街作此措施。她表示會與維修部同事探討在摩利臣街垃圾站門外加設防滑鋼沙的可行性，或與拓展部探討是否有一些新的物料或磚在</w:t>
      </w:r>
      <w:r w:rsidRPr="00E64A49">
        <w:rPr>
          <w:rFonts w:asciiTheme="minorEastAsia" w:hAnsiTheme="minorEastAsia" w:cs="Times New Roman" w:hint="eastAsia"/>
          <w:bCs/>
          <w:spacing w:val="20"/>
          <w:kern w:val="24"/>
          <w:szCs w:val="24"/>
        </w:rPr>
        <w:lastRenderedPageBreak/>
        <w:t>摩利臣街垃圾站門外使用，以解決摩利臣街垃圾站門外因有油漬導致磚面變得很滑的問題。有關鴨巴甸街光漢台近士丹頓街的樓梯較暗問題，她表示會後會與燈組同事反映，並探討是否需要增設街燈或加強燈光光度。就路面鋪設防滑鋼沙的日常維護問題，她補充署方最少每</w:t>
      </w:r>
      <w:r w:rsidR="006E15CF">
        <w:rPr>
          <w:rFonts w:asciiTheme="minorEastAsia" w:hAnsiTheme="minorEastAsia" w:cs="Times New Roman" w:hint="eastAsia"/>
          <w:bCs/>
          <w:spacing w:val="20"/>
          <w:kern w:val="24"/>
          <w:szCs w:val="24"/>
        </w:rPr>
        <w:t>7</w:t>
      </w:r>
      <w:r w:rsidRPr="00E64A49">
        <w:rPr>
          <w:rFonts w:asciiTheme="minorEastAsia" w:hAnsiTheme="minorEastAsia" w:cs="Times New Roman" w:hint="eastAsia"/>
          <w:bCs/>
          <w:spacing w:val="20"/>
          <w:kern w:val="24"/>
          <w:szCs w:val="24"/>
        </w:rPr>
        <w:t>天在高用量的路面作一次安全巡查，若發現防滑鋼沙面有缺陷會即時跟進復修。她續補充文件附圖所指的磚是根據署方要求，符合一定的防滑系數才能使用</w:t>
      </w:r>
      <w:r w:rsidR="0001218D" w:rsidRPr="00DD3A7D">
        <w:rPr>
          <w:rFonts w:asciiTheme="minorEastAsia" w:hAnsiTheme="minorEastAsia" w:cs="Times New Roman"/>
          <w:spacing w:val="20"/>
          <w:szCs w:val="24"/>
        </w:rPr>
        <w:t>。</w:t>
      </w:r>
    </w:p>
    <w:p w:rsidR="00E64A49" w:rsidRPr="00E64A49" w:rsidRDefault="00E64A49" w:rsidP="00E64A49">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rsidR="00E64A49" w:rsidRPr="00E64A49" w:rsidRDefault="00E64A49"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E64A49">
        <w:rPr>
          <w:rFonts w:asciiTheme="minorEastAsia" w:hAnsiTheme="minorEastAsia" w:cs="Times New Roman" w:hint="eastAsia"/>
          <w:bCs/>
          <w:spacing w:val="20"/>
          <w:kern w:val="24"/>
          <w:szCs w:val="24"/>
          <w:u w:val="single"/>
        </w:rPr>
        <w:t>主席</w:t>
      </w:r>
      <w:r w:rsidRPr="00E64A49">
        <w:rPr>
          <w:rFonts w:asciiTheme="minorEastAsia" w:hAnsiTheme="minorEastAsia" w:cs="Times New Roman" w:hint="eastAsia"/>
          <w:bCs/>
          <w:spacing w:val="20"/>
          <w:kern w:val="24"/>
          <w:szCs w:val="24"/>
        </w:rPr>
        <w:t>請路政署於會後補充署方在高危滑倒的地方的改善工作及時間表。此外，有關防滑系數方面，他詢問是否有數據證明防滑鋼沙或渠蓋可提升路面的防滑系數</w:t>
      </w:r>
      <w:r>
        <w:rPr>
          <w:rFonts w:asciiTheme="minorEastAsia" w:hAnsiTheme="minorEastAsia" w:cs="Times New Roman" w:hint="eastAsia"/>
          <w:bCs/>
          <w:spacing w:val="20"/>
          <w:kern w:val="24"/>
          <w:szCs w:val="24"/>
        </w:rPr>
        <w:t>。</w:t>
      </w:r>
    </w:p>
    <w:p w:rsidR="00E64A49" w:rsidRDefault="00E64A49" w:rsidP="00E64A49">
      <w:pPr>
        <w:pStyle w:val="a3"/>
        <w:rPr>
          <w:rFonts w:asciiTheme="minorEastAsia" w:hAnsiTheme="minorEastAsia" w:cs="Times New Roman"/>
          <w:spacing w:val="20"/>
          <w:kern w:val="24"/>
          <w:szCs w:val="24"/>
        </w:rPr>
      </w:pPr>
    </w:p>
    <w:p w:rsidR="00E64A49" w:rsidRDefault="00E64A49"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E64A49">
        <w:rPr>
          <w:rFonts w:asciiTheme="minorEastAsia" w:hAnsiTheme="minorEastAsia" w:cs="Times New Roman" w:hint="eastAsia"/>
          <w:spacing w:val="20"/>
          <w:kern w:val="24"/>
          <w:szCs w:val="24"/>
        </w:rPr>
        <w:t>路政署區域工程師/中區</w:t>
      </w:r>
      <w:r w:rsidRPr="00E64A49">
        <w:rPr>
          <w:rFonts w:asciiTheme="minorEastAsia" w:hAnsiTheme="minorEastAsia" w:cs="Times New Roman" w:hint="eastAsia"/>
          <w:spacing w:val="20"/>
          <w:kern w:val="24"/>
          <w:szCs w:val="24"/>
          <w:u w:val="single"/>
        </w:rPr>
        <w:t>陳潤儀女士</w:t>
      </w:r>
      <w:r w:rsidRPr="00E64A49">
        <w:rPr>
          <w:rFonts w:asciiTheme="minorEastAsia" w:hAnsiTheme="minorEastAsia" w:cs="Times New Roman" w:hint="eastAsia"/>
          <w:spacing w:val="20"/>
          <w:kern w:val="24"/>
          <w:szCs w:val="24"/>
        </w:rPr>
        <w:t>表示於平面行人路的防滑系數需達至45，而在斜面的行人路需達至60，署方是根據此防滑系數，設計路面上的路磚或採取額外措施以增加防滑系數。</w:t>
      </w:r>
    </w:p>
    <w:p w:rsidR="00E64A49" w:rsidRDefault="00E64A49" w:rsidP="00E64A49">
      <w:pPr>
        <w:pStyle w:val="a3"/>
        <w:rPr>
          <w:rFonts w:asciiTheme="minorEastAsia" w:hAnsiTheme="minorEastAsia" w:cs="Times New Roman"/>
          <w:spacing w:val="20"/>
          <w:kern w:val="24"/>
          <w:szCs w:val="24"/>
        </w:rPr>
      </w:pPr>
    </w:p>
    <w:p w:rsidR="00E64A49" w:rsidRPr="00DD3A7D" w:rsidRDefault="00E64A49"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E64A49">
        <w:rPr>
          <w:rFonts w:asciiTheme="minorEastAsia" w:hAnsiTheme="minorEastAsia" w:cs="Times New Roman" w:hint="eastAsia"/>
          <w:spacing w:val="20"/>
          <w:kern w:val="24"/>
          <w:szCs w:val="24"/>
          <w:u w:val="single"/>
        </w:rPr>
        <w:t>主席</w:t>
      </w:r>
      <w:r w:rsidRPr="00E64A49">
        <w:rPr>
          <w:rFonts w:asciiTheme="minorEastAsia" w:hAnsiTheme="minorEastAsia" w:cs="Times New Roman" w:hint="eastAsia"/>
          <w:spacing w:val="20"/>
          <w:kern w:val="24"/>
          <w:szCs w:val="24"/>
        </w:rPr>
        <w:t>希望署方會後補充相關資料，並結束是項文件之討論</w:t>
      </w:r>
      <w:r>
        <w:rPr>
          <w:rFonts w:asciiTheme="minorEastAsia" w:hAnsiTheme="minorEastAsia" w:cs="Times New Roman" w:hint="eastAsia"/>
          <w:spacing w:val="20"/>
          <w:kern w:val="24"/>
          <w:szCs w:val="24"/>
        </w:rPr>
        <w:t>。</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第1</w:t>
      </w:r>
      <w:r w:rsidR="00217BF8">
        <w:rPr>
          <w:rFonts w:asciiTheme="minorEastAsia" w:hAnsiTheme="minorEastAsia" w:cs="Times New Roman"/>
          <w:b/>
          <w:spacing w:val="20"/>
          <w:kern w:val="24"/>
          <w:szCs w:val="24"/>
        </w:rPr>
        <w:t>5</w:t>
      </w:r>
      <w:r w:rsidRPr="00DD3A7D">
        <w:rPr>
          <w:rFonts w:asciiTheme="minorEastAsia" w:hAnsiTheme="minorEastAsia" w:cs="Times New Roman"/>
          <w:b/>
          <w:spacing w:val="20"/>
          <w:kern w:val="24"/>
          <w:szCs w:val="24"/>
        </w:rPr>
        <w:t>項：</w:t>
      </w:r>
      <w:r w:rsidR="00217BF8" w:rsidRPr="00217BF8">
        <w:rPr>
          <w:rFonts w:asciiTheme="minorEastAsia" w:hAnsiTheme="minorEastAsia" w:cs="Times New Roman" w:hint="eastAsia"/>
          <w:b/>
          <w:bCs/>
          <w:spacing w:val="20"/>
          <w:kern w:val="24"/>
          <w:szCs w:val="24"/>
        </w:rPr>
        <w:t>關注港島北環線落實進度事宜</w:t>
      </w:r>
    </w:p>
    <w:p w:rsidR="0001218D" w:rsidRPr="00DD3A7D"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(中西區交運會文件第</w:t>
      </w:r>
      <w:r w:rsidR="00217BF8" w:rsidRPr="00217BF8">
        <w:rPr>
          <w:rFonts w:asciiTheme="minorEastAsia" w:hAnsiTheme="minorEastAsia" w:cs="Times New Roman" w:hint="eastAsia"/>
          <w:b/>
          <w:spacing w:val="20"/>
          <w:kern w:val="24"/>
          <w:szCs w:val="24"/>
        </w:rPr>
        <w:t>13/2019</w:t>
      </w:r>
      <w:r w:rsidRPr="00DD3A7D">
        <w:rPr>
          <w:rFonts w:asciiTheme="minorEastAsia" w:hAnsiTheme="minorEastAsia" w:cs="Times New Roman"/>
          <w:b/>
          <w:spacing w:val="20"/>
          <w:kern w:val="24"/>
          <w:szCs w:val="24"/>
        </w:rPr>
        <w:t>號)</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 xml:space="preserve"> (下午</w:t>
      </w:r>
      <w:r w:rsidR="006A64CD" w:rsidRPr="00DD3A7D">
        <w:rPr>
          <w:rFonts w:asciiTheme="minorEastAsia" w:hAnsiTheme="minorEastAsia" w:cs="Times New Roman"/>
          <w:spacing w:val="20"/>
          <w:kern w:val="24"/>
          <w:szCs w:val="24"/>
        </w:rPr>
        <w:t>6</w:t>
      </w:r>
      <w:r w:rsidRPr="00DD3A7D">
        <w:rPr>
          <w:rFonts w:asciiTheme="minorEastAsia" w:hAnsiTheme="minorEastAsia" w:cs="Times New Roman"/>
          <w:spacing w:val="20"/>
          <w:kern w:val="24"/>
          <w:szCs w:val="24"/>
        </w:rPr>
        <w:t>時</w:t>
      </w:r>
      <w:r w:rsidR="00644452">
        <w:rPr>
          <w:rFonts w:asciiTheme="minorEastAsia" w:hAnsiTheme="minorEastAsia" w:cs="Times New Roman" w:hint="eastAsia"/>
          <w:spacing w:val="20"/>
          <w:kern w:val="24"/>
          <w:szCs w:val="24"/>
        </w:rPr>
        <w:t>23</w:t>
      </w:r>
      <w:r w:rsidRPr="00DD3A7D">
        <w:rPr>
          <w:rFonts w:asciiTheme="minorEastAsia" w:hAnsiTheme="minorEastAsia" w:cs="Times New Roman"/>
          <w:spacing w:val="20"/>
          <w:kern w:val="24"/>
          <w:szCs w:val="24"/>
        </w:rPr>
        <w:t>分至</w:t>
      </w:r>
      <w:r w:rsidR="006A64CD" w:rsidRPr="00DD3A7D">
        <w:rPr>
          <w:rFonts w:asciiTheme="minorEastAsia" w:hAnsiTheme="minorEastAsia" w:cs="Times New Roman"/>
          <w:spacing w:val="20"/>
          <w:kern w:val="24"/>
          <w:szCs w:val="24"/>
        </w:rPr>
        <w:t>6</w:t>
      </w:r>
      <w:r w:rsidRPr="00DD3A7D">
        <w:rPr>
          <w:rFonts w:asciiTheme="minorEastAsia" w:hAnsiTheme="minorEastAsia" w:cs="Times New Roman"/>
          <w:spacing w:val="20"/>
          <w:kern w:val="24"/>
          <w:szCs w:val="24"/>
        </w:rPr>
        <w:t>時</w:t>
      </w:r>
      <w:r w:rsidR="006A64CD" w:rsidRPr="00DD3A7D">
        <w:rPr>
          <w:rFonts w:asciiTheme="minorEastAsia" w:hAnsiTheme="minorEastAsia" w:cs="Times New Roman"/>
          <w:spacing w:val="20"/>
          <w:kern w:val="24"/>
          <w:szCs w:val="24"/>
        </w:rPr>
        <w:t>31</w:t>
      </w:r>
      <w:r w:rsidRPr="00DD3A7D">
        <w:rPr>
          <w:rFonts w:asciiTheme="minorEastAsia" w:hAnsiTheme="minorEastAsia" w:cs="Times New Roman"/>
          <w:spacing w:val="20"/>
          <w:kern w:val="24"/>
          <w:szCs w:val="24"/>
        </w:rPr>
        <w:t>分)</w:t>
      </w:r>
    </w:p>
    <w:p w:rsidR="0001218D" w:rsidRPr="00DD3A7D" w:rsidRDefault="0001218D" w:rsidP="0001218D">
      <w:pPr>
        <w:pStyle w:val="a3"/>
        <w:rPr>
          <w:rFonts w:asciiTheme="minorEastAsia" w:hAnsiTheme="minorEastAsia" w:cs="Times New Roman"/>
          <w:spacing w:val="20"/>
          <w:kern w:val="24"/>
          <w:szCs w:val="24"/>
        </w:rPr>
      </w:pPr>
    </w:p>
    <w:p w:rsidR="0084562E" w:rsidRPr="0084562E" w:rsidRDefault="0084562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84562E">
        <w:rPr>
          <w:rFonts w:asciiTheme="minorEastAsia" w:hAnsiTheme="minorEastAsia" w:cs="Times New Roman" w:hint="eastAsia"/>
          <w:bCs/>
          <w:spacing w:val="20"/>
          <w:kern w:val="24"/>
          <w:szCs w:val="24"/>
        </w:rPr>
        <w:t>主席表示</w:t>
      </w:r>
      <w:r w:rsidRPr="0084562E">
        <w:rPr>
          <w:rFonts w:asciiTheme="minorEastAsia" w:hAnsiTheme="minorEastAsia" w:cs="Times New Roman"/>
          <w:bCs/>
          <w:spacing w:val="20"/>
          <w:kern w:val="24"/>
          <w:szCs w:val="24"/>
        </w:rPr>
        <w:t>秘書處已將</w:t>
      </w:r>
      <w:r w:rsidRPr="0084562E">
        <w:rPr>
          <w:rFonts w:asciiTheme="minorEastAsia" w:hAnsiTheme="minorEastAsia" w:cs="Times New Roman" w:hint="eastAsia"/>
          <w:bCs/>
          <w:spacing w:val="20"/>
          <w:kern w:val="24"/>
          <w:szCs w:val="24"/>
        </w:rPr>
        <w:t>路政署及港鐵公司</w:t>
      </w:r>
      <w:r w:rsidRPr="0084562E">
        <w:rPr>
          <w:rFonts w:asciiTheme="minorEastAsia" w:hAnsiTheme="minorEastAsia" w:cs="Times New Roman"/>
          <w:bCs/>
          <w:spacing w:val="20"/>
          <w:kern w:val="24"/>
          <w:szCs w:val="24"/>
        </w:rPr>
        <w:t>的回覆隨第</w:t>
      </w:r>
      <w:r w:rsidR="006E15CF">
        <w:rPr>
          <w:rFonts w:asciiTheme="minorEastAsia" w:hAnsiTheme="minorEastAsia" w:cs="Times New Roman" w:hint="eastAsia"/>
          <w:bCs/>
          <w:spacing w:val="20"/>
          <w:kern w:val="24"/>
          <w:szCs w:val="24"/>
        </w:rPr>
        <w:t>3</w:t>
      </w:r>
      <w:r w:rsidRPr="0084562E">
        <w:rPr>
          <w:rFonts w:asciiTheme="minorEastAsia" w:hAnsiTheme="minorEastAsia" w:cs="Times New Roman" w:hint="eastAsia"/>
          <w:bCs/>
          <w:spacing w:val="20"/>
          <w:kern w:val="24"/>
          <w:szCs w:val="24"/>
        </w:rPr>
        <w:t>及第</w:t>
      </w:r>
      <w:r w:rsidR="006E15CF">
        <w:rPr>
          <w:rFonts w:asciiTheme="minorEastAsia" w:hAnsiTheme="minorEastAsia" w:cs="Times New Roman" w:hint="eastAsia"/>
          <w:bCs/>
          <w:spacing w:val="20"/>
          <w:kern w:val="24"/>
          <w:szCs w:val="24"/>
        </w:rPr>
        <w:t>5</w:t>
      </w:r>
      <w:r w:rsidRPr="0084562E">
        <w:rPr>
          <w:rFonts w:asciiTheme="minorEastAsia" w:hAnsiTheme="minorEastAsia" w:cs="Times New Roman"/>
          <w:bCs/>
          <w:spacing w:val="20"/>
          <w:kern w:val="24"/>
          <w:szCs w:val="24"/>
        </w:rPr>
        <w:t>批文件電郵予各委員參閱，並於會前邀請相關部門代表出席會議，但有關部門表示未能出席</w:t>
      </w:r>
      <w:r>
        <w:rPr>
          <w:rFonts w:asciiTheme="minorEastAsia" w:hAnsiTheme="minorEastAsia" w:cs="Times New Roman" w:hint="eastAsia"/>
          <w:bCs/>
          <w:spacing w:val="20"/>
          <w:kern w:val="24"/>
          <w:szCs w:val="24"/>
        </w:rPr>
        <w:t>。</w:t>
      </w:r>
    </w:p>
    <w:p w:rsidR="0084562E" w:rsidRDefault="0084562E" w:rsidP="0084562E">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主席開放文件討論，委員的發言重點如下：</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01218D" w:rsidRPr="00DD3A7D" w:rsidRDefault="0084562E" w:rsidP="0001218D">
      <w:pPr>
        <w:pStyle w:val="a3"/>
        <w:numPr>
          <w:ilvl w:val="0"/>
          <w:numId w:val="27"/>
        </w:numPr>
        <w:tabs>
          <w:tab w:val="left" w:pos="-2977"/>
        </w:tabs>
        <w:overflowPunct w:val="0"/>
        <w:snapToGrid w:val="0"/>
        <w:spacing w:line="320" w:lineRule="atLeast"/>
        <w:ind w:leftChars="0"/>
        <w:jc w:val="both"/>
        <w:rPr>
          <w:rFonts w:asciiTheme="minorEastAsia" w:hAnsiTheme="minorEastAsia" w:cs="Times New Roman"/>
          <w:spacing w:val="20"/>
          <w:szCs w:val="24"/>
        </w:rPr>
      </w:pPr>
      <w:r w:rsidRPr="0084562E">
        <w:rPr>
          <w:rFonts w:asciiTheme="minorEastAsia" w:hAnsiTheme="minorEastAsia" w:cs="Times New Roman" w:hint="eastAsia"/>
          <w:spacing w:val="20"/>
          <w:szCs w:val="24"/>
          <w:u w:val="single"/>
          <w:lang w:val="en-GB"/>
        </w:rPr>
        <w:t>陳學鋒議員</w:t>
      </w:r>
      <w:r w:rsidRPr="0084562E">
        <w:rPr>
          <w:rFonts w:asciiTheme="minorEastAsia" w:hAnsiTheme="minorEastAsia" w:cs="Times New Roman" w:hint="eastAsia"/>
          <w:spacing w:val="20"/>
          <w:szCs w:val="24"/>
          <w:lang w:val="en-GB"/>
        </w:rPr>
        <w:t>對部門沒有派員出席會議表示不滿，並請主席同意去信路政署署長，以</w:t>
      </w:r>
      <w:r w:rsidRPr="0084562E">
        <w:rPr>
          <w:rFonts w:asciiTheme="minorEastAsia" w:hAnsiTheme="minorEastAsia" w:cs="Times New Roman" w:hint="eastAsia"/>
          <w:spacing w:val="20"/>
          <w:szCs w:val="24"/>
        </w:rPr>
        <w:t>反映委員會對部門未能派員出席會議表示不滿</w:t>
      </w:r>
      <w:r w:rsidRPr="0084562E">
        <w:rPr>
          <w:rFonts w:asciiTheme="minorEastAsia" w:hAnsiTheme="minorEastAsia" w:cs="Times New Roman" w:hint="eastAsia"/>
          <w:spacing w:val="20"/>
          <w:szCs w:val="24"/>
          <w:lang w:val="en-GB"/>
        </w:rPr>
        <w:t>。他指港島線金鐘站現時已超出負荷，認為若不盡快研究港島北環線之方案，將來港島北線將會面臨癱瘓，並指如政府計劃興建港島北環線，應致力落實</w:t>
      </w:r>
      <w:r w:rsidR="0001218D" w:rsidRPr="00DD3A7D">
        <w:rPr>
          <w:rFonts w:asciiTheme="minorEastAsia" w:hAnsiTheme="minorEastAsia" w:cs="Times New Roman"/>
          <w:spacing w:val="20"/>
          <w:szCs w:val="24"/>
        </w:rPr>
        <w:t>。</w:t>
      </w:r>
    </w:p>
    <w:p w:rsidR="0001218D" w:rsidRPr="00DD3A7D"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spacing w:val="20"/>
          <w:kern w:val="24"/>
          <w:szCs w:val="24"/>
        </w:rPr>
      </w:pPr>
    </w:p>
    <w:p w:rsidR="0001218D" w:rsidRPr="00DD3A7D" w:rsidRDefault="0084562E" w:rsidP="0001218D">
      <w:pPr>
        <w:pStyle w:val="a3"/>
        <w:numPr>
          <w:ilvl w:val="0"/>
          <w:numId w:val="27"/>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84562E">
        <w:rPr>
          <w:rFonts w:asciiTheme="minorEastAsia" w:hAnsiTheme="minorEastAsia" w:cs="Times New Roman" w:hint="eastAsia"/>
          <w:spacing w:val="20"/>
          <w:szCs w:val="24"/>
          <w:u w:val="single"/>
          <w:lang w:val="en-GB"/>
        </w:rPr>
        <w:t>楊學明議員</w:t>
      </w:r>
      <w:r w:rsidRPr="0084562E">
        <w:rPr>
          <w:rFonts w:asciiTheme="minorEastAsia" w:hAnsiTheme="minorEastAsia" w:cs="Times New Roman" w:hint="eastAsia"/>
          <w:spacing w:val="20"/>
          <w:szCs w:val="24"/>
          <w:lang w:val="en-GB"/>
        </w:rPr>
        <w:t>表示較早前政府安排了有關港島北環線的諮詢，認為如港島北環線的設計合理，將有效疏導人流，避免人流過度集中在金鐘及中環站，對使用鐵路設施的市民造成不便。他對部門沒有派員出席會議表示不滿</w:t>
      </w:r>
      <w:r w:rsidR="0001218D" w:rsidRPr="00DD3A7D">
        <w:rPr>
          <w:rFonts w:asciiTheme="minorEastAsia" w:hAnsiTheme="minorEastAsia" w:cs="Times New Roman"/>
          <w:spacing w:val="20"/>
          <w:kern w:val="24"/>
          <w:szCs w:val="24"/>
        </w:rPr>
        <w:t>。</w:t>
      </w:r>
    </w:p>
    <w:p w:rsidR="0001218D" w:rsidRPr="00DD3A7D" w:rsidRDefault="0001218D" w:rsidP="0001218D">
      <w:pPr>
        <w:pStyle w:val="a3"/>
        <w:rPr>
          <w:rFonts w:asciiTheme="minorEastAsia" w:hAnsiTheme="minorEastAsia" w:cs="Times New Roman"/>
          <w:spacing w:val="20"/>
          <w:kern w:val="24"/>
          <w:szCs w:val="24"/>
        </w:rPr>
      </w:pPr>
    </w:p>
    <w:p w:rsidR="0001218D" w:rsidRPr="00DD3A7D" w:rsidRDefault="0084562E" w:rsidP="0001218D">
      <w:pPr>
        <w:pStyle w:val="a3"/>
        <w:numPr>
          <w:ilvl w:val="0"/>
          <w:numId w:val="27"/>
        </w:numPr>
        <w:ind w:leftChars="0"/>
        <w:rPr>
          <w:rFonts w:asciiTheme="minorEastAsia" w:hAnsiTheme="minorEastAsia" w:cs="Times New Roman"/>
          <w:spacing w:val="20"/>
          <w:szCs w:val="24"/>
        </w:rPr>
      </w:pPr>
      <w:r w:rsidRPr="0084562E">
        <w:rPr>
          <w:rFonts w:asciiTheme="minorEastAsia" w:hAnsiTheme="minorEastAsia" w:cs="Times New Roman" w:hint="eastAsia"/>
          <w:spacing w:val="20"/>
          <w:szCs w:val="24"/>
          <w:u w:val="single"/>
          <w:lang w:val="en-GB"/>
        </w:rPr>
        <w:t>主席</w:t>
      </w:r>
      <w:r w:rsidRPr="0084562E">
        <w:rPr>
          <w:rFonts w:asciiTheme="minorEastAsia" w:hAnsiTheme="minorEastAsia" w:cs="Times New Roman" w:hint="eastAsia"/>
          <w:spacing w:val="20"/>
          <w:szCs w:val="24"/>
          <w:lang w:val="en-GB"/>
        </w:rPr>
        <w:t>通過去信路政署署長，以</w:t>
      </w:r>
      <w:r w:rsidRPr="0084562E">
        <w:rPr>
          <w:rFonts w:asciiTheme="minorEastAsia" w:hAnsiTheme="minorEastAsia" w:cs="Times New Roman" w:hint="eastAsia"/>
          <w:spacing w:val="20"/>
          <w:szCs w:val="24"/>
        </w:rPr>
        <w:t>反映委員會對部門未能派員出</w:t>
      </w:r>
      <w:r w:rsidRPr="0084562E">
        <w:rPr>
          <w:rFonts w:asciiTheme="minorEastAsia" w:hAnsiTheme="minorEastAsia" w:cs="Times New Roman" w:hint="eastAsia"/>
          <w:spacing w:val="20"/>
          <w:szCs w:val="24"/>
        </w:rPr>
        <w:lastRenderedPageBreak/>
        <w:t>席會議表示不滿</w:t>
      </w:r>
      <w:r w:rsidR="0001218D" w:rsidRPr="00DD3A7D">
        <w:rPr>
          <w:rFonts w:asciiTheme="minorEastAsia" w:hAnsiTheme="minorEastAsia" w:cs="Times New Roman"/>
          <w:spacing w:val="20"/>
          <w:szCs w:val="24"/>
        </w:rPr>
        <w:t>。</w:t>
      </w:r>
    </w:p>
    <w:p w:rsidR="0001218D" w:rsidRPr="0084562E" w:rsidRDefault="0001218D" w:rsidP="0084562E">
      <w:pPr>
        <w:rPr>
          <w:rFonts w:asciiTheme="minorEastAsia" w:hAnsiTheme="minorEastAsia" w:cs="Times New Roman"/>
          <w:spacing w:val="20"/>
          <w:szCs w:val="24"/>
        </w:rPr>
      </w:pPr>
    </w:p>
    <w:p w:rsidR="0001218D" w:rsidRPr="00DD3A7D" w:rsidRDefault="0084562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iCs/>
          <w:spacing w:val="20"/>
          <w:szCs w:val="24"/>
          <w:shd w:val="clear" w:color="auto" w:fill="FFFFFF"/>
        </w:rPr>
      </w:pPr>
      <w:r w:rsidRPr="0084562E">
        <w:rPr>
          <w:rFonts w:asciiTheme="minorEastAsia" w:hAnsiTheme="minorEastAsia" w:cs="Times New Roman" w:hint="eastAsia"/>
          <w:bCs/>
          <w:color w:val="000000"/>
          <w:spacing w:val="20"/>
          <w:szCs w:val="24"/>
        </w:rPr>
        <w:t>路政署區域工程師/中區</w:t>
      </w:r>
      <w:r w:rsidRPr="0084562E">
        <w:rPr>
          <w:rFonts w:asciiTheme="minorEastAsia" w:hAnsiTheme="minorEastAsia" w:cs="Times New Roman" w:hint="eastAsia"/>
          <w:bCs/>
          <w:color w:val="000000"/>
          <w:spacing w:val="20"/>
          <w:szCs w:val="24"/>
          <w:u w:val="single"/>
        </w:rPr>
        <w:t>陳潤儀女士</w:t>
      </w:r>
      <w:r w:rsidRPr="0084562E">
        <w:rPr>
          <w:rFonts w:asciiTheme="minorEastAsia" w:hAnsiTheme="minorEastAsia" w:cs="Times New Roman" w:hint="eastAsia"/>
          <w:bCs/>
          <w:color w:val="000000"/>
          <w:spacing w:val="20"/>
          <w:szCs w:val="24"/>
        </w:rPr>
        <w:t>表示</w:t>
      </w:r>
      <w:r w:rsidRPr="0084562E">
        <w:rPr>
          <w:rFonts w:asciiTheme="minorEastAsia" w:hAnsiTheme="minorEastAsia" w:cs="Times New Roman" w:hint="eastAsia"/>
          <w:bCs/>
          <w:color w:val="000000"/>
          <w:spacing w:val="20"/>
          <w:szCs w:val="24"/>
          <w:lang w:val="en-GB"/>
        </w:rPr>
        <w:t>會將議員的意見向相關部門反映</w:t>
      </w:r>
      <w:r w:rsidR="0001218D" w:rsidRPr="00DD3A7D">
        <w:rPr>
          <w:rFonts w:asciiTheme="minorEastAsia" w:hAnsiTheme="minorEastAsia" w:cs="Times New Roman"/>
          <w:spacing w:val="20"/>
          <w:szCs w:val="24"/>
        </w:rPr>
        <w:t>。</w:t>
      </w:r>
    </w:p>
    <w:p w:rsidR="006A64CD" w:rsidRPr="00DD3A7D" w:rsidRDefault="006A64CD" w:rsidP="006A64CD">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iCs/>
          <w:spacing w:val="20"/>
          <w:szCs w:val="24"/>
          <w:shd w:val="clear" w:color="auto" w:fill="FFFFFF"/>
        </w:rPr>
      </w:pPr>
    </w:p>
    <w:p w:rsidR="006A64CD" w:rsidRPr="00DD3A7D" w:rsidRDefault="0084562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iCs/>
          <w:spacing w:val="20"/>
          <w:szCs w:val="24"/>
          <w:shd w:val="clear" w:color="auto" w:fill="FFFFFF"/>
        </w:rPr>
      </w:pPr>
      <w:r w:rsidRPr="0084562E">
        <w:rPr>
          <w:rFonts w:asciiTheme="minorEastAsia" w:hAnsiTheme="minorEastAsia" w:cs="Times New Roman" w:hint="eastAsia"/>
          <w:bCs/>
          <w:spacing w:val="20"/>
          <w:szCs w:val="24"/>
          <w:u w:val="single"/>
          <w:lang w:val="en-GB"/>
        </w:rPr>
        <w:t>陳學鋒議員</w:t>
      </w:r>
      <w:r w:rsidRPr="0084562E">
        <w:rPr>
          <w:rFonts w:asciiTheme="minorEastAsia" w:hAnsiTheme="minorEastAsia" w:cs="Times New Roman" w:hint="eastAsia"/>
          <w:bCs/>
          <w:spacing w:val="20"/>
          <w:szCs w:val="24"/>
          <w:lang w:val="en-GB"/>
        </w:rPr>
        <w:t>認為現時港島北的交通情況並不理想。他表示現時灣仔地鐵站於繁忙時間的人流過多，如會議展覽中心舉行活動，人流堵塞的情況更為嚴重。他指港島北環線旨在分流，前往會議展覽中心的人流可利用港島北環線，減輕灣仔地鐵站的負荷</w:t>
      </w:r>
      <w:r w:rsidR="006A64CD" w:rsidRPr="00DD3A7D">
        <w:rPr>
          <w:rFonts w:asciiTheme="minorEastAsia" w:hAnsiTheme="minorEastAsia" w:cs="Times New Roman"/>
          <w:spacing w:val="20"/>
          <w:szCs w:val="24"/>
        </w:rPr>
        <w:t>。</w:t>
      </w:r>
    </w:p>
    <w:p w:rsidR="006A64CD" w:rsidRPr="00DD3A7D" w:rsidRDefault="006A64CD" w:rsidP="006A64CD">
      <w:pPr>
        <w:pStyle w:val="a3"/>
        <w:rPr>
          <w:rStyle w:val="ac"/>
          <w:rFonts w:asciiTheme="minorEastAsia" w:hAnsiTheme="minorEastAsia" w:cs="Times New Roman"/>
          <w:i w:val="0"/>
          <w:spacing w:val="20"/>
          <w:szCs w:val="24"/>
          <w:shd w:val="clear" w:color="auto" w:fill="FFFFFF"/>
        </w:rPr>
      </w:pPr>
    </w:p>
    <w:p w:rsidR="006A64CD" w:rsidRPr="0084562E" w:rsidRDefault="0084562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iCs/>
          <w:spacing w:val="20"/>
          <w:szCs w:val="24"/>
          <w:shd w:val="clear" w:color="auto" w:fill="FFFFFF"/>
        </w:rPr>
      </w:pPr>
      <w:r w:rsidRPr="0084562E">
        <w:rPr>
          <w:rFonts w:asciiTheme="minorEastAsia" w:hAnsiTheme="minorEastAsia" w:cs="Times New Roman" w:hint="eastAsia"/>
          <w:color w:val="000000"/>
          <w:spacing w:val="20"/>
          <w:szCs w:val="24"/>
          <w:u w:val="single"/>
          <w:lang w:val="en-GB"/>
        </w:rPr>
        <w:t>鄭麗琼議員</w:t>
      </w:r>
      <w:r w:rsidRPr="0084562E">
        <w:rPr>
          <w:rFonts w:asciiTheme="minorEastAsia" w:hAnsiTheme="minorEastAsia" w:cs="Times New Roman" w:hint="eastAsia"/>
          <w:color w:val="000000"/>
          <w:spacing w:val="20"/>
          <w:szCs w:val="24"/>
          <w:lang w:val="en-GB"/>
        </w:rPr>
        <w:t>認為政府需正視鐵路系統飽和問題及遊客數量超出交通負荷的現象</w:t>
      </w:r>
      <w:r w:rsidR="006A64CD" w:rsidRPr="00DD3A7D">
        <w:rPr>
          <w:rFonts w:asciiTheme="minorEastAsia" w:hAnsiTheme="minorEastAsia" w:cs="Times New Roman"/>
          <w:spacing w:val="20"/>
          <w:kern w:val="24"/>
          <w:szCs w:val="24"/>
        </w:rPr>
        <w:t>。</w:t>
      </w:r>
    </w:p>
    <w:p w:rsidR="0084562E" w:rsidRDefault="0084562E" w:rsidP="0084562E">
      <w:pPr>
        <w:pStyle w:val="a3"/>
        <w:rPr>
          <w:rStyle w:val="ac"/>
          <w:rFonts w:asciiTheme="minorEastAsia" w:hAnsiTheme="minorEastAsia" w:cs="Times New Roman"/>
          <w:i w:val="0"/>
          <w:spacing w:val="20"/>
          <w:szCs w:val="24"/>
          <w:shd w:val="clear" w:color="auto" w:fill="FFFFFF"/>
        </w:rPr>
      </w:pPr>
    </w:p>
    <w:p w:rsidR="0084562E" w:rsidRPr="0084562E" w:rsidRDefault="0084562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iCs/>
          <w:spacing w:val="20"/>
          <w:szCs w:val="24"/>
          <w:shd w:val="clear" w:color="auto" w:fill="FFFFFF"/>
        </w:rPr>
      </w:pPr>
      <w:r w:rsidRPr="0084562E">
        <w:rPr>
          <w:rFonts w:asciiTheme="minorEastAsia" w:hAnsiTheme="minorEastAsia" w:cs="Times New Roman" w:hint="eastAsia"/>
          <w:iCs/>
          <w:spacing w:val="20"/>
          <w:szCs w:val="24"/>
          <w:u w:val="single"/>
          <w:shd w:val="clear" w:color="auto" w:fill="FFFFFF"/>
          <w:lang w:val="en-GB"/>
        </w:rPr>
        <w:t>吳兆康議員</w:t>
      </w:r>
      <w:r w:rsidRPr="0084562E">
        <w:rPr>
          <w:rFonts w:asciiTheme="minorEastAsia" w:hAnsiTheme="minorEastAsia" w:cs="Times New Roman" w:hint="eastAsia"/>
          <w:iCs/>
          <w:spacing w:val="20"/>
          <w:szCs w:val="24"/>
          <w:shd w:val="clear" w:color="auto" w:fill="FFFFFF"/>
          <w:lang w:val="en-GB"/>
        </w:rPr>
        <w:t>指港島北環線計劃來自於《鐵路發展計劃2014》，當時文件指計劃2021年動工，2026年落成通車，但計劃趕不上預期。他質疑《鐵路發展計劃2014》至今是否仍然有效。他補充港島北環線覆蓋一部分現有鐵路未曾到達的地區，對於舒緩主要鐵路站的負荷具顯著作用</w:t>
      </w:r>
      <w:r>
        <w:rPr>
          <w:rFonts w:asciiTheme="minorEastAsia" w:hAnsiTheme="minorEastAsia" w:cs="Times New Roman" w:hint="eastAsia"/>
          <w:iCs/>
          <w:spacing w:val="20"/>
          <w:szCs w:val="24"/>
          <w:shd w:val="clear" w:color="auto" w:fill="FFFFFF"/>
          <w:lang w:val="en-GB"/>
        </w:rPr>
        <w:t>。</w:t>
      </w:r>
    </w:p>
    <w:p w:rsidR="0084562E" w:rsidRDefault="0084562E" w:rsidP="0084562E">
      <w:pPr>
        <w:pStyle w:val="a3"/>
        <w:rPr>
          <w:rStyle w:val="ac"/>
          <w:rFonts w:asciiTheme="minorEastAsia" w:hAnsiTheme="minorEastAsia" w:cs="Times New Roman"/>
          <w:i w:val="0"/>
          <w:spacing w:val="20"/>
          <w:szCs w:val="24"/>
          <w:shd w:val="clear" w:color="auto" w:fill="FFFFFF"/>
        </w:rPr>
      </w:pPr>
    </w:p>
    <w:p w:rsidR="0084562E" w:rsidRPr="00DD3A7D" w:rsidRDefault="0084562E"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Style w:val="ac"/>
          <w:rFonts w:asciiTheme="minorEastAsia" w:hAnsiTheme="minorEastAsia" w:cs="Times New Roman"/>
          <w:i w:val="0"/>
          <w:spacing w:val="20"/>
          <w:szCs w:val="24"/>
          <w:shd w:val="clear" w:color="auto" w:fill="FFFFFF"/>
        </w:rPr>
      </w:pPr>
      <w:r w:rsidRPr="0084562E">
        <w:rPr>
          <w:rFonts w:asciiTheme="minorEastAsia" w:hAnsiTheme="minorEastAsia" w:cs="Times New Roman" w:hint="eastAsia"/>
          <w:iCs/>
          <w:spacing w:val="20"/>
          <w:szCs w:val="24"/>
          <w:u w:val="single"/>
          <w:shd w:val="clear" w:color="auto" w:fill="FFFFFF"/>
          <w:lang w:val="en-GB"/>
        </w:rPr>
        <w:t>主席</w:t>
      </w:r>
      <w:r w:rsidRPr="0084562E">
        <w:rPr>
          <w:rFonts w:asciiTheme="minorEastAsia" w:hAnsiTheme="minorEastAsia" w:cs="Times New Roman" w:hint="eastAsia"/>
          <w:iCs/>
          <w:spacing w:val="20"/>
          <w:szCs w:val="24"/>
          <w:shd w:val="clear" w:color="auto" w:fill="FFFFFF"/>
          <w:lang w:val="en-GB"/>
        </w:rPr>
        <w:t>表示委員通過去信路政署及港鐵公司，以</w:t>
      </w:r>
      <w:r w:rsidRPr="0084562E">
        <w:rPr>
          <w:rFonts w:asciiTheme="minorEastAsia" w:hAnsiTheme="minorEastAsia" w:cs="Times New Roman" w:hint="eastAsia"/>
          <w:iCs/>
          <w:spacing w:val="20"/>
          <w:szCs w:val="24"/>
          <w:shd w:val="clear" w:color="auto" w:fill="FFFFFF"/>
        </w:rPr>
        <w:t>反映委員會對部門未能派員出席會議表示不滿</w:t>
      </w:r>
      <w:r w:rsidRPr="0084562E">
        <w:rPr>
          <w:rFonts w:asciiTheme="minorEastAsia" w:hAnsiTheme="minorEastAsia" w:cs="Times New Roman" w:hint="eastAsia"/>
          <w:iCs/>
          <w:spacing w:val="20"/>
          <w:szCs w:val="24"/>
          <w:shd w:val="clear" w:color="auto" w:fill="FFFFFF"/>
          <w:lang w:val="en-GB"/>
        </w:rPr>
        <w:t>。此外，委員會強烈要求及早興建港島北環線</w:t>
      </w:r>
      <w:r>
        <w:rPr>
          <w:rFonts w:asciiTheme="minorEastAsia" w:hAnsiTheme="minorEastAsia" w:cs="Times New Roman" w:hint="eastAsia"/>
          <w:iCs/>
          <w:spacing w:val="20"/>
          <w:szCs w:val="24"/>
          <w:shd w:val="clear" w:color="auto" w:fill="FFFFFF"/>
          <w:lang w:val="en-GB"/>
        </w:rPr>
        <w:t>。</w:t>
      </w:r>
    </w:p>
    <w:p w:rsidR="0001218D" w:rsidRPr="00DD3A7D" w:rsidRDefault="0001218D" w:rsidP="0001218D">
      <w:pPr>
        <w:tabs>
          <w:tab w:val="left" w:pos="-2977"/>
        </w:tabs>
        <w:overflowPunct w:val="0"/>
        <w:autoSpaceDE w:val="0"/>
        <w:autoSpaceDN w:val="0"/>
        <w:adjustRightInd w:val="0"/>
        <w:spacing w:line="360" w:lineRule="atLeast"/>
        <w:ind w:right="29"/>
        <w:jc w:val="both"/>
        <w:rPr>
          <w:rStyle w:val="ac"/>
          <w:rFonts w:asciiTheme="minorEastAsia" w:hAnsiTheme="minorEastAsia" w:cs="Times New Roman"/>
          <w:i w:val="0"/>
          <w:spacing w:val="20"/>
          <w:szCs w:val="24"/>
          <w:shd w:val="clear" w:color="auto" w:fill="FFFFFF"/>
        </w:rPr>
      </w:pPr>
    </w:p>
    <w:p w:rsidR="006A64CD" w:rsidRPr="00DD3A7D" w:rsidRDefault="0001218D" w:rsidP="0001218D">
      <w:pPr>
        <w:pBdr>
          <w:bottom w:val="single" w:sz="12" w:space="1" w:color="auto"/>
        </w:pBdr>
        <w:snapToGrid w:val="0"/>
        <w:ind w:rightChars="-11" w:right="-26"/>
        <w:rPr>
          <w:rFonts w:asciiTheme="minorEastAsia" w:hAnsiTheme="minorEastAsia" w:cs="Times New Roman"/>
          <w:b/>
          <w:bCs/>
          <w:spacing w:val="20"/>
          <w:kern w:val="0"/>
          <w:szCs w:val="24"/>
        </w:rPr>
      </w:pPr>
      <w:r w:rsidRPr="00DD3A7D">
        <w:rPr>
          <w:rFonts w:asciiTheme="minorEastAsia" w:hAnsiTheme="minorEastAsia" w:cs="Times New Roman"/>
          <w:b/>
          <w:spacing w:val="20"/>
          <w:kern w:val="24"/>
          <w:szCs w:val="24"/>
        </w:rPr>
        <w:t>第1</w:t>
      </w:r>
      <w:r w:rsidR="00217BF8">
        <w:rPr>
          <w:rFonts w:asciiTheme="minorEastAsia" w:hAnsiTheme="minorEastAsia" w:cs="Times New Roman"/>
          <w:b/>
          <w:spacing w:val="20"/>
          <w:kern w:val="24"/>
          <w:szCs w:val="24"/>
        </w:rPr>
        <w:t>6</w:t>
      </w:r>
      <w:r w:rsidRPr="00DD3A7D">
        <w:rPr>
          <w:rFonts w:asciiTheme="minorEastAsia" w:hAnsiTheme="minorEastAsia" w:cs="Times New Roman"/>
          <w:b/>
          <w:spacing w:val="20"/>
          <w:kern w:val="24"/>
          <w:szCs w:val="24"/>
        </w:rPr>
        <w:t>項：</w:t>
      </w:r>
      <w:r w:rsidR="00217BF8" w:rsidRPr="00217BF8">
        <w:rPr>
          <w:rFonts w:asciiTheme="minorEastAsia" w:hAnsiTheme="minorEastAsia" w:cs="Times New Roman" w:hint="eastAsia"/>
          <w:b/>
          <w:bCs/>
          <w:spacing w:val="20"/>
          <w:kern w:val="0"/>
          <w:szCs w:val="24"/>
        </w:rPr>
        <w:t>建議增設智能紅綠燈</w:t>
      </w:r>
    </w:p>
    <w:p w:rsidR="0001218D" w:rsidRPr="00DD3A7D" w:rsidRDefault="0001218D" w:rsidP="0001218D">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(中西區交運會文件第</w:t>
      </w:r>
      <w:r w:rsidR="00217BF8" w:rsidRPr="00217BF8">
        <w:rPr>
          <w:rFonts w:asciiTheme="minorEastAsia" w:hAnsiTheme="minorEastAsia" w:cs="Times New Roman" w:hint="eastAsia"/>
          <w:b/>
          <w:spacing w:val="20"/>
          <w:kern w:val="24"/>
          <w:szCs w:val="24"/>
        </w:rPr>
        <w:t>14/2018</w:t>
      </w:r>
      <w:r w:rsidRPr="00DD3A7D">
        <w:rPr>
          <w:rFonts w:asciiTheme="minorEastAsia" w:hAnsiTheme="minorEastAsia" w:cs="Times New Roman"/>
          <w:b/>
          <w:spacing w:val="20"/>
          <w:kern w:val="24"/>
          <w:szCs w:val="24"/>
        </w:rPr>
        <w:t>號)</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 xml:space="preserve"> (下午</w:t>
      </w:r>
      <w:r w:rsidR="007E5221" w:rsidRPr="00DD3A7D">
        <w:rPr>
          <w:rFonts w:asciiTheme="minorEastAsia" w:hAnsiTheme="minorEastAsia" w:cs="Times New Roman"/>
          <w:spacing w:val="20"/>
          <w:kern w:val="24"/>
          <w:szCs w:val="24"/>
        </w:rPr>
        <w:t>6</w:t>
      </w:r>
      <w:r w:rsidRPr="00DD3A7D">
        <w:rPr>
          <w:rFonts w:asciiTheme="minorEastAsia" w:hAnsiTheme="minorEastAsia" w:cs="Times New Roman"/>
          <w:spacing w:val="20"/>
          <w:kern w:val="24"/>
          <w:szCs w:val="24"/>
        </w:rPr>
        <w:t>時</w:t>
      </w:r>
      <w:r w:rsidR="007E5221" w:rsidRPr="00DD3A7D">
        <w:rPr>
          <w:rFonts w:asciiTheme="minorEastAsia" w:hAnsiTheme="minorEastAsia" w:cs="Times New Roman"/>
          <w:spacing w:val="20"/>
          <w:kern w:val="24"/>
          <w:szCs w:val="24"/>
        </w:rPr>
        <w:t>3</w:t>
      </w:r>
      <w:r w:rsidRPr="00DD3A7D">
        <w:rPr>
          <w:rFonts w:asciiTheme="minorEastAsia" w:hAnsiTheme="minorEastAsia" w:cs="Times New Roman"/>
          <w:spacing w:val="20"/>
          <w:kern w:val="24"/>
          <w:szCs w:val="24"/>
        </w:rPr>
        <w:t>1分至</w:t>
      </w:r>
      <w:r w:rsidR="007E5221" w:rsidRPr="00DD3A7D">
        <w:rPr>
          <w:rFonts w:asciiTheme="minorEastAsia" w:hAnsiTheme="minorEastAsia" w:cs="Times New Roman"/>
          <w:spacing w:val="20"/>
          <w:kern w:val="24"/>
          <w:szCs w:val="24"/>
        </w:rPr>
        <w:t>6</w:t>
      </w:r>
      <w:r w:rsidRPr="00DD3A7D">
        <w:rPr>
          <w:rFonts w:asciiTheme="minorEastAsia" w:hAnsiTheme="minorEastAsia" w:cs="Times New Roman"/>
          <w:spacing w:val="20"/>
          <w:kern w:val="24"/>
          <w:szCs w:val="24"/>
        </w:rPr>
        <w:t>時</w:t>
      </w:r>
      <w:r w:rsidR="007E5221" w:rsidRPr="00DD3A7D">
        <w:rPr>
          <w:rFonts w:asciiTheme="minorEastAsia" w:hAnsiTheme="minorEastAsia" w:cs="Times New Roman"/>
          <w:spacing w:val="20"/>
          <w:kern w:val="24"/>
          <w:szCs w:val="24"/>
        </w:rPr>
        <w:t>4</w:t>
      </w:r>
      <w:r w:rsidR="004429E7">
        <w:rPr>
          <w:rFonts w:asciiTheme="minorEastAsia" w:hAnsiTheme="minorEastAsia" w:cs="Times New Roman" w:hint="eastAsia"/>
          <w:spacing w:val="20"/>
          <w:kern w:val="24"/>
          <w:szCs w:val="24"/>
        </w:rPr>
        <w:t>6</w:t>
      </w:r>
      <w:r w:rsidRPr="00DD3A7D">
        <w:rPr>
          <w:rFonts w:asciiTheme="minorEastAsia" w:hAnsiTheme="minorEastAsia" w:cs="Times New Roman"/>
          <w:spacing w:val="20"/>
          <w:kern w:val="24"/>
          <w:szCs w:val="24"/>
        </w:rPr>
        <w:t>分)</w:t>
      </w:r>
    </w:p>
    <w:p w:rsidR="0001218D" w:rsidRPr="00DD3A7D" w:rsidRDefault="0001218D" w:rsidP="0001218D">
      <w:pPr>
        <w:pStyle w:val="a3"/>
        <w:rPr>
          <w:rFonts w:asciiTheme="minorEastAsia" w:hAnsiTheme="minorEastAsia" w:cs="Times New Roman"/>
          <w:spacing w:val="20"/>
          <w:kern w:val="24"/>
          <w:szCs w:val="24"/>
          <w:u w:val="single"/>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開放文件討論，委員的發言重點如下：</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u w:val="single"/>
        </w:rPr>
      </w:pPr>
    </w:p>
    <w:p w:rsidR="0001218D" w:rsidRPr="00DD3A7D" w:rsidRDefault="004D680C" w:rsidP="0001218D">
      <w:pPr>
        <w:pStyle w:val="a3"/>
        <w:numPr>
          <w:ilvl w:val="0"/>
          <w:numId w:val="28"/>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4D680C">
        <w:rPr>
          <w:rFonts w:asciiTheme="minorEastAsia" w:hAnsiTheme="minorEastAsia" w:cs="Times New Roman"/>
          <w:spacing w:val="20"/>
          <w:szCs w:val="24"/>
          <w:u w:val="single"/>
        </w:rPr>
        <w:t>陳學鋒議員</w:t>
      </w:r>
      <w:r w:rsidRPr="004D680C">
        <w:rPr>
          <w:rFonts w:asciiTheme="minorEastAsia" w:hAnsiTheme="minorEastAsia" w:cs="Times New Roman" w:hint="eastAsia"/>
          <w:spacing w:val="20"/>
          <w:szCs w:val="24"/>
        </w:rPr>
        <w:t>認為智能交通燈對長者過馬路有幫助，並指智能交通燈有助平衡人流及車流使用馬路的比例</w:t>
      </w:r>
      <w:r w:rsidR="0001218D" w:rsidRPr="00DD3A7D">
        <w:rPr>
          <w:rFonts w:asciiTheme="minorEastAsia" w:hAnsiTheme="minorEastAsia" w:cs="Times New Roman"/>
          <w:spacing w:val="20"/>
          <w:kern w:val="24"/>
          <w:szCs w:val="24"/>
        </w:rPr>
        <w:t>。</w:t>
      </w:r>
    </w:p>
    <w:p w:rsidR="0001218D" w:rsidRPr="00DD3A7D" w:rsidRDefault="0001218D" w:rsidP="0001218D">
      <w:pPr>
        <w:pStyle w:val="a3"/>
        <w:tabs>
          <w:tab w:val="left" w:pos="-2977"/>
        </w:tabs>
        <w:overflowPunct w:val="0"/>
        <w:snapToGrid w:val="0"/>
        <w:spacing w:line="320" w:lineRule="atLeast"/>
        <w:ind w:leftChars="0" w:left="960"/>
        <w:jc w:val="both"/>
        <w:rPr>
          <w:rFonts w:asciiTheme="minorEastAsia" w:hAnsiTheme="minorEastAsia" w:cs="Times New Roman"/>
          <w:spacing w:val="20"/>
          <w:kern w:val="24"/>
          <w:szCs w:val="24"/>
        </w:rPr>
      </w:pPr>
    </w:p>
    <w:p w:rsidR="0001218D" w:rsidRPr="00DD3A7D" w:rsidRDefault="004D680C" w:rsidP="0001218D">
      <w:pPr>
        <w:pStyle w:val="a3"/>
        <w:numPr>
          <w:ilvl w:val="0"/>
          <w:numId w:val="28"/>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4D680C">
        <w:rPr>
          <w:rFonts w:asciiTheme="minorEastAsia" w:hAnsiTheme="minorEastAsia" w:cs="Times New Roman" w:hint="eastAsia"/>
          <w:spacing w:val="20"/>
          <w:szCs w:val="24"/>
          <w:u w:val="single"/>
        </w:rPr>
        <w:t>楊開永</w:t>
      </w:r>
      <w:r w:rsidRPr="004D680C">
        <w:rPr>
          <w:rFonts w:asciiTheme="minorEastAsia" w:hAnsiTheme="minorEastAsia" w:cs="Times New Roman"/>
          <w:spacing w:val="20"/>
          <w:szCs w:val="24"/>
          <w:u w:val="single"/>
        </w:rPr>
        <w:t>議員</w:t>
      </w:r>
      <w:r w:rsidRPr="004D680C">
        <w:rPr>
          <w:rFonts w:asciiTheme="minorEastAsia" w:hAnsiTheme="minorEastAsia" w:cs="Times New Roman" w:hint="eastAsia"/>
          <w:spacing w:val="20"/>
          <w:szCs w:val="24"/>
        </w:rPr>
        <w:t>表示現時交通燈的燈號時間忽略區內的長者需要，詢問運輸署於</w:t>
      </w:r>
      <w:r w:rsidR="006E15CF">
        <w:rPr>
          <w:rFonts w:asciiTheme="minorEastAsia" w:hAnsiTheme="minorEastAsia" w:cs="Times New Roman" w:hint="eastAsia"/>
          <w:spacing w:val="20"/>
          <w:szCs w:val="24"/>
        </w:rPr>
        <w:t>9</w:t>
      </w:r>
      <w:r w:rsidRPr="004D680C">
        <w:rPr>
          <w:rFonts w:asciiTheme="minorEastAsia" w:hAnsiTheme="minorEastAsia" w:cs="Times New Roman" w:hint="eastAsia"/>
          <w:spacing w:val="20"/>
          <w:szCs w:val="24"/>
        </w:rPr>
        <w:t>個地點試行智能交通燈的成效及會否進一步增設智能交通燈</w:t>
      </w:r>
      <w:r w:rsidR="0001218D" w:rsidRPr="00DD3A7D">
        <w:rPr>
          <w:rFonts w:asciiTheme="minorEastAsia" w:hAnsiTheme="minorEastAsia" w:cs="Times New Roman"/>
          <w:spacing w:val="20"/>
          <w:kern w:val="24"/>
          <w:szCs w:val="24"/>
        </w:rPr>
        <w:t>。</w:t>
      </w:r>
    </w:p>
    <w:p w:rsidR="0001218D" w:rsidRPr="00DD3A7D" w:rsidRDefault="0001218D" w:rsidP="0001218D">
      <w:pPr>
        <w:pStyle w:val="a3"/>
        <w:rPr>
          <w:rFonts w:asciiTheme="minorEastAsia" w:hAnsiTheme="minorEastAsia" w:cs="Times New Roman"/>
          <w:spacing w:val="20"/>
          <w:kern w:val="24"/>
          <w:szCs w:val="24"/>
          <w:u w:val="single"/>
        </w:rPr>
      </w:pPr>
    </w:p>
    <w:p w:rsidR="0001218D" w:rsidRPr="00DD3A7D" w:rsidRDefault="004D680C" w:rsidP="0001218D">
      <w:pPr>
        <w:pStyle w:val="a3"/>
        <w:numPr>
          <w:ilvl w:val="0"/>
          <w:numId w:val="28"/>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4D680C">
        <w:rPr>
          <w:rFonts w:asciiTheme="minorEastAsia" w:hAnsiTheme="minorEastAsia" w:cs="Times New Roman" w:hint="eastAsia"/>
          <w:spacing w:val="20"/>
          <w:szCs w:val="24"/>
          <w:u w:val="single"/>
        </w:rPr>
        <w:t>主席</w:t>
      </w:r>
      <w:r w:rsidRPr="004D680C">
        <w:rPr>
          <w:rFonts w:asciiTheme="minorEastAsia" w:hAnsiTheme="minorEastAsia" w:cs="Times New Roman" w:hint="eastAsia"/>
          <w:spacing w:val="20"/>
          <w:szCs w:val="24"/>
        </w:rPr>
        <w:t>支持推行智能交通燈。他表示現時於屈地街電車路的交通燈的綠燈燈號過短，建議運輸署調節該交通燈燈號</w:t>
      </w:r>
      <w:r w:rsidR="0001218D" w:rsidRPr="00DD3A7D">
        <w:rPr>
          <w:rFonts w:asciiTheme="minorEastAsia" w:hAnsiTheme="minorEastAsia" w:cs="Times New Roman"/>
          <w:spacing w:val="20"/>
          <w:kern w:val="24"/>
          <w:szCs w:val="24"/>
        </w:rPr>
        <w:t>。</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u w:val="single"/>
        </w:rPr>
      </w:pPr>
    </w:p>
    <w:p w:rsidR="0001218D" w:rsidRPr="00DD3A7D" w:rsidRDefault="004D680C"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4D680C">
        <w:rPr>
          <w:rFonts w:asciiTheme="minorEastAsia" w:hAnsiTheme="minorEastAsia" w:cs="Times New Roman" w:hint="eastAsia"/>
          <w:bCs/>
          <w:color w:val="000000"/>
          <w:spacing w:val="20"/>
          <w:szCs w:val="24"/>
        </w:rPr>
        <w:t>運輸署</w:t>
      </w:r>
      <w:r w:rsidRPr="004D680C">
        <w:rPr>
          <w:rFonts w:asciiTheme="minorEastAsia" w:hAnsiTheme="minorEastAsia" w:cs="Times New Roman"/>
          <w:bCs/>
          <w:color w:val="000000"/>
          <w:spacing w:val="20"/>
          <w:szCs w:val="24"/>
        </w:rPr>
        <w:t>高級工程師/中西區</w:t>
      </w:r>
      <w:r w:rsidRPr="004D680C">
        <w:rPr>
          <w:rFonts w:asciiTheme="minorEastAsia" w:hAnsiTheme="minorEastAsia" w:cs="Times New Roman" w:hint="eastAsia"/>
          <w:bCs/>
          <w:color w:val="000000"/>
          <w:spacing w:val="20"/>
          <w:szCs w:val="24"/>
          <w:u w:val="single"/>
        </w:rPr>
        <w:t>鄭君能先生</w:t>
      </w:r>
      <w:r w:rsidRPr="004D680C">
        <w:rPr>
          <w:rFonts w:asciiTheme="minorEastAsia" w:hAnsiTheme="minorEastAsia" w:cs="Times New Roman" w:hint="eastAsia"/>
          <w:bCs/>
          <w:color w:val="000000"/>
          <w:spacing w:val="20"/>
          <w:szCs w:val="24"/>
        </w:rPr>
        <w:t>表示會與</w:t>
      </w:r>
      <w:r w:rsidRPr="004D680C">
        <w:rPr>
          <w:rFonts w:asciiTheme="minorEastAsia" w:hAnsiTheme="minorEastAsia" w:cs="Times New Roman"/>
          <w:bCs/>
          <w:color w:val="000000"/>
          <w:spacing w:val="20"/>
          <w:szCs w:val="24"/>
        </w:rPr>
        <w:t>交通控制部</w:t>
      </w:r>
      <w:r w:rsidRPr="004D680C">
        <w:rPr>
          <w:rFonts w:asciiTheme="minorEastAsia" w:hAnsiTheme="minorEastAsia" w:cs="Times New Roman" w:hint="eastAsia"/>
          <w:bCs/>
          <w:color w:val="000000"/>
          <w:spacing w:val="20"/>
          <w:szCs w:val="24"/>
          <w:lang w:val="en-GB"/>
        </w:rPr>
        <w:t>的</w:t>
      </w:r>
      <w:r w:rsidRPr="004D680C">
        <w:rPr>
          <w:rFonts w:asciiTheme="minorEastAsia" w:hAnsiTheme="minorEastAsia" w:cs="Times New Roman" w:hint="eastAsia"/>
          <w:bCs/>
          <w:color w:val="000000"/>
          <w:spacing w:val="20"/>
          <w:szCs w:val="24"/>
        </w:rPr>
        <w:t>同</w:t>
      </w:r>
      <w:r w:rsidRPr="004D680C">
        <w:rPr>
          <w:rFonts w:asciiTheme="minorEastAsia" w:hAnsiTheme="minorEastAsia" w:cs="Times New Roman" w:hint="eastAsia"/>
          <w:bCs/>
          <w:color w:val="000000"/>
          <w:spacing w:val="20"/>
          <w:szCs w:val="24"/>
        </w:rPr>
        <w:lastRenderedPageBreak/>
        <w:t>事就一同檢討屈地街電車路的交通燈的綠燈時間。另外，他指署方正研究智能交通燈是否有助長者過馬路，預計研究將於本年初完成，並會公佈</w:t>
      </w:r>
      <w:r w:rsidR="006E15CF">
        <w:rPr>
          <w:rFonts w:asciiTheme="minorEastAsia" w:hAnsiTheme="minorEastAsia" w:cs="Times New Roman" w:hint="eastAsia"/>
          <w:bCs/>
          <w:color w:val="000000"/>
          <w:spacing w:val="20"/>
          <w:szCs w:val="24"/>
        </w:rPr>
        <w:t>9</w:t>
      </w:r>
      <w:r w:rsidRPr="004D680C">
        <w:rPr>
          <w:rFonts w:asciiTheme="minorEastAsia" w:hAnsiTheme="minorEastAsia" w:cs="Times New Roman" w:hint="eastAsia"/>
          <w:bCs/>
          <w:color w:val="000000"/>
          <w:spacing w:val="20"/>
          <w:szCs w:val="24"/>
        </w:rPr>
        <w:t>個試點的成效及如何優化過路燈設施。他補充署方正積極研究推行智能交通燈，並正物色合適地點安裝相關裝置</w:t>
      </w:r>
      <w:r w:rsidR="00C374A5" w:rsidRPr="00DD3A7D">
        <w:rPr>
          <w:rFonts w:asciiTheme="minorEastAsia" w:hAnsiTheme="minorEastAsia" w:cs="Times New Roman" w:hint="eastAsia"/>
          <w:spacing w:val="20"/>
          <w:szCs w:val="24"/>
        </w:rPr>
        <w:t>。</w:t>
      </w:r>
    </w:p>
    <w:p w:rsidR="00784055" w:rsidRPr="004D680C" w:rsidRDefault="00784055" w:rsidP="004D680C">
      <w:pPr>
        <w:rPr>
          <w:rFonts w:asciiTheme="minorEastAsia" w:hAnsiTheme="minorEastAsia" w:cs="Times New Roman"/>
          <w:spacing w:val="20"/>
          <w:szCs w:val="24"/>
        </w:rPr>
      </w:pPr>
    </w:p>
    <w:p w:rsidR="00784055" w:rsidRPr="00DD3A7D" w:rsidRDefault="00784055" w:rsidP="00784055">
      <w:pPr>
        <w:pBdr>
          <w:bottom w:val="single" w:sz="12" w:space="1" w:color="auto"/>
        </w:pBdr>
        <w:snapToGrid w:val="0"/>
        <w:ind w:rightChars="-11" w:right="-26"/>
        <w:rPr>
          <w:rFonts w:asciiTheme="minorEastAsia" w:hAnsiTheme="minorEastAsia" w:cs="Times New Roman"/>
          <w:b/>
          <w:bCs/>
          <w:spacing w:val="20"/>
          <w:kern w:val="0"/>
          <w:szCs w:val="24"/>
        </w:rPr>
      </w:pPr>
      <w:r w:rsidRPr="00DD3A7D">
        <w:rPr>
          <w:rFonts w:asciiTheme="minorEastAsia" w:hAnsiTheme="minorEastAsia" w:cs="Times New Roman"/>
          <w:b/>
          <w:spacing w:val="20"/>
          <w:kern w:val="24"/>
          <w:szCs w:val="24"/>
        </w:rPr>
        <w:t>第1</w:t>
      </w:r>
      <w:r w:rsidR="00217BF8">
        <w:rPr>
          <w:rFonts w:asciiTheme="minorEastAsia" w:hAnsiTheme="minorEastAsia" w:cs="Times New Roman"/>
          <w:b/>
          <w:spacing w:val="20"/>
          <w:kern w:val="24"/>
          <w:szCs w:val="24"/>
        </w:rPr>
        <w:t>7</w:t>
      </w:r>
      <w:r w:rsidRPr="00DD3A7D">
        <w:rPr>
          <w:rFonts w:asciiTheme="minorEastAsia" w:hAnsiTheme="minorEastAsia" w:cs="Times New Roman"/>
          <w:b/>
          <w:spacing w:val="20"/>
          <w:kern w:val="24"/>
          <w:szCs w:val="24"/>
        </w:rPr>
        <w:t>項：</w:t>
      </w:r>
      <w:r w:rsidR="00217BF8" w:rsidRPr="00217BF8">
        <w:rPr>
          <w:rFonts w:asciiTheme="minorEastAsia" w:hAnsiTheme="minorEastAsia" w:cs="Times New Roman" w:hint="eastAsia"/>
          <w:b/>
          <w:bCs/>
          <w:spacing w:val="20"/>
          <w:kern w:val="0"/>
          <w:szCs w:val="24"/>
        </w:rPr>
        <w:t>要求在列堤頓道建升降機或石階通往上巴丙頓道</w:t>
      </w:r>
    </w:p>
    <w:p w:rsidR="00784055" w:rsidRPr="00DD3A7D" w:rsidRDefault="00784055" w:rsidP="00784055">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(中西區交運會文件第</w:t>
      </w:r>
      <w:r w:rsidR="00217BF8" w:rsidRPr="00217BF8">
        <w:rPr>
          <w:rFonts w:asciiTheme="minorEastAsia" w:hAnsiTheme="minorEastAsia" w:cs="Times New Roman" w:hint="eastAsia"/>
          <w:b/>
          <w:spacing w:val="20"/>
          <w:kern w:val="24"/>
          <w:szCs w:val="24"/>
        </w:rPr>
        <w:t>15/2019</w:t>
      </w:r>
      <w:r w:rsidRPr="00DD3A7D">
        <w:rPr>
          <w:rFonts w:asciiTheme="minorEastAsia" w:hAnsiTheme="minorEastAsia" w:cs="Times New Roman"/>
          <w:b/>
          <w:spacing w:val="20"/>
          <w:kern w:val="24"/>
          <w:szCs w:val="24"/>
        </w:rPr>
        <w:t>號)</w:t>
      </w:r>
    </w:p>
    <w:p w:rsidR="00784055" w:rsidRPr="00DD3A7D" w:rsidRDefault="00784055" w:rsidP="00784055">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 xml:space="preserve"> (下午6時4</w:t>
      </w:r>
      <w:r w:rsidR="004429E7">
        <w:rPr>
          <w:rFonts w:asciiTheme="minorEastAsia" w:hAnsiTheme="minorEastAsia" w:cs="Times New Roman" w:hint="eastAsia"/>
          <w:spacing w:val="20"/>
          <w:kern w:val="24"/>
          <w:szCs w:val="24"/>
        </w:rPr>
        <w:t>6</w:t>
      </w:r>
      <w:r w:rsidRPr="00DD3A7D">
        <w:rPr>
          <w:rFonts w:asciiTheme="minorEastAsia" w:hAnsiTheme="minorEastAsia" w:cs="Times New Roman"/>
          <w:spacing w:val="20"/>
          <w:kern w:val="24"/>
          <w:szCs w:val="24"/>
        </w:rPr>
        <w:t>分至6時5</w:t>
      </w:r>
      <w:r w:rsidR="005B3B3A">
        <w:rPr>
          <w:rFonts w:asciiTheme="minorEastAsia" w:hAnsiTheme="minorEastAsia" w:cs="Times New Roman" w:hint="eastAsia"/>
          <w:spacing w:val="20"/>
          <w:kern w:val="24"/>
          <w:szCs w:val="24"/>
        </w:rPr>
        <w:t>1</w:t>
      </w:r>
      <w:r w:rsidRPr="00DD3A7D">
        <w:rPr>
          <w:rFonts w:asciiTheme="minorEastAsia" w:hAnsiTheme="minorEastAsia" w:cs="Times New Roman"/>
          <w:spacing w:val="20"/>
          <w:kern w:val="24"/>
          <w:szCs w:val="24"/>
        </w:rPr>
        <w:t>分)</w:t>
      </w:r>
    </w:p>
    <w:p w:rsidR="00784055" w:rsidRPr="00DD3A7D" w:rsidRDefault="00784055" w:rsidP="00784055">
      <w:pPr>
        <w:pStyle w:val="a3"/>
        <w:rPr>
          <w:rFonts w:asciiTheme="minorEastAsia" w:hAnsiTheme="minorEastAsia" w:cs="Times New Roman"/>
          <w:spacing w:val="20"/>
          <w:kern w:val="24"/>
          <w:szCs w:val="24"/>
          <w:u w:val="single"/>
        </w:rPr>
      </w:pPr>
    </w:p>
    <w:p w:rsidR="00784055" w:rsidRDefault="00085FEC" w:rsidP="00784055">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085FEC">
        <w:rPr>
          <w:rFonts w:asciiTheme="minorEastAsia" w:hAnsiTheme="minorEastAsia" w:cs="Times New Roman"/>
          <w:spacing w:val="20"/>
          <w:kern w:val="24"/>
          <w:szCs w:val="24"/>
          <w:u w:val="single"/>
        </w:rPr>
        <w:t>陳</w:t>
      </w:r>
      <w:r w:rsidRPr="00085FEC">
        <w:rPr>
          <w:rFonts w:asciiTheme="minorEastAsia" w:hAnsiTheme="minorEastAsia" w:cs="Times New Roman" w:hint="eastAsia"/>
          <w:spacing w:val="20"/>
          <w:kern w:val="24"/>
          <w:szCs w:val="24"/>
          <w:u w:val="single"/>
        </w:rPr>
        <w:t>捷貴</w:t>
      </w:r>
      <w:r w:rsidRPr="00085FEC">
        <w:rPr>
          <w:rFonts w:asciiTheme="minorEastAsia" w:hAnsiTheme="minorEastAsia" w:cs="Times New Roman"/>
          <w:spacing w:val="20"/>
          <w:kern w:val="24"/>
          <w:szCs w:val="24"/>
          <w:u w:val="single"/>
        </w:rPr>
        <w:t>議員</w:t>
      </w:r>
      <w:r w:rsidRPr="00085FEC">
        <w:rPr>
          <w:rFonts w:asciiTheme="minorEastAsia" w:hAnsiTheme="minorEastAsia" w:cs="Times New Roman" w:hint="eastAsia"/>
          <w:spacing w:val="20"/>
          <w:kern w:val="24"/>
          <w:szCs w:val="24"/>
        </w:rPr>
        <w:t>指列提頓道通往巴丙頓道的行人路彎及狹窄，出現人車爭路的危險情況。他表示提交是項文件後曾就是項議題進行民意調查(見呈檯文件)，調查結果顯示57%受訪者反對加建樓梯或升降機，建議運輸署加設慢駛指示牌或路障、限制</w:t>
      </w:r>
      <w:r w:rsidR="006E15CF">
        <w:rPr>
          <w:rFonts w:asciiTheme="minorEastAsia" w:hAnsiTheme="minorEastAsia" w:cs="Times New Roman" w:hint="eastAsia"/>
          <w:spacing w:val="20"/>
          <w:kern w:val="24"/>
          <w:szCs w:val="24"/>
        </w:rPr>
        <w:t>7</w:t>
      </w:r>
      <w:r w:rsidRPr="00085FEC">
        <w:rPr>
          <w:rFonts w:asciiTheme="minorEastAsia" w:hAnsiTheme="minorEastAsia" w:cs="Times New Roman" w:hint="eastAsia"/>
          <w:spacing w:val="20"/>
          <w:kern w:val="24"/>
          <w:szCs w:val="24"/>
        </w:rPr>
        <w:t>米以上車輛駛往巴丙頓道，並要限制車速及安裝天眼，由下巴丙頓道上列提頓道的車輛不可右轉往上巴丙頓道。他希望運輸署按以上受訪者的建議作改善，並於研究</w:t>
      </w:r>
      <w:r w:rsidRPr="00085FEC">
        <w:rPr>
          <w:rFonts w:asciiTheme="minorEastAsia" w:hAnsiTheme="minorEastAsia" w:cs="Times New Roman" w:hint="eastAsia"/>
          <w:bCs/>
          <w:spacing w:val="20"/>
          <w:kern w:val="24"/>
          <w:szCs w:val="24"/>
        </w:rPr>
        <w:t>在列堤頓道建升降機或石階通往上巴丙頓道時作大型諮詢。</w:t>
      </w:r>
    </w:p>
    <w:p w:rsidR="00085FEC" w:rsidRPr="00DD3A7D" w:rsidRDefault="00085FEC" w:rsidP="00085FEC">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rsidR="00784055" w:rsidRPr="00DD3A7D" w:rsidRDefault="00085FEC" w:rsidP="00784055">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85FEC">
        <w:rPr>
          <w:rFonts w:asciiTheme="minorEastAsia" w:hAnsiTheme="minorEastAsia" w:cs="Times New Roman" w:hint="eastAsia"/>
          <w:bCs/>
          <w:spacing w:val="20"/>
          <w:szCs w:val="24"/>
        </w:rPr>
        <w:t>運輸署</w:t>
      </w:r>
      <w:r w:rsidRPr="00085FEC">
        <w:rPr>
          <w:rFonts w:asciiTheme="minorEastAsia" w:hAnsiTheme="minorEastAsia" w:cs="Times New Roman"/>
          <w:bCs/>
          <w:spacing w:val="20"/>
          <w:szCs w:val="24"/>
        </w:rPr>
        <w:t>高級工程師/中西區</w:t>
      </w:r>
      <w:r w:rsidRPr="00085FEC">
        <w:rPr>
          <w:rFonts w:asciiTheme="minorEastAsia" w:hAnsiTheme="minorEastAsia" w:cs="Times New Roman" w:hint="eastAsia"/>
          <w:bCs/>
          <w:spacing w:val="20"/>
          <w:szCs w:val="24"/>
          <w:u w:val="single"/>
        </w:rPr>
        <w:t>鄭君能先生</w:t>
      </w:r>
      <w:r w:rsidRPr="00085FEC">
        <w:rPr>
          <w:rFonts w:asciiTheme="minorEastAsia" w:hAnsiTheme="minorEastAsia" w:cs="Times New Roman" w:hint="eastAsia"/>
          <w:bCs/>
          <w:spacing w:val="20"/>
          <w:szCs w:val="24"/>
        </w:rPr>
        <w:t>表示會向相關同事轉達民意調查結果，以及在要求在研究列堤頓道興建升降機或石階通往上巴丙頓道時作大型諮詢的建議。他續指為提升上址一帶的道路安全，署方已於列提頓道通往巴丙頓道的行人路加設膠柱以分隔行人路及車路，以及禁止</w:t>
      </w:r>
      <w:r w:rsidR="006E15CF">
        <w:rPr>
          <w:rFonts w:asciiTheme="minorEastAsia" w:hAnsiTheme="minorEastAsia" w:cs="Times New Roman" w:hint="eastAsia"/>
          <w:bCs/>
          <w:spacing w:val="20"/>
          <w:szCs w:val="24"/>
        </w:rPr>
        <w:t>7</w:t>
      </w:r>
      <w:r w:rsidRPr="00085FEC">
        <w:rPr>
          <w:rFonts w:asciiTheme="minorEastAsia" w:hAnsiTheme="minorEastAsia" w:cs="Times New Roman" w:hint="eastAsia"/>
          <w:bCs/>
          <w:spacing w:val="20"/>
          <w:szCs w:val="24"/>
        </w:rPr>
        <w:t>米以上的車輛駛往巴丙頓道。居民反映以上措施有助提升道路安全。他補充署方會繼續改善上址一帶的道路安全</w:t>
      </w:r>
      <w:r w:rsidR="00784055" w:rsidRPr="00DD3A7D">
        <w:rPr>
          <w:rFonts w:asciiTheme="minorEastAsia" w:hAnsiTheme="minorEastAsia" w:cs="Times New Roman"/>
          <w:spacing w:val="20"/>
          <w:szCs w:val="24"/>
        </w:rPr>
        <w:t>。</w:t>
      </w:r>
    </w:p>
    <w:p w:rsidR="00784055" w:rsidRPr="00DD3A7D" w:rsidRDefault="00784055" w:rsidP="00784055">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784055" w:rsidRPr="00DD3A7D" w:rsidRDefault="00085FEC" w:rsidP="00784055">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85FEC">
        <w:rPr>
          <w:rFonts w:asciiTheme="minorEastAsia" w:hAnsiTheme="minorEastAsia" w:cs="Times New Roman" w:hint="eastAsia"/>
          <w:color w:val="000000"/>
          <w:spacing w:val="20"/>
          <w:szCs w:val="24"/>
          <w:u w:val="single"/>
        </w:rPr>
        <w:t>主席</w:t>
      </w:r>
      <w:r w:rsidRPr="00085FEC">
        <w:rPr>
          <w:rFonts w:asciiTheme="minorEastAsia" w:hAnsiTheme="minorEastAsia" w:cs="Times New Roman" w:hint="eastAsia"/>
          <w:color w:val="000000"/>
          <w:spacing w:val="20"/>
          <w:szCs w:val="24"/>
        </w:rPr>
        <w:t>詢問運輸署會否就</w:t>
      </w:r>
      <w:r w:rsidRPr="00085FEC">
        <w:rPr>
          <w:rFonts w:asciiTheme="minorEastAsia" w:hAnsiTheme="minorEastAsia" w:cs="Times New Roman" w:hint="eastAsia"/>
          <w:bCs/>
          <w:color w:val="000000"/>
          <w:spacing w:val="20"/>
          <w:szCs w:val="24"/>
        </w:rPr>
        <w:t>在列堤頓道建升降機或石階通往上巴丙頓道時進行問卷調查</w:t>
      </w:r>
      <w:r w:rsidR="00784055" w:rsidRPr="00DD3A7D">
        <w:rPr>
          <w:rFonts w:asciiTheme="minorEastAsia" w:hAnsiTheme="minorEastAsia" w:cs="Times New Roman"/>
          <w:spacing w:val="20"/>
          <w:szCs w:val="24"/>
        </w:rPr>
        <w:t>。</w:t>
      </w:r>
    </w:p>
    <w:p w:rsidR="00784055" w:rsidRPr="00DD3A7D" w:rsidRDefault="00784055" w:rsidP="00784055">
      <w:pPr>
        <w:pStyle w:val="a3"/>
        <w:rPr>
          <w:rFonts w:asciiTheme="minorEastAsia" w:hAnsiTheme="minorEastAsia" w:cs="Times New Roman"/>
          <w:spacing w:val="20"/>
          <w:szCs w:val="24"/>
        </w:rPr>
      </w:pPr>
    </w:p>
    <w:p w:rsidR="00085FEC" w:rsidRPr="00085FEC" w:rsidRDefault="00085FEC" w:rsidP="00784055">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85FEC">
        <w:rPr>
          <w:rFonts w:asciiTheme="minorEastAsia" w:hAnsiTheme="minorEastAsia" w:cs="Times New Roman" w:hint="eastAsia"/>
          <w:bCs/>
          <w:spacing w:val="20"/>
          <w:szCs w:val="24"/>
        </w:rPr>
        <w:t>運輸署</w:t>
      </w:r>
      <w:r w:rsidRPr="00085FEC">
        <w:rPr>
          <w:rFonts w:asciiTheme="minorEastAsia" w:hAnsiTheme="minorEastAsia" w:cs="Times New Roman"/>
          <w:bCs/>
          <w:spacing w:val="20"/>
          <w:szCs w:val="24"/>
        </w:rPr>
        <w:t>高級工程師/中西區</w:t>
      </w:r>
      <w:r w:rsidRPr="00085FEC">
        <w:rPr>
          <w:rFonts w:asciiTheme="minorEastAsia" w:hAnsiTheme="minorEastAsia" w:cs="Times New Roman" w:hint="eastAsia"/>
          <w:bCs/>
          <w:spacing w:val="20"/>
          <w:szCs w:val="24"/>
          <w:u w:val="single"/>
        </w:rPr>
        <w:t>鄭君能先生</w:t>
      </w:r>
      <w:r w:rsidRPr="00085FEC">
        <w:rPr>
          <w:rFonts w:asciiTheme="minorEastAsia" w:hAnsiTheme="minorEastAsia" w:cs="Times New Roman" w:hint="eastAsia"/>
          <w:bCs/>
          <w:spacing w:val="20"/>
          <w:szCs w:val="24"/>
        </w:rPr>
        <w:t>表示署方於上坡系統研究計劃已委託顧問公司進行研究。他指該研究已於2017年12月展開，研究內容包括審視過去的評審機制，以制定上坡電梯系統建議的優次，當中包括於香港大學列堤頓道出口外護土牆連接至巴丙頓道的上坡電梯系統建議，而研究過程中亦會適時進行諮詢。他續指當署方有更多研究資料，可與議員分享</w:t>
      </w:r>
      <w:r>
        <w:rPr>
          <w:rFonts w:asciiTheme="minorEastAsia" w:hAnsiTheme="minorEastAsia" w:cs="Times New Roman" w:hint="eastAsia"/>
          <w:bCs/>
          <w:spacing w:val="20"/>
          <w:szCs w:val="24"/>
        </w:rPr>
        <w:t>。</w:t>
      </w:r>
    </w:p>
    <w:p w:rsidR="00085FEC" w:rsidRDefault="00085FEC" w:rsidP="00085FEC">
      <w:pPr>
        <w:pStyle w:val="a3"/>
        <w:rPr>
          <w:rFonts w:asciiTheme="minorEastAsia" w:hAnsiTheme="minorEastAsia" w:cs="Times New Roman"/>
          <w:spacing w:val="20"/>
          <w:szCs w:val="24"/>
        </w:rPr>
      </w:pPr>
    </w:p>
    <w:p w:rsidR="00784055" w:rsidRDefault="00085FEC" w:rsidP="00784055">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85FEC">
        <w:rPr>
          <w:rFonts w:asciiTheme="minorEastAsia" w:hAnsiTheme="minorEastAsia" w:cs="Times New Roman" w:hint="eastAsia"/>
          <w:spacing w:val="20"/>
          <w:szCs w:val="24"/>
          <w:u w:val="single"/>
        </w:rPr>
        <w:t>主席</w:t>
      </w:r>
      <w:r w:rsidRPr="00085FEC">
        <w:rPr>
          <w:rFonts w:asciiTheme="minorEastAsia" w:hAnsiTheme="minorEastAsia" w:cs="Times New Roman" w:hint="eastAsia"/>
          <w:spacing w:val="20"/>
          <w:szCs w:val="24"/>
        </w:rPr>
        <w:t>詢問顧問研究的完結日期</w:t>
      </w:r>
      <w:r w:rsidR="00784055" w:rsidRPr="00DD3A7D">
        <w:rPr>
          <w:rFonts w:asciiTheme="minorEastAsia" w:hAnsiTheme="minorEastAsia" w:cs="Times New Roman"/>
          <w:spacing w:val="20"/>
          <w:szCs w:val="24"/>
        </w:rPr>
        <w:t>。</w:t>
      </w:r>
    </w:p>
    <w:p w:rsidR="00085FEC" w:rsidRDefault="00085FEC" w:rsidP="00085FEC">
      <w:pPr>
        <w:pStyle w:val="a3"/>
        <w:rPr>
          <w:rFonts w:asciiTheme="minorEastAsia" w:hAnsiTheme="minorEastAsia" w:cs="Times New Roman"/>
          <w:spacing w:val="20"/>
          <w:szCs w:val="24"/>
        </w:rPr>
      </w:pPr>
    </w:p>
    <w:p w:rsidR="00085FEC" w:rsidRPr="00085FEC" w:rsidRDefault="00085FEC" w:rsidP="00784055">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085FEC">
        <w:rPr>
          <w:rFonts w:asciiTheme="minorEastAsia" w:hAnsiTheme="minorEastAsia" w:cs="Times New Roman" w:hint="eastAsia"/>
          <w:bCs/>
          <w:spacing w:val="20"/>
          <w:szCs w:val="24"/>
        </w:rPr>
        <w:t>運輸署</w:t>
      </w:r>
      <w:r w:rsidRPr="00085FEC">
        <w:rPr>
          <w:rFonts w:asciiTheme="minorEastAsia" w:hAnsiTheme="minorEastAsia" w:cs="Times New Roman"/>
          <w:bCs/>
          <w:spacing w:val="20"/>
          <w:szCs w:val="24"/>
        </w:rPr>
        <w:t>高級工程師/中西區</w:t>
      </w:r>
      <w:r w:rsidRPr="00085FEC">
        <w:rPr>
          <w:rFonts w:asciiTheme="minorEastAsia" w:hAnsiTheme="minorEastAsia" w:cs="Times New Roman" w:hint="eastAsia"/>
          <w:bCs/>
          <w:spacing w:val="20"/>
          <w:szCs w:val="24"/>
          <w:u w:val="single"/>
        </w:rPr>
        <w:t>鄭君能先生</w:t>
      </w:r>
      <w:r w:rsidRPr="00085FEC">
        <w:rPr>
          <w:rFonts w:asciiTheme="minorEastAsia" w:hAnsiTheme="minorEastAsia" w:cs="Times New Roman" w:hint="eastAsia"/>
          <w:bCs/>
          <w:spacing w:val="20"/>
          <w:szCs w:val="24"/>
        </w:rPr>
        <w:t>表示該顧問研究預計於2020年內完成</w:t>
      </w:r>
      <w:r>
        <w:rPr>
          <w:rFonts w:asciiTheme="minorEastAsia" w:hAnsiTheme="minorEastAsia" w:cs="Times New Roman" w:hint="eastAsia"/>
          <w:bCs/>
          <w:spacing w:val="20"/>
          <w:szCs w:val="24"/>
        </w:rPr>
        <w:t>。</w:t>
      </w:r>
    </w:p>
    <w:p w:rsidR="00C55CFC" w:rsidRPr="00DD3A7D" w:rsidRDefault="00C55CFC" w:rsidP="00784055">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C55CFC" w:rsidRPr="00DD3A7D" w:rsidRDefault="00C55CFC" w:rsidP="00C55CFC">
      <w:pPr>
        <w:pBdr>
          <w:bottom w:val="single" w:sz="12" w:space="1" w:color="auto"/>
        </w:pBdr>
        <w:snapToGrid w:val="0"/>
        <w:ind w:rightChars="-11" w:right="-26"/>
        <w:rPr>
          <w:rFonts w:asciiTheme="minorEastAsia" w:hAnsiTheme="minorEastAsia" w:cs="Times New Roman"/>
          <w:b/>
          <w:bCs/>
          <w:spacing w:val="20"/>
          <w:kern w:val="0"/>
          <w:szCs w:val="24"/>
        </w:rPr>
      </w:pPr>
      <w:r w:rsidRPr="00DD3A7D">
        <w:rPr>
          <w:rFonts w:asciiTheme="minorEastAsia" w:hAnsiTheme="minorEastAsia" w:cs="Times New Roman"/>
          <w:b/>
          <w:spacing w:val="20"/>
          <w:kern w:val="24"/>
          <w:szCs w:val="24"/>
        </w:rPr>
        <w:t>第1</w:t>
      </w:r>
      <w:r w:rsidR="00A76F4A">
        <w:rPr>
          <w:rFonts w:asciiTheme="minorEastAsia" w:hAnsiTheme="minorEastAsia" w:cs="Times New Roman"/>
          <w:b/>
          <w:spacing w:val="20"/>
          <w:kern w:val="24"/>
          <w:szCs w:val="24"/>
        </w:rPr>
        <w:t>8</w:t>
      </w:r>
      <w:r w:rsidRPr="00DD3A7D">
        <w:rPr>
          <w:rFonts w:asciiTheme="minorEastAsia" w:hAnsiTheme="minorEastAsia" w:cs="Times New Roman"/>
          <w:b/>
          <w:spacing w:val="20"/>
          <w:kern w:val="24"/>
          <w:szCs w:val="24"/>
        </w:rPr>
        <w:t>項：</w:t>
      </w:r>
      <w:r w:rsidR="00A76F4A" w:rsidRPr="00A76F4A">
        <w:rPr>
          <w:rFonts w:asciiTheme="minorEastAsia" w:hAnsiTheme="minorEastAsia" w:cs="Times New Roman" w:hint="eastAsia"/>
          <w:b/>
          <w:bCs/>
          <w:spacing w:val="20"/>
          <w:kern w:val="0"/>
          <w:szCs w:val="24"/>
        </w:rPr>
        <w:t>關注半山羅便臣道73號外行人過路處設計，要求運輸署加設按掣式行人過路燈，保障過路者安全</w:t>
      </w:r>
    </w:p>
    <w:p w:rsidR="00C55CFC" w:rsidRPr="00DD3A7D" w:rsidRDefault="00C55CFC" w:rsidP="00C55CFC">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(中西區交運會文件第1</w:t>
      </w:r>
      <w:r w:rsidR="00A76F4A" w:rsidRPr="00DD3A7D">
        <w:rPr>
          <w:rFonts w:asciiTheme="minorEastAsia" w:hAnsiTheme="minorEastAsia" w:cs="Times New Roman"/>
          <w:b/>
          <w:spacing w:val="20"/>
          <w:kern w:val="24"/>
          <w:szCs w:val="24"/>
        </w:rPr>
        <w:t>6</w:t>
      </w:r>
      <w:r w:rsidRPr="00DD3A7D">
        <w:rPr>
          <w:rFonts w:asciiTheme="minorEastAsia" w:hAnsiTheme="minorEastAsia" w:cs="Times New Roman"/>
          <w:b/>
          <w:spacing w:val="20"/>
          <w:kern w:val="24"/>
          <w:szCs w:val="24"/>
        </w:rPr>
        <w:t>/201</w:t>
      </w:r>
      <w:r w:rsidR="00A76F4A">
        <w:rPr>
          <w:rFonts w:asciiTheme="minorEastAsia" w:hAnsiTheme="minorEastAsia" w:cs="Times New Roman"/>
          <w:b/>
          <w:spacing w:val="20"/>
          <w:kern w:val="24"/>
          <w:szCs w:val="24"/>
        </w:rPr>
        <w:t>9</w:t>
      </w:r>
      <w:r w:rsidRPr="00DD3A7D">
        <w:rPr>
          <w:rFonts w:asciiTheme="minorEastAsia" w:hAnsiTheme="minorEastAsia" w:cs="Times New Roman"/>
          <w:b/>
          <w:spacing w:val="20"/>
          <w:kern w:val="24"/>
          <w:szCs w:val="24"/>
        </w:rPr>
        <w:t>號)</w:t>
      </w:r>
    </w:p>
    <w:p w:rsidR="00C55CFC" w:rsidRPr="00DD3A7D" w:rsidRDefault="00C55CFC" w:rsidP="00C55CFC">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 xml:space="preserve"> (下午6時5</w:t>
      </w:r>
      <w:r w:rsidR="00805E8F">
        <w:rPr>
          <w:rFonts w:asciiTheme="minorEastAsia" w:hAnsiTheme="minorEastAsia" w:cs="Times New Roman" w:hint="eastAsia"/>
          <w:spacing w:val="20"/>
          <w:kern w:val="24"/>
          <w:szCs w:val="24"/>
        </w:rPr>
        <w:t>1</w:t>
      </w:r>
      <w:r w:rsidRPr="00DD3A7D">
        <w:rPr>
          <w:rFonts w:asciiTheme="minorEastAsia" w:hAnsiTheme="minorEastAsia" w:cs="Times New Roman"/>
          <w:spacing w:val="20"/>
          <w:kern w:val="24"/>
          <w:szCs w:val="24"/>
        </w:rPr>
        <w:t>分至</w:t>
      </w:r>
      <w:r w:rsidR="00805E8F">
        <w:rPr>
          <w:rFonts w:asciiTheme="minorEastAsia" w:hAnsiTheme="minorEastAsia" w:cs="Times New Roman" w:hint="eastAsia"/>
          <w:spacing w:val="20"/>
          <w:kern w:val="24"/>
          <w:szCs w:val="24"/>
        </w:rPr>
        <w:t>6</w:t>
      </w:r>
      <w:r w:rsidRPr="00DD3A7D">
        <w:rPr>
          <w:rFonts w:asciiTheme="minorEastAsia" w:hAnsiTheme="minorEastAsia" w:cs="Times New Roman"/>
          <w:spacing w:val="20"/>
          <w:kern w:val="24"/>
          <w:szCs w:val="24"/>
        </w:rPr>
        <w:t>時</w:t>
      </w:r>
      <w:r w:rsidR="00805E8F">
        <w:rPr>
          <w:rFonts w:asciiTheme="minorEastAsia" w:hAnsiTheme="minorEastAsia" w:cs="Times New Roman" w:hint="eastAsia"/>
          <w:spacing w:val="20"/>
          <w:kern w:val="24"/>
          <w:szCs w:val="24"/>
        </w:rPr>
        <w:t>59</w:t>
      </w:r>
      <w:r w:rsidRPr="00DD3A7D">
        <w:rPr>
          <w:rFonts w:asciiTheme="minorEastAsia" w:hAnsiTheme="minorEastAsia" w:cs="Times New Roman"/>
          <w:spacing w:val="20"/>
          <w:kern w:val="24"/>
          <w:szCs w:val="24"/>
        </w:rPr>
        <w:t>分)</w:t>
      </w:r>
    </w:p>
    <w:p w:rsidR="00C55CFC" w:rsidRPr="00DD3A7D" w:rsidRDefault="00C55CFC" w:rsidP="00C55CFC">
      <w:pPr>
        <w:pStyle w:val="a3"/>
        <w:rPr>
          <w:rFonts w:asciiTheme="minorEastAsia" w:hAnsiTheme="minorEastAsia" w:cs="Times New Roman"/>
          <w:spacing w:val="20"/>
          <w:kern w:val="24"/>
          <w:szCs w:val="24"/>
          <w:u w:val="single"/>
        </w:rPr>
      </w:pPr>
    </w:p>
    <w:p w:rsidR="00C801E1" w:rsidRDefault="00C801E1" w:rsidP="00C55CF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C801E1">
        <w:rPr>
          <w:rFonts w:asciiTheme="minorEastAsia" w:hAnsiTheme="minorEastAsia" w:cs="Times New Roman" w:hint="eastAsia"/>
          <w:spacing w:val="20"/>
          <w:kern w:val="24"/>
          <w:szCs w:val="24"/>
          <w:u w:val="single"/>
        </w:rPr>
        <w:t>鄭麗琼議員</w:t>
      </w:r>
      <w:r w:rsidRPr="00C801E1">
        <w:rPr>
          <w:rFonts w:asciiTheme="minorEastAsia" w:hAnsiTheme="minorEastAsia" w:cs="Times New Roman" w:hint="eastAsia"/>
          <w:spacing w:val="20"/>
          <w:kern w:val="24"/>
          <w:szCs w:val="24"/>
        </w:rPr>
        <w:t>指現時羅便臣道只有一邊較狹窄的行人路，希望運輸署在羅便臣道73號外行人過路處加建按掣式行人過路燈以幫助長者過路</w:t>
      </w:r>
      <w:r>
        <w:rPr>
          <w:rFonts w:asciiTheme="minorEastAsia" w:hAnsiTheme="minorEastAsia" w:cs="Times New Roman" w:hint="eastAsia"/>
          <w:spacing w:val="20"/>
          <w:kern w:val="24"/>
          <w:szCs w:val="24"/>
        </w:rPr>
        <w:t>。</w:t>
      </w:r>
    </w:p>
    <w:p w:rsidR="00C801E1" w:rsidRDefault="00C801E1" w:rsidP="00C801E1">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rsidR="00C801E1" w:rsidRPr="00C801E1" w:rsidRDefault="00C801E1" w:rsidP="00C55CF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C801E1">
        <w:rPr>
          <w:rFonts w:asciiTheme="minorEastAsia" w:hAnsiTheme="minorEastAsia" w:cs="Times New Roman" w:hint="eastAsia"/>
          <w:bCs/>
          <w:spacing w:val="20"/>
          <w:kern w:val="24"/>
          <w:szCs w:val="24"/>
        </w:rPr>
        <w:t>運輸署工程師/山頂</w:t>
      </w:r>
      <w:r w:rsidRPr="00C801E1">
        <w:rPr>
          <w:rFonts w:asciiTheme="minorEastAsia" w:hAnsiTheme="minorEastAsia" w:cs="Times New Roman" w:hint="eastAsia"/>
          <w:bCs/>
          <w:spacing w:val="20"/>
          <w:kern w:val="24"/>
          <w:szCs w:val="24"/>
          <w:u w:val="single"/>
        </w:rPr>
        <w:t>林潤禧先生</w:t>
      </w:r>
      <w:r w:rsidRPr="00C801E1">
        <w:rPr>
          <w:rFonts w:asciiTheme="minorEastAsia" w:hAnsiTheme="minorEastAsia" w:cs="Times New Roman" w:hint="eastAsia"/>
          <w:bCs/>
          <w:spacing w:val="20"/>
          <w:kern w:val="24"/>
          <w:szCs w:val="24"/>
        </w:rPr>
        <w:t>表示署方已委託路政署進行改善當區交通安全工程，包括慢駛道路標記及</w:t>
      </w:r>
      <w:r w:rsidRPr="00C801E1">
        <w:rPr>
          <w:rFonts w:asciiTheme="minorEastAsia" w:hAnsiTheme="minorEastAsia" w:cs="Times New Roman"/>
          <w:bCs/>
          <w:spacing w:val="20"/>
          <w:kern w:val="24"/>
          <w:szCs w:val="24"/>
        </w:rPr>
        <w:t>前面有行人警告標誌牌</w:t>
      </w:r>
      <w:r w:rsidRPr="00C801E1">
        <w:rPr>
          <w:rFonts w:asciiTheme="minorEastAsia" w:hAnsiTheme="minorEastAsia" w:cs="Times New Roman" w:hint="eastAsia"/>
          <w:bCs/>
          <w:spacing w:val="20"/>
          <w:kern w:val="24"/>
          <w:szCs w:val="24"/>
        </w:rPr>
        <w:t>，有關工程預計於本年第</w:t>
      </w:r>
      <w:r w:rsidR="006E15CF">
        <w:rPr>
          <w:rFonts w:asciiTheme="minorEastAsia" w:hAnsiTheme="minorEastAsia" w:cs="Times New Roman" w:hint="eastAsia"/>
          <w:bCs/>
          <w:spacing w:val="20"/>
          <w:kern w:val="24"/>
          <w:szCs w:val="24"/>
        </w:rPr>
        <w:t>1</w:t>
      </w:r>
      <w:r w:rsidRPr="00C801E1">
        <w:rPr>
          <w:rFonts w:asciiTheme="minorEastAsia" w:hAnsiTheme="minorEastAsia" w:cs="Times New Roman" w:hint="eastAsia"/>
          <w:bCs/>
          <w:spacing w:val="20"/>
          <w:kern w:val="24"/>
          <w:szCs w:val="24"/>
        </w:rPr>
        <w:t>季完成。此外，署方在輝鴻閣外發生交通意外後，將會在羅便臣道83號加設慢駛道路標記及</w:t>
      </w:r>
      <w:r w:rsidRPr="00C801E1">
        <w:rPr>
          <w:rFonts w:asciiTheme="minorEastAsia" w:hAnsiTheme="minorEastAsia" w:cs="Times New Roman"/>
          <w:bCs/>
          <w:spacing w:val="20"/>
          <w:kern w:val="24"/>
          <w:szCs w:val="24"/>
        </w:rPr>
        <w:t>前面有行人警告標誌牌</w:t>
      </w:r>
      <w:r w:rsidRPr="00C801E1">
        <w:rPr>
          <w:rFonts w:asciiTheme="minorEastAsia" w:hAnsiTheme="minorEastAsia" w:cs="Times New Roman" w:hint="eastAsia"/>
          <w:bCs/>
          <w:spacing w:val="20"/>
          <w:kern w:val="24"/>
          <w:szCs w:val="24"/>
        </w:rPr>
        <w:t>，以提醒駕駛者需減慢車速及過路處有行人過路</w:t>
      </w:r>
      <w:r>
        <w:rPr>
          <w:rFonts w:asciiTheme="minorEastAsia" w:hAnsiTheme="minorEastAsia" w:cs="Times New Roman" w:hint="eastAsia"/>
          <w:bCs/>
          <w:spacing w:val="20"/>
          <w:kern w:val="24"/>
          <w:szCs w:val="24"/>
        </w:rPr>
        <w:t>。</w:t>
      </w:r>
    </w:p>
    <w:p w:rsidR="00C801E1" w:rsidRDefault="00C801E1" w:rsidP="00C801E1">
      <w:pPr>
        <w:pStyle w:val="a3"/>
        <w:rPr>
          <w:rFonts w:asciiTheme="minorEastAsia" w:hAnsiTheme="minorEastAsia" w:cs="Times New Roman"/>
          <w:spacing w:val="20"/>
          <w:kern w:val="24"/>
          <w:szCs w:val="24"/>
        </w:rPr>
      </w:pPr>
    </w:p>
    <w:p w:rsidR="00C801E1" w:rsidRPr="00C801E1" w:rsidRDefault="00C801E1" w:rsidP="00C55CF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C801E1">
        <w:rPr>
          <w:rFonts w:asciiTheme="minorEastAsia" w:hAnsiTheme="minorEastAsia" w:cs="Times New Roman" w:hint="eastAsia"/>
          <w:bCs/>
          <w:spacing w:val="20"/>
          <w:kern w:val="24"/>
          <w:szCs w:val="24"/>
          <w:u w:val="single"/>
        </w:rPr>
        <w:t>鄭麗琼議員</w:t>
      </w:r>
      <w:r w:rsidRPr="00C801E1">
        <w:rPr>
          <w:rFonts w:asciiTheme="minorEastAsia" w:hAnsiTheme="minorEastAsia" w:cs="Times New Roman" w:hint="eastAsia"/>
          <w:bCs/>
          <w:spacing w:val="20"/>
          <w:kern w:val="24"/>
          <w:szCs w:val="24"/>
        </w:rPr>
        <w:t>詢問運輸署可否在</w:t>
      </w:r>
      <w:r w:rsidRPr="00C801E1">
        <w:rPr>
          <w:rFonts w:asciiTheme="minorEastAsia" w:hAnsiTheme="minorEastAsia" w:cs="Times New Roman" w:hint="eastAsia"/>
          <w:spacing w:val="20"/>
          <w:kern w:val="24"/>
          <w:szCs w:val="24"/>
        </w:rPr>
        <w:t>羅便臣道73號外行人過路處</w:t>
      </w:r>
      <w:r w:rsidRPr="00C801E1">
        <w:rPr>
          <w:rFonts w:asciiTheme="minorEastAsia" w:hAnsiTheme="minorEastAsia" w:cs="Times New Roman" w:hint="eastAsia"/>
          <w:bCs/>
          <w:spacing w:val="20"/>
          <w:kern w:val="24"/>
          <w:szCs w:val="24"/>
        </w:rPr>
        <w:t>設置按掣式行人過路燈</w:t>
      </w:r>
      <w:r>
        <w:rPr>
          <w:rFonts w:asciiTheme="minorEastAsia" w:hAnsiTheme="minorEastAsia" w:cs="Times New Roman" w:hint="eastAsia"/>
          <w:bCs/>
          <w:spacing w:val="20"/>
          <w:kern w:val="24"/>
          <w:szCs w:val="24"/>
        </w:rPr>
        <w:t>。</w:t>
      </w:r>
    </w:p>
    <w:p w:rsidR="00C801E1" w:rsidRDefault="00C801E1" w:rsidP="00C801E1">
      <w:pPr>
        <w:pStyle w:val="a3"/>
        <w:rPr>
          <w:rFonts w:asciiTheme="minorEastAsia" w:hAnsiTheme="minorEastAsia" w:cs="Times New Roman"/>
          <w:spacing w:val="20"/>
          <w:kern w:val="24"/>
          <w:szCs w:val="24"/>
        </w:rPr>
      </w:pPr>
    </w:p>
    <w:p w:rsidR="00C801E1" w:rsidRDefault="00C801E1" w:rsidP="00C55CF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C801E1">
        <w:rPr>
          <w:rFonts w:asciiTheme="minorEastAsia" w:hAnsiTheme="minorEastAsia" w:cs="Times New Roman" w:hint="eastAsia"/>
          <w:spacing w:val="20"/>
          <w:kern w:val="24"/>
          <w:szCs w:val="24"/>
        </w:rPr>
        <w:t>運輸署工程師/山頂</w:t>
      </w:r>
      <w:r w:rsidRPr="00C801E1">
        <w:rPr>
          <w:rFonts w:asciiTheme="minorEastAsia" w:hAnsiTheme="minorEastAsia" w:cs="Times New Roman" w:hint="eastAsia"/>
          <w:spacing w:val="20"/>
          <w:kern w:val="24"/>
          <w:szCs w:val="24"/>
          <w:u w:val="single"/>
        </w:rPr>
        <w:t>林潤禧先生</w:t>
      </w:r>
      <w:r w:rsidRPr="00C801E1">
        <w:rPr>
          <w:rFonts w:asciiTheme="minorEastAsia" w:hAnsiTheme="minorEastAsia" w:cs="Times New Roman" w:hint="eastAsia"/>
          <w:spacing w:val="20"/>
          <w:kern w:val="24"/>
          <w:szCs w:val="24"/>
        </w:rPr>
        <w:t>表示因羅便臣道是半山的主要道路，加設交通燈會對當區交通造成影響，因此署方對該址加設過路燈有所保留</w:t>
      </w:r>
      <w:r>
        <w:rPr>
          <w:rFonts w:asciiTheme="minorEastAsia" w:hAnsiTheme="minorEastAsia" w:cs="Times New Roman" w:hint="eastAsia"/>
          <w:spacing w:val="20"/>
          <w:kern w:val="24"/>
          <w:szCs w:val="24"/>
        </w:rPr>
        <w:t>。</w:t>
      </w:r>
    </w:p>
    <w:p w:rsidR="00C801E1" w:rsidRDefault="00C801E1" w:rsidP="00C801E1">
      <w:pPr>
        <w:pStyle w:val="a3"/>
        <w:rPr>
          <w:rFonts w:asciiTheme="minorEastAsia" w:hAnsiTheme="minorEastAsia" w:cs="Times New Roman"/>
          <w:spacing w:val="20"/>
          <w:kern w:val="24"/>
          <w:szCs w:val="24"/>
        </w:rPr>
      </w:pPr>
    </w:p>
    <w:p w:rsidR="00C801E1" w:rsidRDefault="00C801E1" w:rsidP="00C55CF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C801E1">
        <w:rPr>
          <w:rFonts w:asciiTheme="minorEastAsia" w:hAnsiTheme="minorEastAsia" w:cs="Times New Roman" w:hint="eastAsia"/>
          <w:spacing w:val="20"/>
          <w:kern w:val="24"/>
          <w:szCs w:val="24"/>
          <w:u w:val="single"/>
        </w:rPr>
        <w:t>主席</w:t>
      </w:r>
      <w:r w:rsidRPr="00C801E1">
        <w:rPr>
          <w:rFonts w:asciiTheme="minorEastAsia" w:hAnsiTheme="minorEastAsia" w:cs="Times New Roman" w:hint="eastAsia"/>
          <w:spacing w:val="20"/>
          <w:kern w:val="24"/>
          <w:szCs w:val="24"/>
        </w:rPr>
        <w:t>建議在運輸署的交通安全工程完成後，再留意該址的交通情況</w:t>
      </w:r>
      <w:r>
        <w:rPr>
          <w:rFonts w:asciiTheme="minorEastAsia" w:hAnsiTheme="minorEastAsia" w:cs="Times New Roman" w:hint="eastAsia"/>
          <w:spacing w:val="20"/>
          <w:kern w:val="24"/>
          <w:szCs w:val="24"/>
        </w:rPr>
        <w:t>。</w:t>
      </w:r>
    </w:p>
    <w:p w:rsidR="00C801E1" w:rsidRDefault="00C801E1" w:rsidP="00C801E1">
      <w:pPr>
        <w:pStyle w:val="a3"/>
        <w:rPr>
          <w:rFonts w:asciiTheme="minorEastAsia" w:hAnsiTheme="minorEastAsia" w:cs="Times New Roman"/>
          <w:spacing w:val="20"/>
          <w:kern w:val="24"/>
          <w:szCs w:val="24"/>
        </w:rPr>
      </w:pPr>
    </w:p>
    <w:p w:rsidR="00C801E1" w:rsidRDefault="00C801E1" w:rsidP="00C801E1">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C801E1">
        <w:rPr>
          <w:rFonts w:asciiTheme="minorEastAsia" w:hAnsiTheme="minorEastAsia" w:cs="Times New Roman" w:hint="eastAsia"/>
          <w:spacing w:val="20"/>
          <w:kern w:val="24"/>
          <w:szCs w:val="24"/>
          <w:u w:val="single"/>
        </w:rPr>
        <w:t>鄭麗琼議員</w:t>
      </w:r>
      <w:r w:rsidRPr="00C801E1">
        <w:rPr>
          <w:rFonts w:asciiTheme="minorEastAsia" w:hAnsiTheme="minorEastAsia" w:cs="Times New Roman" w:hint="eastAsia"/>
          <w:spacing w:val="20"/>
          <w:kern w:val="24"/>
          <w:szCs w:val="24"/>
        </w:rPr>
        <w:t>表示該址主要是長者及外傭使用，由於長者行路緩慢，加上市民在巴士站下車需在羅便臣道73號過馬路，因此認為需要在該址設置按掣式行人過路燈</w:t>
      </w:r>
      <w:r>
        <w:rPr>
          <w:rFonts w:asciiTheme="minorEastAsia" w:hAnsiTheme="minorEastAsia" w:cs="Times New Roman" w:hint="eastAsia"/>
          <w:spacing w:val="20"/>
          <w:kern w:val="24"/>
          <w:szCs w:val="24"/>
        </w:rPr>
        <w:t>。</w:t>
      </w:r>
    </w:p>
    <w:p w:rsidR="00C801E1" w:rsidRDefault="00C801E1" w:rsidP="00C801E1">
      <w:pPr>
        <w:pStyle w:val="a3"/>
        <w:rPr>
          <w:rFonts w:asciiTheme="minorEastAsia" w:hAnsiTheme="minorEastAsia" w:cs="Times New Roman"/>
          <w:spacing w:val="20"/>
          <w:kern w:val="24"/>
          <w:szCs w:val="24"/>
          <w:u w:val="single"/>
        </w:rPr>
      </w:pPr>
    </w:p>
    <w:p w:rsidR="00C55CFC" w:rsidRPr="00C801E1" w:rsidRDefault="00C55CFC" w:rsidP="00C801E1">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C801E1">
        <w:rPr>
          <w:rFonts w:asciiTheme="minorEastAsia" w:hAnsiTheme="minorEastAsia" w:cs="Times New Roman"/>
          <w:spacing w:val="20"/>
          <w:kern w:val="24"/>
          <w:szCs w:val="24"/>
          <w:u w:val="single"/>
        </w:rPr>
        <w:t>主席</w:t>
      </w:r>
      <w:r w:rsidRPr="00C801E1">
        <w:rPr>
          <w:rFonts w:asciiTheme="minorEastAsia" w:hAnsiTheme="minorEastAsia" w:cs="Times New Roman"/>
          <w:spacing w:val="20"/>
          <w:kern w:val="24"/>
          <w:szCs w:val="24"/>
        </w:rPr>
        <w:t>開放文件討論，</w:t>
      </w:r>
      <w:r w:rsidR="00C801E1" w:rsidRPr="00C801E1">
        <w:rPr>
          <w:rFonts w:asciiTheme="minorEastAsia" w:hAnsiTheme="minorEastAsia" w:cs="Times New Roman" w:hint="eastAsia"/>
          <w:spacing w:val="20"/>
          <w:szCs w:val="24"/>
          <w:u w:val="single"/>
        </w:rPr>
        <w:t>馮家亮先生</w:t>
      </w:r>
      <w:r w:rsidR="00C801E1" w:rsidRPr="00C801E1">
        <w:rPr>
          <w:rFonts w:asciiTheme="minorEastAsia" w:hAnsiTheme="minorEastAsia" w:cs="Times New Roman" w:hint="eastAsia"/>
          <w:spacing w:val="20"/>
          <w:szCs w:val="24"/>
        </w:rPr>
        <w:t>表示羅便臣道73號與西摩道轉往羅便臣道的過路燈過於接近，因此建議在羅便臣道公廁轉往衛城道前加設</w:t>
      </w:r>
      <w:r w:rsidR="00C801E1" w:rsidRPr="00C801E1">
        <w:rPr>
          <w:rFonts w:asciiTheme="minorEastAsia" w:hAnsiTheme="minorEastAsia" w:cs="Times New Roman" w:hint="eastAsia"/>
          <w:bCs/>
          <w:spacing w:val="20"/>
          <w:szCs w:val="24"/>
        </w:rPr>
        <w:t>行人過路燈</w:t>
      </w:r>
      <w:r w:rsidR="00C801E1" w:rsidRPr="00C801E1">
        <w:rPr>
          <w:rFonts w:asciiTheme="minorEastAsia" w:hAnsiTheme="minorEastAsia" w:cs="Times New Roman" w:hint="eastAsia"/>
          <w:spacing w:val="20"/>
          <w:szCs w:val="24"/>
        </w:rPr>
        <w:t>。他指經常有的士在羅便臣道公廁附近雙黃線雙線停車，阻礙行經羅便臣道公廁的學生過馬路的視線。他指雖然署方於該址設置「望左」及「望右」的交通</w:t>
      </w:r>
      <w:r w:rsidR="00C801E1" w:rsidRPr="00C801E1">
        <w:rPr>
          <w:rFonts w:asciiTheme="minorEastAsia" w:hAnsiTheme="minorEastAsia" w:cs="Times New Roman"/>
          <w:bCs/>
          <w:spacing w:val="20"/>
          <w:szCs w:val="24"/>
        </w:rPr>
        <w:t>標誌牌</w:t>
      </w:r>
      <w:r w:rsidR="00C801E1" w:rsidRPr="00C801E1">
        <w:rPr>
          <w:rFonts w:asciiTheme="minorEastAsia" w:hAnsiTheme="minorEastAsia" w:cs="Times New Roman" w:hint="eastAsia"/>
          <w:bCs/>
          <w:spacing w:val="20"/>
          <w:szCs w:val="24"/>
        </w:rPr>
        <w:t>以</w:t>
      </w:r>
      <w:r w:rsidR="00C801E1" w:rsidRPr="00C801E1">
        <w:rPr>
          <w:rFonts w:asciiTheme="minorEastAsia" w:hAnsiTheme="minorEastAsia" w:cs="Times New Roman" w:hint="eastAsia"/>
          <w:spacing w:val="20"/>
          <w:szCs w:val="24"/>
        </w:rPr>
        <w:t>提醒行人，惟因車輛太快不能達致成效。他建議運輸署於落斜前設置慢駛道路標記及清楚顯示地上的劃線，讓駕駛者清楚知悉</w:t>
      </w:r>
      <w:r w:rsidRPr="00C801E1">
        <w:rPr>
          <w:rFonts w:asciiTheme="minorEastAsia" w:hAnsiTheme="minorEastAsia" w:cs="Times New Roman"/>
          <w:spacing w:val="20"/>
          <w:kern w:val="24"/>
          <w:szCs w:val="24"/>
        </w:rPr>
        <w:t>。</w:t>
      </w:r>
    </w:p>
    <w:p w:rsidR="00C55CFC" w:rsidRPr="00DD3A7D" w:rsidRDefault="00C55CFC" w:rsidP="00C55CFC">
      <w:pPr>
        <w:tabs>
          <w:tab w:val="left" w:pos="-2977"/>
        </w:tabs>
        <w:overflowPunct w:val="0"/>
        <w:snapToGrid w:val="0"/>
        <w:spacing w:line="320" w:lineRule="atLeast"/>
        <w:jc w:val="both"/>
        <w:rPr>
          <w:rFonts w:asciiTheme="minorEastAsia" w:hAnsiTheme="minorEastAsia" w:cs="Times New Roman"/>
          <w:spacing w:val="20"/>
          <w:kern w:val="24"/>
          <w:szCs w:val="24"/>
          <w:u w:val="single"/>
        </w:rPr>
      </w:pPr>
    </w:p>
    <w:p w:rsidR="00C801E1" w:rsidRPr="00C801E1" w:rsidRDefault="00C801E1" w:rsidP="00C55CF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C801E1">
        <w:rPr>
          <w:rFonts w:asciiTheme="minorEastAsia" w:hAnsiTheme="minorEastAsia" w:cs="Times New Roman" w:hint="eastAsia"/>
          <w:bCs/>
          <w:spacing w:val="20"/>
          <w:szCs w:val="24"/>
        </w:rPr>
        <w:t>運輸署工程師/山頂</w:t>
      </w:r>
      <w:r w:rsidRPr="00C801E1">
        <w:rPr>
          <w:rFonts w:asciiTheme="minorEastAsia" w:hAnsiTheme="minorEastAsia" w:cs="Times New Roman" w:hint="eastAsia"/>
          <w:bCs/>
          <w:spacing w:val="20"/>
          <w:szCs w:val="24"/>
          <w:u w:val="single"/>
        </w:rPr>
        <w:t>林潤禧先生</w:t>
      </w:r>
      <w:r w:rsidRPr="00C801E1">
        <w:rPr>
          <w:rFonts w:asciiTheme="minorEastAsia" w:hAnsiTheme="minorEastAsia" w:cs="Times New Roman" w:hint="eastAsia"/>
          <w:bCs/>
          <w:spacing w:val="20"/>
          <w:szCs w:val="24"/>
        </w:rPr>
        <w:t>表示署方在輝鴻閣外發生的交通</w:t>
      </w:r>
      <w:r w:rsidRPr="00C801E1">
        <w:rPr>
          <w:rFonts w:asciiTheme="minorEastAsia" w:hAnsiTheme="minorEastAsia" w:cs="Times New Roman" w:hint="eastAsia"/>
          <w:bCs/>
          <w:spacing w:val="20"/>
          <w:szCs w:val="24"/>
        </w:rPr>
        <w:lastRenderedPageBreak/>
        <w:t>意外後，已就在斜坡最高點加設慢駛的道路標誌作地區諮詢，若地區諮詢通過後會盡快設立標誌。</w:t>
      </w:r>
    </w:p>
    <w:p w:rsidR="00C55CFC" w:rsidRPr="00C801E1" w:rsidRDefault="00C801E1" w:rsidP="00C801E1">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r w:rsidRPr="00C801E1">
        <w:rPr>
          <w:rFonts w:asciiTheme="minorEastAsia" w:hAnsiTheme="minorEastAsia" w:cs="Times New Roman"/>
          <w:bCs/>
          <w:spacing w:val="20"/>
          <w:szCs w:val="24"/>
        </w:rPr>
        <w:t>(</w:t>
      </w:r>
      <w:r w:rsidRPr="00C801E1">
        <w:rPr>
          <w:rFonts w:asciiTheme="minorEastAsia" w:hAnsiTheme="minorEastAsia" w:cs="Times New Roman" w:hint="eastAsia"/>
          <w:bCs/>
          <w:spacing w:val="20"/>
          <w:szCs w:val="24"/>
        </w:rPr>
        <w:t>會後補註</w:t>
      </w:r>
      <w:r w:rsidRPr="00C801E1">
        <w:rPr>
          <w:rFonts w:asciiTheme="minorEastAsia" w:hAnsiTheme="minorEastAsia" w:cs="Times New Roman"/>
          <w:bCs/>
          <w:spacing w:val="20"/>
          <w:szCs w:val="24"/>
        </w:rPr>
        <w:t>：</w:t>
      </w:r>
      <w:r w:rsidRPr="00C801E1">
        <w:rPr>
          <w:rFonts w:asciiTheme="minorEastAsia" w:hAnsiTheme="minorEastAsia" w:cs="Times New Roman" w:hint="eastAsia"/>
          <w:bCs/>
          <w:spacing w:val="20"/>
          <w:szCs w:val="24"/>
        </w:rPr>
        <w:t>運輸署目前就羅便臣道70號附近的欄杆更換成防撞欄的建議作地區諮詢，若建議獲得地區支持及技術上可行，運輸署將向路政署發出施工令以進行有關改善措施。)</w:t>
      </w:r>
    </w:p>
    <w:p w:rsidR="00C801E1" w:rsidRDefault="00C801E1" w:rsidP="00C801E1">
      <w:pPr>
        <w:pStyle w:val="a3"/>
        <w:rPr>
          <w:rFonts w:asciiTheme="minorEastAsia" w:hAnsiTheme="minorEastAsia" w:cs="Times New Roman"/>
          <w:spacing w:val="20"/>
          <w:szCs w:val="24"/>
        </w:rPr>
      </w:pPr>
    </w:p>
    <w:p w:rsidR="00C801E1" w:rsidRDefault="00C801E1" w:rsidP="00C55CFC">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C801E1">
        <w:rPr>
          <w:rFonts w:asciiTheme="minorEastAsia" w:hAnsiTheme="minorEastAsia" w:cs="Times New Roman" w:hint="eastAsia"/>
          <w:spacing w:val="20"/>
          <w:szCs w:val="24"/>
          <w:u w:val="single"/>
        </w:rPr>
        <w:t>鄭麗琼議員</w:t>
      </w:r>
      <w:r w:rsidRPr="00C801E1">
        <w:rPr>
          <w:rFonts w:asciiTheme="minorEastAsia" w:hAnsiTheme="minorEastAsia" w:cs="Times New Roman" w:hint="eastAsia"/>
          <w:spacing w:val="20"/>
          <w:szCs w:val="24"/>
        </w:rPr>
        <w:t>表示現時羅便臣道只在55號設置行人過路處，不便羅便臣道73號的大廈居民使用，故認為有必要於該址設置按掣式行人過路燈，並對運輸署的回覆表示不滿</w:t>
      </w:r>
      <w:r>
        <w:rPr>
          <w:rFonts w:asciiTheme="minorEastAsia" w:hAnsiTheme="minorEastAsia" w:cs="Times New Roman" w:hint="eastAsia"/>
          <w:spacing w:val="20"/>
          <w:szCs w:val="24"/>
        </w:rPr>
        <w:t>。</w:t>
      </w:r>
    </w:p>
    <w:p w:rsidR="00B65BD8" w:rsidRPr="00DD3A7D" w:rsidRDefault="00B65BD8" w:rsidP="00B65BD8">
      <w:pPr>
        <w:pStyle w:val="a3"/>
        <w:rPr>
          <w:rFonts w:asciiTheme="minorEastAsia" w:hAnsiTheme="minorEastAsia" w:cs="Times New Roman"/>
          <w:spacing w:val="20"/>
          <w:szCs w:val="24"/>
        </w:rPr>
      </w:pPr>
    </w:p>
    <w:p w:rsidR="00B65BD8" w:rsidRPr="00DD3A7D" w:rsidRDefault="00B65BD8" w:rsidP="00B65BD8">
      <w:pPr>
        <w:pBdr>
          <w:bottom w:val="single" w:sz="12" w:space="1" w:color="auto"/>
        </w:pBdr>
        <w:snapToGrid w:val="0"/>
        <w:ind w:rightChars="-11" w:right="-26"/>
        <w:rPr>
          <w:rFonts w:asciiTheme="minorEastAsia" w:hAnsiTheme="minorEastAsia" w:cs="Times New Roman"/>
          <w:b/>
          <w:bCs/>
          <w:spacing w:val="20"/>
          <w:kern w:val="0"/>
          <w:szCs w:val="24"/>
        </w:rPr>
      </w:pPr>
      <w:r w:rsidRPr="00DD3A7D">
        <w:rPr>
          <w:rFonts w:asciiTheme="minorEastAsia" w:hAnsiTheme="minorEastAsia" w:cs="Times New Roman"/>
          <w:b/>
          <w:spacing w:val="20"/>
          <w:kern w:val="24"/>
          <w:szCs w:val="24"/>
        </w:rPr>
        <w:t>第1</w:t>
      </w:r>
      <w:r w:rsidR="00A76F4A">
        <w:rPr>
          <w:rFonts w:asciiTheme="minorEastAsia" w:hAnsiTheme="minorEastAsia" w:cs="Times New Roman"/>
          <w:b/>
          <w:spacing w:val="20"/>
          <w:kern w:val="24"/>
          <w:szCs w:val="24"/>
        </w:rPr>
        <w:t>9</w:t>
      </w:r>
      <w:r w:rsidRPr="00DD3A7D">
        <w:rPr>
          <w:rFonts w:asciiTheme="minorEastAsia" w:hAnsiTheme="minorEastAsia" w:cs="Times New Roman"/>
          <w:b/>
          <w:spacing w:val="20"/>
          <w:kern w:val="24"/>
          <w:szCs w:val="24"/>
        </w:rPr>
        <w:t>項：</w:t>
      </w:r>
      <w:r w:rsidR="00A76F4A" w:rsidRPr="00A76F4A">
        <w:rPr>
          <w:rFonts w:asciiTheme="minorEastAsia" w:hAnsiTheme="minorEastAsia" w:cs="Times New Roman" w:hint="eastAsia"/>
          <w:b/>
          <w:bCs/>
          <w:color w:val="000000"/>
          <w:spacing w:val="20"/>
          <w:szCs w:val="24"/>
        </w:rPr>
        <w:t>關注市民無法使用威勝商業大廈升降機到達相連的行人天橋問題</w:t>
      </w:r>
    </w:p>
    <w:p w:rsidR="00B65BD8" w:rsidRPr="00DD3A7D" w:rsidRDefault="00B65BD8" w:rsidP="00B65BD8">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(中西區交運會文件第</w:t>
      </w:r>
      <w:r w:rsidR="00A76F4A" w:rsidRPr="00A76F4A">
        <w:rPr>
          <w:rFonts w:asciiTheme="minorEastAsia" w:hAnsiTheme="minorEastAsia" w:cs="Times New Roman" w:hint="eastAsia"/>
          <w:b/>
          <w:bCs/>
          <w:spacing w:val="20"/>
          <w:kern w:val="24"/>
          <w:szCs w:val="24"/>
        </w:rPr>
        <w:t>17/2019</w:t>
      </w:r>
      <w:r w:rsidRPr="00DD3A7D">
        <w:rPr>
          <w:rFonts w:asciiTheme="minorEastAsia" w:hAnsiTheme="minorEastAsia" w:cs="Times New Roman"/>
          <w:b/>
          <w:spacing w:val="20"/>
          <w:kern w:val="24"/>
          <w:szCs w:val="24"/>
        </w:rPr>
        <w:t>號)</w:t>
      </w:r>
    </w:p>
    <w:p w:rsidR="00B65BD8" w:rsidRPr="00DD3A7D" w:rsidRDefault="00B65BD8" w:rsidP="00B65BD8">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 xml:space="preserve"> (下午</w:t>
      </w:r>
      <w:r w:rsidR="001D51B8">
        <w:rPr>
          <w:rFonts w:asciiTheme="minorEastAsia" w:hAnsiTheme="minorEastAsia" w:cs="Times New Roman" w:hint="eastAsia"/>
          <w:spacing w:val="20"/>
          <w:kern w:val="24"/>
          <w:szCs w:val="24"/>
        </w:rPr>
        <w:t>6</w:t>
      </w:r>
      <w:r w:rsidRPr="00DD3A7D">
        <w:rPr>
          <w:rFonts w:asciiTheme="minorEastAsia" w:hAnsiTheme="minorEastAsia" w:cs="Times New Roman"/>
          <w:spacing w:val="20"/>
          <w:kern w:val="24"/>
          <w:szCs w:val="24"/>
        </w:rPr>
        <w:t>時</w:t>
      </w:r>
      <w:r w:rsidR="001D51B8">
        <w:rPr>
          <w:rFonts w:asciiTheme="minorEastAsia" w:hAnsiTheme="minorEastAsia" w:cs="Times New Roman" w:hint="eastAsia"/>
          <w:spacing w:val="20"/>
          <w:kern w:val="24"/>
          <w:szCs w:val="24"/>
        </w:rPr>
        <w:t>59</w:t>
      </w:r>
      <w:r w:rsidRPr="00DD3A7D">
        <w:rPr>
          <w:rFonts w:asciiTheme="minorEastAsia" w:hAnsiTheme="minorEastAsia" w:cs="Times New Roman"/>
          <w:spacing w:val="20"/>
          <w:kern w:val="24"/>
          <w:szCs w:val="24"/>
        </w:rPr>
        <w:t>分至</w:t>
      </w:r>
      <w:r w:rsidR="0030173B" w:rsidRPr="00DD3A7D">
        <w:rPr>
          <w:rFonts w:asciiTheme="minorEastAsia" w:hAnsiTheme="minorEastAsia" w:cs="Times New Roman"/>
          <w:spacing w:val="20"/>
          <w:kern w:val="24"/>
          <w:szCs w:val="24"/>
        </w:rPr>
        <w:t>7</w:t>
      </w:r>
      <w:r w:rsidRPr="00DD3A7D">
        <w:rPr>
          <w:rFonts w:asciiTheme="minorEastAsia" w:hAnsiTheme="minorEastAsia" w:cs="Times New Roman"/>
          <w:spacing w:val="20"/>
          <w:kern w:val="24"/>
          <w:szCs w:val="24"/>
        </w:rPr>
        <w:t>時</w:t>
      </w:r>
      <w:r w:rsidR="001D51B8">
        <w:rPr>
          <w:rFonts w:asciiTheme="minorEastAsia" w:hAnsiTheme="minorEastAsia" w:cs="Times New Roman" w:hint="eastAsia"/>
          <w:spacing w:val="20"/>
          <w:kern w:val="24"/>
          <w:szCs w:val="24"/>
        </w:rPr>
        <w:t>2</w:t>
      </w:r>
      <w:r w:rsidR="0030173B" w:rsidRPr="00DD3A7D">
        <w:rPr>
          <w:rFonts w:asciiTheme="minorEastAsia" w:hAnsiTheme="minorEastAsia" w:cs="Times New Roman"/>
          <w:spacing w:val="20"/>
          <w:kern w:val="24"/>
          <w:szCs w:val="24"/>
        </w:rPr>
        <w:t>0</w:t>
      </w:r>
      <w:r w:rsidRPr="00DD3A7D">
        <w:rPr>
          <w:rFonts w:asciiTheme="minorEastAsia" w:hAnsiTheme="minorEastAsia" w:cs="Times New Roman"/>
          <w:spacing w:val="20"/>
          <w:kern w:val="24"/>
          <w:szCs w:val="24"/>
        </w:rPr>
        <w:t>分)</w:t>
      </w:r>
    </w:p>
    <w:p w:rsidR="00B65BD8" w:rsidRPr="00DD3A7D" w:rsidRDefault="00B65BD8" w:rsidP="00B65BD8">
      <w:pPr>
        <w:pStyle w:val="a3"/>
        <w:rPr>
          <w:rFonts w:asciiTheme="minorEastAsia" w:hAnsiTheme="minorEastAsia" w:cs="Times New Roman"/>
          <w:spacing w:val="20"/>
          <w:kern w:val="24"/>
          <w:szCs w:val="24"/>
          <w:u w:val="single"/>
        </w:rPr>
      </w:pPr>
    </w:p>
    <w:p w:rsidR="001D51B8" w:rsidRPr="00DD3A7D" w:rsidRDefault="001D51B8" w:rsidP="001D51B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開放文件討論，委員的發言重點如下：</w:t>
      </w:r>
    </w:p>
    <w:p w:rsidR="001D51B8" w:rsidRPr="00DD3A7D" w:rsidRDefault="001D51B8" w:rsidP="001D51B8">
      <w:pPr>
        <w:tabs>
          <w:tab w:val="left" w:pos="-2977"/>
        </w:tabs>
        <w:overflowPunct w:val="0"/>
        <w:snapToGrid w:val="0"/>
        <w:spacing w:line="320" w:lineRule="atLeast"/>
        <w:jc w:val="both"/>
        <w:rPr>
          <w:rFonts w:asciiTheme="minorEastAsia" w:hAnsiTheme="minorEastAsia" w:cs="Times New Roman"/>
          <w:spacing w:val="20"/>
          <w:kern w:val="24"/>
          <w:szCs w:val="24"/>
          <w:u w:val="single"/>
        </w:rPr>
      </w:pPr>
    </w:p>
    <w:p w:rsidR="001D51B8" w:rsidRPr="00DD3A7D" w:rsidRDefault="001D51B8" w:rsidP="001D51B8">
      <w:pPr>
        <w:pStyle w:val="a3"/>
        <w:numPr>
          <w:ilvl w:val="0"/>
          <w:numId w:val="45"/>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1D51B8">
        <w:rPr>
          <w:rFonts w:asciiTheme="minorEastAsia" w:hAnsiTheme="minorEastAsia" w:cs="Times New Roman" w:hint="eastAsia"/>
          <w:spacing w:val="20"/>
          <w:szCs w:val="24"/>
          <w:u w:val="single"/>
        </w:rPr>
        <w:t>陳學鋒議員</w:t>
      </w:r>
      <w:r w:rsidRPr="001D51B8">
        <w:rPr>
          <w:rFonts w:asciiTheme="minorEastAsia" w:hAnsiTheme="minorEastAsia" w:cs="Times New Roman" w:hint="eastAsia"/>
          <w:spacing w:val="20"/>
          <w:szCs w:val="24"/>
        </w:rPr>
        <w:t>希望在威勝商業大廈對出位置加建升降機的工程能盡快完成以方便居民</w:t>
      </w:r>
      <w:r w:rsidRPr="00DD3A7D">
        <w:rPr>
          <w:rFonts w:asciiTheme="minorEastAsia" w:hAnsiTheme="minorEastAsia" w:cs="Times New Roman"/>
          <w:spacing w:val="20"/>
          <w:kern w:val="24"/>
          <w:szCs w:val="24"/>
        </w:rPr>
        <w:t>。</w:t>
      </w:r>
    </w:p>
    <w:p w:rsidR="001D51B8" w:rsidRPr="00DD3A7D" w:rsidRDefault="001D51B8" w:rsidP="001D51B8">
      <w:pPr>
        <w:pStyle w:val="a3"/>
        <w:tabs>
          <w:tab w:val="left" w:pos="-2977"/>
        </w:tabs>
        <w:overflowPunct w:val="0"/>
        <w:snapToGrid w:val="0"/>
        <w:spacing w:line="320" w:lineRule="atLeast"/>
        <w:ind w:leftChars="0" w:left="960"/>
        <w:jc w:val="both"/>
        <w:rPr>
          <w:rFonts w:asciiTheme="minorEastAsia" w:hAnsiTheme="minorEastAsia" w:cs="Times New Roman"/>
          <w:spacing w:val="20"/>
          <w:kern w:val="24"/>
          <w:szCs w:val="24"/>
        </w:rPr>
      </w:pPr>
    </w:p>
    <w:p w:rsidR="001D51B8" w:rsidRDefault="001D51B8" w:rsidP="001D51B8">
      <w:pPr>
        <w:pStyle w:val="a3"/>
        <w:numPr>
          <w:ilvl w:val="0"/>
          <w:numId w:val="45"/>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1D51B8">
        <w:rPr>
          <w:rFonts w:asciiTheme="minorEastAsia" w:hAnsiTheme="minorEastAsia" w:cs="Times New Roman" w:hint="eastAsia"/>
          <w:spacing w:val="20"/>
          <w:szCs w:val="24"/>
          <w:u w:val="single"/>
        </w:rPr>
        <w:t>甘乃威議員</w:t>
      </w:r>
      <w:r w:rsidRPr="001D51B8">
        <w:rPr>
          <w:rFonts w:asciiTheme="minorEastAsia" w:hAnsiTheme="minorEastAsia" w:cs="Times New Roman" w:hint="eastAsia"/>
          <w:spacing w:val="20"/>
          <w:szCs w:val="24"/>
        </w:rPr>
        <w:t>表示於威勝商業大廈外增設升降機已討論多時，惟路政署匯報指需於3年後才能完成在威勝商業大廈對出位置加建升降機。他對路政署工作效率緩慢，以及不了解居民需要感到非常不滿，並希望能盡快完成興建該升降機</w:t>
      </w:r>
      <w:r w:rsidRPr="00DD3A7D">
        <w:rPr>
          <w:rFonts w:asciiTheme="minorEastAsia" w:hAnsiTheme="minorEastAsia" w:cs="Times New Roman"/>
          <w:spacing w:val="20"/>
          <w:kern w:val="24"/>
          <w:szCs w:val="24"/>
        </w:rPr>
        <w:t>。</w:t>
      </w:r>
    </w:p>
    <w:p w:rsidR="001D51B8" w:rsidRPr="001D51B8" w:rsidRDefault="001D51B8" w:rsidP="001D51B8">
      <w:pPr>
        <w:pStyle w:val="a3"/>
        <w:rPr>
          <w:rFonts w:asciiTheme="minorEastAsia" w:hAnsiTheme="minorEastAsia" w:cs="Times New Roman"/>
          <w:spacing w:val="20"/>
          <w:kern w:val="24"/>
          <w:szCs w:val="24"/>
        </w:rPr>
      </w:pPr>
    </w:p>
    <w:p w:rsidR="001D51B8" w:rsidRDefault="001D51B8" w:rsidP="001D51B8">
      <w:pPr>
        <w:pStyle w:val="a3"/>
        <w:numPr>
          <w:ilvl w:val="0"/>
          <w:numId w:val="45"/>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1D51B8">
        <w:rPr>
          <w:rFonts w:asciiTheme="minorEastAsia" w:hAnsiTheme="minorEastAsia" w:cs="Times New Roman" w:hint="eastAsia"/>
          <w:spacing w:val="20"/>
          <w:kern w:val="24"/>
          <w:szCs w:val="24"/>
          <w:u w:val="single"/>
        </w:rPr>
        <w:t>楊開永議員</w:t>
      </w:r>
      <w:r w:rsidRPr="001D51B8">
        <w:rPr>
          <w:rFonts w:asciiTheme="minorEastAsia" w:hAnsiTheme="minorEastAsia" w:cs="Times New Roman" w:hint="eastAsia"/>
          <w:spacing w:val="20"/>
          <w:kern w:val="24"/>
          <w:szCs w:val="24"/>
        </w:rPr>
        <w:t>表示該行人天橋的1號升降機已於2016年12月開放給公眾使用，而2號升降機則相隔兩年多後才興建。他對興建1號升降機時未有考慮2號升降機仍未興建而市民需要經過私人地方返回地面表示不理解。他詢問現在才興建2號升降機的原因。此外，他對路政署表示需要</w:t>
      </w:r>
      <w:r w:rsidR="006E15CF">
        <w:rPr>
          <w:rFonts w:asciiTheme="minorEastAsia" w:hAnsiTheme="minorEastAsia" w:cs="Times New Roman" w:hint="eastAsia"/>
          <w:spacing w:val="20"/>
          <w:kern w:val="24"/>
          <w:szCs w:val="24"/>
        </w:rPr>
        <w:t>3</w:t>
      </w:r>
      <w:r w:rsidRPr="001D51B8">
        <w:rPr>
          <w:rFonts w:asciiTheme="minorEastAsia" w:hAnsiTheme="minorEastAsia" w:cs="Times New Roman" w:hint="eastAsia"/>
          <w:spacing w:val="20"/>
          <w:kern w:val="24"/>
          <w:szCs w:val="24"/>
        </w:rPr>
        <w:t>年時間才完成興建2號升降機表示不滿，並希望能盡快完成興建該升降機</w:t>
      </w:r>
      <w:r>
        <w:rPr>
          <w:rFonts w:asciiTheme="minorEastAsia" w:hAnsiTheme="minorEastAsia" w:cs="Times New Roman" w:hint="eastAsia"/>
          <w:spacing w:val="20"/>
          <w:kern w:val="24"/>
          <w:szCs w:val="24"/>
        </w:rPr>
        <w:t>。</w:t>
      </w:r>
    </w:p>
    <w:p w:rsidR="001D51B8" w:rsidRPr="001D51B8" w:rsidRDefault="001D51B8" w:rsidP="001D51B8">
      <w:pPr>
        <w:pStyle w:val="a3"/>
        <w:rPr>
          <w:rFonts w:asciiTheme="minorEastAsia" w:hAnsiTheme="minorEastAsia" w:cs="Times New Roman"/>
          <w:spacing w:val="20"/>
          <w:kern w:val="24"/>
          <w:szCs w:val="24"/>
        </w:rPr>
      </w:pPr>
    </w:p>
    <w:p w:rsidR="001D51B8" w:rsidRDefault="001D51B8" w:rsidP="001D51B8">
      <w:pPr>
        <w:pStyle w:val="a3"/>
        <w:numPr>
          <w:ilvl w:val="0"/>
          <w:numId w:val="45"/>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1D51B8">
        <w:rPr>
          <w:rFonts w:asciiTheme="minorEastAsia" w:hAnsiTheme="minorEastAsia" w:cs="Times New Roman" w:hint="eastAsia"/>
          <w:spacing w:val="20"/>
          <w:kern w:val="24"/>
          <w:szCs w:val="24"/>
          <w:u w:val="single"/>
        </w:rPr>
        <w:t>楊學明議員</w:t>
      </w:r>
      <w:r w:rsidRPr="001D51B8">
        <w:rPr>
          <w:rFonts w:asciiTheme="minorEastAsia" w:hAnsiTheme="minorEastAsia" w:cs="Times New Roman" w:hint="eastAsia"/>
          <w:spacing w:val="20"/>
          <w:kern w:val="24"/>
          <w:szCs w:val="24"/>
        </w:rPr>
        <w:t>表示1號升降機於2016年開放給公眾使用，他對路政署當時不一併興建2號升降機表示不理解。他指路政署預計興建2號升降機的工程會於2021年完成，惟他憂慮工程可能出現延誤。他詢問部門可否與威勝商業大廈的法團或管理公司商討，在工程進行的3年期間，讓一些有需要人士使用大廈內的升降機從行人天橋返回地面</w:t>
      </w:r>
      <w:r>
        <w:rPr>
          <w:rFonts w:asciiTheme="minorEastAsia" w:hAnsiTheme="minorEastAsia" w:cs="Times New Roman" w:hint="eastAsia"/>
          <w:spacing w:val="20"/>
          <w:kern w:val="24"/>
          <w:szCs w:val="24"/>
        </w:rPr>
        <w:t>。</w:t>
      </w:r>
    </w:p>
    <w:p w:rsidR="001D51B8" w:rsidRPr="001D51B8" w:rsidRDefault="001D51B8" w:rsidP="001D51B8">
      <w:pPr>
        <w:pStyle w:val="a3"/>
        <w:rPr>
          <w:rFonts w:asciiTheme="minorEastAsia" w:hAnsiTheme="minorEastAsia" w:cs="Times New Roman"/>
          <w:spacing w:val="20"/>
          <w:kern w:val="24"/>
          <w:szCs w:val="24"/>
        </w:rPr>
      </w:pPr>
    </w:p>
    <w:p w:rsidR="001D51B8" w:rsidRDefault="001D51B8" w:rsidP="001D51B8">
      <w:pPr>
        <w:pStyle w:val="a3"/>
        <w:numPr>
          <w:ilvl w:val="0"/>
          <w:numId w:val="45"/>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1D51B8">
        <w:rPr>
          <w:rFonts w:asciiTheme="minorEastAsia" w:hAnsiTheme="minorEastAsia" w:cs="Times New Roman" w:hint="eastAsia"/>
          <w:spacing w:val="20"/>
          <w:kern w:val="24"/>
          <w:szCs w:val="24"/>
          <w:u w:val="single"/>
        </w:rPr>
        <w:t>李志恒議員</w:t>
      </w:r>
      <w:r w:rsidRPr="001D51B8">
        <w:rPr>
          <w:rFonts w:asciiTheme="minorEastAsia" w:hAnsiTheme="minorEastAsia" w:cs="Times New Roman" w:hint="eastAsia"/>
          <w:spacing w:val="20"/>
          <w:kern w:val="24"/>
          <w:szCs w:val="24"/>
        </w:rPr>
        <w:t>表示根據屋宇署的書面回覆，提及威勝商業大廈</w:t>
      </w:r>
      <w:r w:rsidRPr="001D51B8">
        <w:rPr>
          <w:rFonts w:asciiTheme="minorEastAsia" w:hAnsiTheme="minorEastAsia" w:cs="Times New Roman" w:hint="eastAsia"/>
          <w:spacing w:val="20"/>
          <w:kern w:val="24"/>
          <w:szCs w:val="24"/>
        </w:rPr>
        <w:lastRenderedPageBreak/>
        <w:t>與政府於1982年所簽訂的公用契約，</w:t>
      </w:r>
      <w:r w:rsidRPr="001D51B8">
        <w:rPr>
          <w:rFonts w:asciiTheme="minorEastAsia" w:hAnsiTheme="minorEastAsia" w:cs="Times New Roman"/>
          <w:spacing w:val="20"/>
          <w:kern w:val="24"/>
          <w:szCs w:val="24"/>
        </w:rPr>
        <w:t>威勝商業大廈內同意撥出作公眾通道的範圍，只限於由</w:t>
      </w:r>
      <w:r w:rsidRPr="001D51B8">
        <w:rPr>
          <w:rFonts w:asciiTheme="minorEastAsia" w:hAnsiTheme="minorEastAsia" w:cs="Times New Roman" w:hint="eastAsia"/>
          <w:spacing w:val="20"/>
          <w:kern w:val="24"/>
          <w:szCs w:val="24"/>
        </w:rPr>
        <w:t>與大廈相連的</w:t>
      </w:r>
      <w:r w:rsidRPr="001D51B8">
        <w:rPr>
          <w:rFonts w:asciiTheme="minorEastAsia" w:hAnsiTheme="minorEastAsia" w:cs="Times New Roman"/>
          <w:spacing w:val="20"/>
          <w:kern w:val="24"/>
          <w:szCs w:val="24"/>
        </w:rPr>
        <w:t>行人天橋穿過樓宇至干諾道西及新街市街的通道。</w:t>
      </w:r>
      <w:r w:rsidRPr="001D51B8">
        <w:rPr>
          <w:rFonts w:asciiTheme="minorEastAsia" w:hAnsiTheme="minorEastAsia" w:cs="Times New Roman" w:hint="eastAsia"/>
          <w:spacing w:val="20"/>
          <w:kern w:val="24"/>
          <w:szCs w:val="24"/>
        </w:rPr>
        <w:t>按照公用</w:t>
      </w:r>
      <w:r w:rsidRPr="001D51B8">
        <w:rPr>
          <w:rFonts w:asciiTheme="minorEastAsia" w:hAnsiTheme="minorEastAsia" w:cs="Times New Roman"/>
          <w:spacing w:val="20"/>
          <w:kern w:val="24"/>
          <w:szCs w:val="24"/>
        </w:rPr>
        <w:t>契約</w:t>
      </w:r>
      <w:r w:rsidRPr="001D51B8">
        <w:rPr>
          <w:rFonts w:asciiTheme="minorEastAsia" w:hAnsiTheme="minorEastAsia" w:cs="Times New Roman" w:hint="eastAsia"/>
          <w:spacing w:val="20"/>
          <w:kern w:val="24"/>
          <w:szCs w:val="24"/>
        </w:rPr>
        <w:t>條文所規定</w:t>
      </w:r>
      <w:r w:rsidRPr="001D51B8">
        <w:rPr>
          <w:rFonts w:asciiTheme="minorEastAsia" w:hAnsiTheme="minorEastAsia" w:cs="Times New Roman"/>
          <w:spacing w:val="20"/>
          <w:kern w:val="24"/>
          <w:szCs w:val="24"/>
        </w:rPr>
        <w:t>，有關通道</w:t>
      </w:r>
      <w:r w:rsidRPr="001D51B8">
        <w:rPr>
          <w:rFonts w:asciiTheme="minorEastAsia" w:hAnsiTheme="minorEastAsia" w:cs="Times New Roman" w:hint="eastAsia"/>
          <w:spacing w:val="20"/>
          <w:kern w:val="24"/>
          <w:szCs w:val="24"/>
        </w:rPr>
        <w:t>容許</w:t>
      </w:r>
      <w:r w:rsidRPr="001D51B8">
        <w:rPr>
          <w:rFonts w:asciiTheme="minorEastAsia" w:hAnsiTheme="minorEastAsia" w:cs="Times New Roman"/>
          <w:spacing w:val="20"/>
          <w:kern w:val="24"/>
          <w:szCs w:val="24"/>
        </w:rPr>
        <w:t>公眾</w:t>
      </w:r>
      <w:r w:rsidRPr="001D51B8">
        <w:rPr>
          <w:rFonts w:asciiTheme="minorEastAsia" w:hAnsiTheme="minorEastAsia" w:cs="Times New Roman" w:hint="eastAsia"/>
          <w:spacing w:val="20"/>
          <w:kern w:val="24"/>
          <w:szCs w:val="24"/>
        </w:rPr>
        <w:t>人士</w:t>
      </w:r>
      <w:r w:rsidRPr="001D51B8">
        <w:rPr>
          <w:rFonts w:asciiTheme="minorEastAsia" w:hAnsiTheme="minorEastAsia" w:cs="Times New Roman"/>
          <w:spacing w:val="20"/>
          <w:kern w:val="24"/>
          <w:szCs w:val="24"/>
        </w:rPr>
        <w:t>每天24小時</w:t>
      </w:r>
      <w:r w:rsidRPr="001D51B8">
        <w:rPr>
          <w:rFonts w:asciiTheme="minorEastAsia" w:hAnsiTheme="minorEastAsia" w:cs="Times New Roman" w:hint="eastAsia"/>
          <w:spacing w:val="20"/>
          <w:kern w:val="24"/>
          <w:szCs w:val="24"/>
        </w:rPr>
        <w:t>暢通無阻地</w:t>
      </w:r>
      <w:r w:rsidRPr="001D51B8">
        <w:rPr>
          <w:rFonts w:asciiTheme="minorEastAsia" w:hAnsiTheme="minorEastAsia" w:cs="Times New Roman"/>
          <w:spacing w:val="20"/>
          <w:kern w:val="24"/>
          <w:szCs w:val="24"/>
        </w:rPr>
        <w:t>使用</w:t>
      </w:r>
      <w:r w:rsidRPr="001D51B8">
        <w:rPr>
          <w:rFonts w:asciiTheme="minorEastAsia" w:hAnsiTheme="minorEastAsia" w:cs="Times New Roman" w:hint="eastAsia"/>
          <w:spacing w:val="20"/>
          <w:kern w:val="24"/>
          <w:szCs w:val="24"/>
        </w:rPr>
        <w:t>，惟他不清楚是否只開放往來行人天橋的通道。他指雖然當時沒有說明</w:t>
      </w:r>
      <w:r w:rsidRPr="001D51B8">
        <w:rPr>
          <w:rFonts w:asciiTheme="minorEastAsia" w:hAnsiTheme="minorEastAsia" w:cs="Times New Roman"/>
          <w:spacing w:val="20"/>
          <w:kern w:val="24"/>
          <w:szCs w:val="24"/>
        </w:rPr>
        <w:t>威勝商業大廈</w:t>
      </w:r>
      <w:r w:rsidRPr="001D51B8">
        <w:rPr>
          <w:rFonts w:asciiTheme="minorEastAsia" w:hAnsiTheme="minorEastAsia" w:cs="Times New Roman" w:hint="eastAsia"/>
          <w:spacing w:val="20"/>
          <w:kern w:val="24"/>
          <w:szCs w:val="24"/>
        </w:rPr>
        <w:t>需設置無障礙通道，惟現時有很多有需要人士需使用升降機往來地面，故他詢問政府是否需要修訂1982年所簽訂的公用契約，以及政府是否有責任考慮市民使用天橋往來地面的需要。此外，他補充是項文件內容表示收到市民就無法使用威勝商業大廈升降機到達相連的行人天橋的求助，惟屋宇署回覆指沒有收到未能使用該通道的舉報。他建議屋宇署及地政總署就議員提出的文件與相關大廈的法團及管理公司進行商討。</w:t>
      </w:r>
    </w:p>
    <w:p w:rsidR="001D51B8" w:rsidRPr="001D51B8" w:rsidRDefault="001D51B8" w:rsidP="001D51B8">
      <w:pPr>
        <w:pStyle w:val="a3"/>
        <w:rPr>
          <w:rFonts w:asciiTheme="minorEastAsia" w:hAnsiTheme="minorEastAsia" w:cs="Times New Roman"/>
          <w:spacing w:val="20"/>
          <w:kern w:val="24"/>
          <w:szCs w:val="24"/>
        </w:rPr>
      </w:pPr>
    </w:p>
    <w:p w:rsidR="001D51B8" w:rsidRPr="00DD3A7D" w:rsidRDefault="001D51B8" w:rsidP="001D51B8">
      <w:pPr>
        <w:pStyle w:val="a3"/>
        <w:numPr>
          <w:ilvl w:val="0"/>
          <w:numId w:val="45"/>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1D51B8">
        <w:rPr>
          <w:rFonts w:asciiTheme="minorEastAsia" w:hAnsiTheme="minorEastAsia" w:cs="Times New Roman" w:hint="eastAsia"/>
          <w:spacing w:val="20"/>
          <w:kern w:val="24"/>
          <w:szCs w:val="24"/>
          <w:u w:val="single"/>
        </w:rPr>
        <w:t>主席</w:t>
      </w:r>
      <w:r w:rsidRPr="001D51B8">
        <w:rPr>
          <w:rFonts w:asciiTheme="minorEastAsia" w:hAnsiTheme="minorEastAsia" w:cs="Times New Roman" w:hint="eastAsia"/>
          <w:spacing w:val="20"/>
          <w:kern w:val="24"/>
          <w:szCs w:val="24"/>
        </w:rPr>
        <w:t>對路政署預計需要3年後才能完成在威勝商業大廈對出位置加建升降機的做法表示不能接受</w:t>
      </w:r>
      <w:r>
        <w:rPr>
          <w:rFonts w:asciiTheme="minorEastAsia" w:hAnsiTheme="minorEastAsia" w:cs="Times New Roman" w:hint="eastAsia"/>
          <w:spacing w:val="20"/>
          <w:kern w:val="24"/>
          <w:szCs w:val="24"/>
        </w:rPr>
        <w:t>。</w:t>
      </w:r>
    </w:p>
    <w:p w:rsidR="00B65BD8" w:rsidRPr="00DD3A7D" w:rsidRDefault="00B65BD8" w:rsidP="00B65BD8">
      <w:pPr>
        <w:tabs>
          <w:tab w:val="left" w:pos="-2977"/>
        </w:tabs>
        <w:overflowPunct w:val="0"/>
        <w:snapToGrid w:val="0"/>
        <w:spacing w:line="320" w:lineRule="atLeast"/>
        <w:jc w:val="both"/>
        <w:rPr>
          <w:rFonts w:asciiTheme="minorEastAsia" w:hAnsiTheme="minorEastAsia" w:cs="Times New Roman"/>
          <w:spacing w:val="20"/>
          <w:kern w:val="24"/>
          <w:szCs w:val="24"/>
          <w:u w:val="single"/>
        </w:rPr>
      </w:pPr>
    </w:p>
    <w:p w:rsidR="00B65BD8" w:rsidRPr="00DD3A7D" w:rsidRDefault="001D51B8" w:rsidP="00B65BD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1D51B8">
        <w:rPr>
          <w:rFonts w:asciiTheme="minorEastAsia" w:hAnsiTheme="minorEastAsia" w:cs="Times New Roman"/>
          <w:bCs/>
          <w:color w:val="000000"/>
          <w:spacing w:val="20"/>
          <w:szCs w:val="24"/>
        </w:rPr>
        <w:t>路政署高級工程師3/暢道通行</w:t>
      </w:r>
      <w:r w:rsidRPr="001D51B8">
        <w:rPr>
          <w:rFonts w:asciiTheme="minorEastAsia" w:hAnsiTheme="minorEastAsia" w:cs="Times New Roman" w:hint="eastAsia"/>
          <w:bCs/>
          <w:color w:val="000000"/>
          <w:spacing w:val="20"/>
          <w:szCs w:val="24"/>
          <w:u w:val="single"/>
        </w:rPr>
        <w:t>張子敬先生</w:t>
      </w:r>
      <w:r w:rsidRPr="001D51B8">
        <w:rPr>
          <w:rFonts w:asciiTheme="minorEastAsia" w:hAnsiTheme="minorEastAsia" w:cs="Times New Roman" w:hint="eastAsia"/>
          <w:bCs/>
          <w:color w:val="000000"/>
          <w:spacing w:val="20"/>
          <w:szCs w:val="24"/>
        </w:rPr>
        <w:t>表示署方在給中西區區議會交通及運輸委員會秘書處的回覆內已解釋工程背景及進度，現交由路政署工程師</w:t>
      </w:r>
      <w:r w:rsidRPr="001D51B8">
        <w:rPr>
          <w:rFonts w:asciiTheme="minorEastAsia" w:hAnsiTheme="minorEastAsia" w:cs="Times New Roman" w:hint="eastAsia"/>
          <w:bCs/>
          <w:color w:val="000000"/>
          <w:spacing w:val="20"/>
          <w:szCs w:val="24"/>
          <w:u w:val="single"/>
        </w:rPr>
        <w:t>卓志東先生</w:t>
      </w:r>
      <w:r w:rsidRPr="001D51B8">
        <w:rPr>
          <w:rFonts w:asciiTheme="minorEastAsia" w:hAnsiTheme="minorEastAsia" w:cs="Times New Roman" w:hint="eastAsia"/>
          <w:bCs/>
          <w:color w:val="000000"/>
          <w:spacing w:val="20"/>
          <w:szCs w:val="24"/>
        </w:rPr>
        <w:t>及顧問公司解釋工程詳細背景及進度。(</w:t>
      </w:r>
      <w:r w:rsidRPr="001D51B8">
        <w:rPr>
          <w:rFonts w:asciiTheme="minorEastAsia" w:hAnsiTheme="minorEastAsia" w:cs="Times New Roman" w:hint="eastAsia"/>
          <w:bCs/>
          <w:color w:val="000000"/>
          <w:spacing w:val="20"/>
          <w:szCs w:val="24"/>
          <w:u w:val="single"/>
        </w:rPr>
        <w:t>有關</w:t>
      </w:r>
      <w:r w:rsidRPr="001D51B8">
        <w:rPr>
          <w:rFonts w:asciiTheme="minorEastAsia" w:hAnsiTheme="minorEastAsia" w:cs="Times New Roman"/>
          <w:bCs/>
          <w:color w:val="000000"/>
          <w:spacing w:val="20"/>
          <w:szCs w:val="24"/>
        </w:rPr>
        <w:t>路政署</w:t>
      </w:r>
      <w:r w:rsidRPr="001D51B8">
        <w:rPr>
          <w:rFonts w:asciiTheme="minorEastAsia" w:hAnsiTheme="minorEastAsia" w:cs="Times New Roman" w:hint="eastAsia"/>
          <w:bCs/>
          <w:color w:val="000000"/>
          <w:spacing w:val="20"/>
          <w:szCs w:val="24"/>
        </w:rPr>
        <w:t>回覆可參考中西區交運會文件第17/2019號-附件III)</w:t>
      </w:r>
      <w:r w:rsidR="00B65BD8" w:rsidRPr="00DD3A7D">
        <w:rPr>
          <w:rFonts w:asciiTheme="minorEastAsia" w:hAnsiTheme="minorEastAsia" w:cs="Times New Roman"/>
          <w:spacing w:val="20"/>
          <w:szCs w:val="24"/>
        </w:rPr>
        <w:t>。</w:t>
      </w:r>
    </w:p>
    <w:p w:rsidR="00B65BD8" w:rsidRPr="00DD3A7D" w:rsidRDefault="00B65BD8" w:rsidP="00B65BD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B65BD8" w:rsidRPr="00DD3A7D" w:rsidRDefault="001D51B8" w:rsidP="00B65BD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1D51B8">
        <w:rPr>
          <w:rFonts w:asciiTheme="minorEastAsia" w:hAnsiTheme="minorEastAsia" w:cs="Times New Roman" w:hint="eastAsia"/>
          <w:bCs/>
          <w:color w:val="000000"/>
          <w:spacing w:val="20"/>
          <w:szCs w:val="24"/>
        </w:rPr>
        <w:t>路政署工程師3/暢道通行</w:t>
      </w:r>
      <w:r w:rsidRPr="001D51B8">
        <w:rPr>
          <w:rFonts w:asciiTheme="minorEastAsia" w:hAnsiTheme="minorEastAsia" w:cs="Times New Roman" w:hint="eastAsia"/>
          <w:bCs/>
          <w:color w:val="000000"/>
          <w:spacing w:val="20"/>
          <w:szCs w:val="24"/>
          <w:u w:val="single"/>
        </w:rPr>
        <w:t>卓志東先生</w:t>
      </w:r>
      <w:r w:rsidRPr="001D51B8">
        <w:rPr>
          <w:rFonts w:asciiTheme="minorEastAsia" w:hAnsiTheme="minorEastAsia" w:cs="Times New Roman" w:hint="eastAsia"/>
          <w:bCs/>
          <w:color w:val="000000"/>
          <w:spacing w:val="20"/>
          <w:szCs w:val="24"/>
        </w:rPr>
        <w:t>介紹在威勝商業大廈外的行人天橋加建升降機的工程背景資料。政府在「人人暢道通行」的「原有計劃」下，為並未配備標準無障礙通道設施，而在約</w:t>
      </w:r>
      <w:r w:rsidRPr="001D51B8">
        <w:rPr>
          <w:rFonts w:asciiTheme="minorEastAsia" w:hAnsiTheme="minorEastAsia" w:cs="Times New Roman"/>
          <w:bCs/>
          <w:color w:val="000000"/>
          <w:spacing w:val="20"/>
          <w:szCs w:val="24"/>
        </w:rPr>
        <w:t>100</w:t>
      </w:r>
      <w:r w:rsidRPr="001D51B8">
        <w:rPr>
          <w:rFonts w:asciiTheme="minorEastAsia" w:hAnsiTheme="minorEastAsia" w:cs="Times New Roman" w:hint="eastAsia"/>
          <w:bCs/>
          <w:color w:val="000000"/>
          <w:spacing w:val="20"/>
          <w:szCs w:val="24"/>
        </w:rPr>
        <w:t>米範圍內沒有替代無障礙行人過路設施的公共行人通道，加建升降機或標準斜道，以回應平等機會委員會的建議。就文件關注的威勝商業大廈外的行人天橋（結構編號</w:t>
      </w:r>
      <w:r w:rsidRPr="001D51B8">
        <w:rPr>
          <w:rFonts w:asciiTheme="minorEastAsia" w:hAnsiTheme="minorEastAsia" w:cs="Times New Roman"/>
          <w:bCs/>
          <w:color w:val="000000"/>
          <w:spacing w:val="20"/>
          <w:szCs w:val="24"/>
        </w:rPr>
        <w:t>HF119</w:t>
      </w:r>
      <w:r w:rsidRPr="001D51B8">
        <w:rPr>
          <w:rFonts w:asciiTheme="minorEastAsia" w:hAnsiTheme="minorEastAsia" w:cs="Times New Roman" w:hint="eastAsia"/>
          <w:bCs/>
          <w:color w:val="000000"/>
          <w:spacing w:val="20"/>
          <w:szCs w:val="24"/>
        </w:rPr>
        <w:t>），他指1號升降機(中景道出口)的加建升降機工程及將橋面上的梯級改建為標準斜道的工程已經完成，並在2016年開放給公眾使用，而2號升降機(威勝商業大廈外)的工程正在進行中</w:t>
      </w:r>
      <w:r w:rsidR="00B65BD8" w:rsidRPr="00DD3A7D">
        <w:rPr>
          <w:rFonts w:asciiTheme="minorEastAsia" w:hAnsiTheme="minorEastAsia" w:cs="Times New Roman"/>
          <w:spacing w:val="20"/>
          <w:szCs w:val="24"/>
        </w:rPr>
        <w:t>。</w:t>
      </w:r>
    </w:p>
    <w:p w:rsidR="00B65BD8" w:rsidRPr="00DD3A7D" w:rsidRDefault="00B65BD8" w:rsidP="00B65BD8">
      <w:pPr>
        <w:pStyle w:val="a3"/>
        <w:rPr>
          <w:rFonts w:asciiTheme="minorEastAsia" w:hAnsiTheme="minorEastAsia" w:cs="Times New Roman"/>
          <w:spacing w:val="20"/>
          <w:szCs w:val="24"/>
        </w:rPr>
      </w:pPr>
    </w:p>
    <w:p w:rsidR="00B65BD8" w:rsidRPr="00DD3A7D" w:rsidRDefault="001D51B8" w:rsidP="00B65BD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1D51B8">
        <w:rPr>
          <w:rFonts w:asciiTheme="minorEastAsia" w:hAnsiTheme="minorEastAsia" w:cs="Times New Roman"/>
          <w:bCs/>
          <w:spacing w:val="20"/>
          <w:szCs w:val="24"/>
        </w:rPr>
        <w:t>科進顧問(亞洲)有限公司高級駐工地工程師</w:t>
      </w:r>
      <w:r w:rsidRPr="001D51B8">
        <w:rPr>
          <w:rFonts w:asciiTheme="minorEastAsia" w:hAnsiTheme="minorEastAsia" w:cs="Times New Roman"/>
          <w:bCs/>
          <w:spacing w:val="20"/>
          <w:szCs w:val="24"/>
          <w:u w:val="single"/>
        </w:rPr>
        <w:t>溫錦璇</w:t>
      </w:r>
      <w:r w:rsidRPr="001D51B8">
        <w:rPr>
          <w:rFonts w:asciiTheme="minorEastAsia" w:hAnsiTheme="minorEastAsia" w:cs="Times New Roman" w:hint="eastAsia"/>
          <w:bCs/>
          <w:spacing w:val="20"/>
          <w:szCs w:val="24"/>
          <w:u w:val="single"/>
        </w:rPr>
        <w:t>先生</w:t>
      </w:r>
      <w:r w:rsidRPr="001D51B8">
        <w:rPr>
          <w:rFonts w:asciiTheme="minorEastAsia" w:hAnsiTheme="minorEastAsia" w:cs="Times New Roman" w:hint="eastAsia"/>
          <w:bCs/>
          <w:spacing w:val="20"/>
          <w:szCs w:val="24"/>
        </w:rPr>
        <w:t>介紹威勝商業大廈</w:t>
      </w:r>
      <w:r w:rsidRPr="001D51B8">
        <w:rPr>
          <w:rFonts w:asciiTheme="minorEastAsia" w:hAnsiTheme="minorEastAsia" w:cs="Times New Roman" w:hint="eastAsia"/>
          <w:bCs/>
          <w:spacing w:val="20"/>
          <w:szCs w:val="24"/>
          <w:lang w:val="x-none"/>
        </w:rPr>
        <w:t>外的行人天橋升降機的工程背景資料及工程進度。他指路政署早前已安排在合約編號 HY/2013/11在中景道的出口加建1號升降機及在威勝商業大廈對出位置加建2號升降機。1號升降機的工程完成後在2016年12月開放給公眾使用。然而，在2號升降機的地基位置，承建商在展開探土及勘測工程後，顯示地基位置與包括電訊盈科管線在內的大量現有地下管線有衝突，相關的地下管線改道需時10年才可完成，所以在該位置加建升降機並不可行。就此，路政署諮詢各政府</w:t>
      </w:r>
      <w:r w:rsidRPr="001D51B8">
        <w:rPr>
          <w:rFonts w:asciiTheme="minorEastAsia" w:hAnsiTheme="minorEastAsia" w:cs="Times New Roman" w:hint="eastAsia"/>
          <w:bCs/>
          <w:spacing w:val="20"/>
          <w:szCs w:val="24"/>
          <w:lang w:val="x-none"/>
        </w:rPr>
        <w:lastRenderedPageBreak/>
        <w:t>部門及公共事業機構的意見制定修改方案。在制定加建2號升降機的修改方案時，1號升降機於2016年完成並開放予市民使用。他表示發現在原位置加建2號升降機不可行後，署方一直積極探討替代方案，其解決方法是將升降機由原位置移向干諾道西的行車道以避開管線，而升降機所在位置及對出的一段路邊線將被修改。署方就有關的升降機設</w:t>
      </w:r>
      <w:r w:rsidRPr="001D51B8">
        <w:rPr>
          <w:rFonts w:asciiTheme="minorEastAsia" w:hAnsiTheme="minorEastAsia" w:cs="Times New Roman" w:hint="eastAsia"/>
          <w:bCs/>
          <w:spacing w:val="20"/>
          <w:szCs w:val="24"/>
        </w:rPr>
        <w:t>計改動在201</w:t>
      </w:r>
      <w:r w:rsidRPr="001D51B8">
        <w:rPr>
          <w:rFonts w:asciiTheme="minorEastAsia" w:hAnsiTheme="minorEastAsia" w:cs="Times New Roman" w:hint="eastAsia"/>
          <w:bCs/>
          <w:spacing w:val="20"/>
          <w:szCs w:val="24"/>
          <w:lang w:val="x-none"/>
        </w:rPr>
        <w:t>6年11月向交運會提供傳閱文件(第98/2016號文件)以解釋有關方案。他表示合約編號 HY/2013/11已於2016年結束，修訂後的升降機工程已納入合約編號HY/2016/02內進行，並於2017年8月展開工程</w:t>
      </w:r>
      <w:r w:rsidR="00B65BD8" w:rsidRPr="001D51B8">
        <w:rPr>
          <w:rFonts w:asciiTheme="minorEastAsia" w:hAnsiTheme="minorEastAsia" w:cs="Times New Roman"/>
          <w:spacing w:val="20"/>
          <w:szCs w:val="24"/>
        </w:rPr>
        <w:t>。</w:t>
      </w:r>
    </w:p>
    <w:p w:rsidR="0030173B" w:rsidRPr="00DD3A7D" w:rsidRDefault="0030173B" w:rsidP="0030173B">
      <w:pPr>
        <w:pStyle w:val="a3"/>
        <w:rPr>
          <w:rFonts w:asciiTheme="minorEastAsia" w:hAnsiTheme="minorEastAsia" w:cs="Times New Roman"/>
          <w:spacing w:val="20"/>
          <w:szCs w:val="24"/>
        </w:rPr>
      </w:pPr>
    </w:p>
    <w:p w:rsidR="0030173B" w:rsidRPr="00DD3A7D" w:rsidRDefault="001D51B8" w:rsidP="00B65BD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1D51B8">
        <w:rPr>
          <w:rFonts w:asciiTheme="minorEastAsia" w:hAnsiTheme="minorEastAsia" w:cs="Times New Roman" w:hint="eastAsia"/>
          <w:spacing w:val="20"/>
          <w:szCs w:val="24"/>
          <w:u w:val="single"/>
        </w:rPr>
        <w:t>甘乃威議員</w:t>
      </w:r>
      <w:r w:rsidRPr="001D51B8">
        <w:rPr>
          <w:rFonts w:asciiTheme="minorEastAsia" w:hAnsiTheme="minorEastAsia" w:cs="Times New Roman" w:hint="eastAsia"/>
          <w:spacing w:val="20"/>
          <w:szCs w:val="24"/>
        </w:rPr>
        <w:t>對路政署的回應及興建升降機的工作效率表示不滿。他要求署方於</w:t>
      </w:r>
      <w:r w:rsidR="006E15CF">
        <w:rPr>
          <w:rFonts w:asciiTheme="minorEastAsia" w:hAnsiTheme="minorEastAsia" w:cs="Times New Roman" w:hint="eastAsia"/>
          <w:spacing w:val="20"/>
          <w:szCs w:val="24"/>
        </w:rPr>
        <w:t>1</w:t>
      </w:r>
      <w:r w:rsidRPr="001D51B8">
        <w:rPr>
          <w:rFonts w:asciiTheme="minorEastAsia" w:hAnsiTheme="minorEastAsia" w:cs="Times New Roman" w:hint="eastAsia"/>
          <w:spacing w:val="20"/>
          <w:szCs w:val="24"/>
        </w:rPr>
        <w:t>年半內完成在該址興建升降機。此外，他指市民不會理會歷史過程或合約資料，而是會關心為何尚未完成興建升降機</w:t>
      </w:r>
      <w:r w:rsidR="0030173B" w:rsidRPr="00DD3A7D">
        <w:rPr>
          <w:rFonts w:asciiTheme="minorEastAsia" w:hAnsiTheme="minorEastAsia" w:cs="Times New Roman"/>
          <w:spacing w:val="20"/>
          <w:szCs w:val="24"/>
        </w:rPr>
        <w:t>。</w:t>
      </w:r>
    </w:p>
    <w:p w:rsidR="0030173B" w:rsidRPr="00DD3A7D" w:rsidRDefault="0030173B" w:rsidP="0030173B">
      <w:pPr>
        <w:pStyle w:val="a3"/>
        <w:rPr>
          <w:rFonts w:asciiTheme="minorEastAsia" w:hAnsiTheme="minorEastAsia" w:cs="Times New Roman"/>
          <w:spacing w:val="20"/>
          <w:szCs w:val="24"/>
        </w:rPr>
      </w:pPr>
    </w:p>
    <w:p w:rsidR="0030173B" w:rsidRPr="00DD3A7D" w:rsidRDefault="001D51B8" w:rsidP="00B65BD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1D51B8">
        <w:rPr>
          <w:rFonts w:asciiTheme="minorEastAsia" w:hAnsiTheme="minorEastAsia" w:cs="Times New Roman" w:hint="eastAsia"/>
          <w:color w:val="000000"/>
          <w:spacing w:val="20"/>
          <w:szCs w:val="24"/>
          <w:u w:val="single"/>
        </w:rPr>
        <w:t>鄭麗琼議員</w:t>
      </w:r>
      <w:r w:rsidRPr="001D51B8">
        <w:rPr>
          <w:rFonts w:asciiTheme="minorEastAsia" w:hAnsiTheme="minorEastAsia" w:cs="Times New Roman" w:hint="eastAsia"/>
          <w:color w:val="000000"/>
          <w:spacing w:val="20"/>
          <w:szCs w:val="24"/>
        </w:rPr>
        <w:t>表示委員對威勝商業大廈外的升降機何時完成表達關注，並詢問路政署是否可以展開興建升降機的工程</w:t>
      </w:r>
      <w:r w:rsidR="0030173B" w:rsidRPr="00DD3A7D">
        <w:rPr>
          <w:rFonts w:asciiTheme="minorEastAsia" w:hAnsiTheme="minorEastAsia" w:cs="Times New Roman"/>
          <w:spacing w:val="20"/>
          <w:szCs w:val="24"/>
        </w:rPr>
        <w:t>。</w:t>
      </w:r>
    </w:p>
    <w:p w:rsidR="0030173B" w:rsidRPr="00DD3A7D" w:rsidRDefault="0030173B" w:rsidP="0030173B">
      <w:pPr>
        <w:pStyle w:val="a3"/>
        <w:rPr>
          <w:rFonts w:asciiTheme="minorEastAsia" w:hAnsiTheme="minorEastAsia" w:cs="Times New Roman"/>
          <w:spacing w:val="20"/>
          <w:szCs w:val="24"/>
        </w:rPr>
      </w:pPr>
    </w:p>
    <w:p w:rsidR="0030173B" w:rsidRPr="00DD3A7D" w:rsidRDefault="001D51B8" w:rsidP="00B65BD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1D51B8">
        <w:rPr>
          <w:rFonts w:asciiTheme="minorEastAsia" w:hAnsiTheme="minorEastAsia" w:cs="Times New Roman" w:hint="eastAsia"/>
          <w:spacing w:val="20"/>
          <w:szCs w:val="24"/>
          <w:u w:val="single"/>
        </w:rPr>
        <w:t>主席</w:t>
      </w:r>
      <w:r w:rsidRPr="001D51B8">
        <w:rPr>
          <w:rFonts w:asciiTheme="minorEastAsia" w:hAnsiTheme="minorEastAsia" w:cs="Times New Roman" w:hint="eastAsia"/>
          <w:spacing w:val="20"/>
          <w:szCs w:val="24"/>
        </w:rPr>
        <w:t>請路政署加快於威勝商業大廈外興建升降機的工程</w:t>
      </w:r>
      <w:r w:rsidR="0030173B" w:rsidRPr="00DD3A7D">
        <w:rPr>
          <w:rFonts w:asciiTheme="minorEastAsia" w:hAnsiTheme="minorEastAsia" w:cs="Times New Roman"/>
          <w:spacing w:val="20"/>
          <w:szCs w:val="24"/>
        </w:rPr>
        <w:t>。</w:t>
      </w:r>
    </w:p>
    <w:p w:rsidR="0030173B" w:rsidRPr="00DD3A7D" w:rsidRDefault="0030173B" w:rsidP="0030173B">
      <w:pPr>
        <w:pStyle w:val="a3"/>
        <w:rPr>
          <w:rFonts w:asciiTheme="minorEastAsia" w:hAnsiTheme="minorEastAsia" w:cs="Times New Roman"/>
          <w:spacing w:val="20"/>
          <w:szCs w:val="24"/>
        </w:rPr>
      </w:pPr>
    </w:p>
    <w:p w:rsidR="0030173B" w:rsidRPr="00DD3A7D" w:rsidRDefault="001D51B8" w:rsidP="00B65BD8">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1D51B8">
        <w:rPr>
          <w:rFonts w:asciiTheme="minorEastAsia" w:hAnsiTheme="minorEastAsia" w:cs="Times New Roman"/>
          <w:bCs/>
          <w:spacing w:val="20"/>
          <w:szCs w:val="24"/>
        </w:rPr>
        <w:t>科進顧問(亞洲)有限公司高級駐工地工程師</w:t>
      </w:r>
      <w:r w:rsidRPr="001D51B8">
        <w:rPr>
          <w:rFonts w:asciiTheme="minorEastAsia" w:hAnsiTheme="minorEastAsia" w:cs="Times New Roman"/>
          <w:bCs/>
          <w:spacing w:val="20"/>
          <w:szCs w:val="24"/>
          <w:u w:val="single"/>
        </w:rPr>
        <w:t>溫錦璇</w:t>
      </w:r>
      <w:r w:rsidRPr="001D51B8">
        <w:rPr>
          <w:rFonts w:asciiTheme="minorEastAsia" w:hAnsiTheme="minorEastAsia" w:cs="Times New Roman" w:hint="eastAsia"/>
          <w:bCs/>
          <w:spacing w:val="20"/>
          <w:szCs w:val="24"/>
          <w:u w:val="single"/>
        </w:rPr>
        <w:t>先生</w:t>
      </w:r>
      <w:r w:rsidRPr="001D51B8">
        <w:rPr>
          <w:rFonts w:asciiTheme="minorEastAsia" w:hAnsiTheme="minorEastAsia" w:cs="Times New Roman" w:hint="eastAsia"/>
          <w:bCs/>
          <w:spacing w:val="20"/>
          <w:szCs w:val="24"/>
        </w:rPr>
        <w:t>表示工程合約已經展開。承建商正準備包括制定工程所需的臨時交通改道方案的前期工作。他指工程需將現有地下管線遷移，而遷移管線涉及複雜轉線工序，預計需要</w:t>
      </w:r>
      <w:r w:rsidR="006E15CF">
        <w:rPr>
          <w:rFonts w:asciiTheme="minorEastAsia" w:hAnsiTheme="minorEastAsia" w:cs="Times New Roman" w:hint="eastAsia"/>
          <w:bCs/>
          <w:spacing w:val="20"/>
          <w:szCs w:val="24"/>
        </w:rPr>
        <w:t>1</w:t>
      </w:r>
      <w:r w:rsidRPr="001D51B8">
        <w:rPr>
          <w:rFonts w:asciiTheme="minorEastAsia" w:hAnsiTheme="minorEastAsia" w:cs="Times New Roman" w:hint="eastAsia"/>
          <w:bCs/>
          <w:spacing w:val="20"/>
          <w:szCs w:val="24"/>
        </w:rPr>
        <w:t>年半的時間才可完成。他補充工程需在管線遷移後才能騰出位置設置升降機，而興建升降機亦需時</w:t>
      </w:r>
      <w:r w:rsidR="006E15CF">
        <w:rPr>
          <w:rFonts w:asciiTheme="minorEastAsia" w:hAnsiTheme="minorEastAsia" w:cs="Times New Roman" w:hint="eastAsia"/>
          <w:bCs/>
          <w:spacing w:val="20"/>
          <w:szCs w:val="24"/>
        </w:rPr>
        <w:t>1</w:t>
      </w:r>
      <w:r w:rsidRPr="001D51B8">
        <w:rPr>
          <w:rFonts w:asciiTheme="minorEastAsia" w:hAnsiTheme="minorEastAsia" w:cs="Times New Roman" w:hint="eastAsia"/>
          <w:bCs/>
          <w:spacing w:val="20"/>
          <w:szCs w:val="24"/>
        </w:rPr>
        <w:t>年半至</w:t>
      </w:r>
      <w:r w:rsidR="006E15CF">
        <w:rPr>
          <w:rFonts w:asciiTheme="minorEastAsia" w:hAnsiTheme="minorEastAsia" w:cs="Times New Roman" w:hint="eastAsia"/>
          <w:bCs/>
          <w:spacing w:val="20"/>
          <w:szCs w:val="24"/>
        </w:rPr>
        <w:t>2</w:t>
      </w:r>
      <w:r w:rsidRPr="001D51B8">
        <w:rPr>
          <w:rFonts w:asciiTheme="minorEastAsia" w:hAnsiTheme="minorEastAsia" w:cs="Times New Roman" w:hint="eastAsia"/>
          <w:bCs/>
          <w:spacing w:val="20"/>
          <w:szCs w:val="24"/>
        </w:rPr>
        <w:t>年，因此預計合共需時</w:t>
      </w:r>
      <w:r w:rsidR="006E15CF">
        <w:rPr>
          <w:rFonts w:asciiTheme="minorEastAsia" w:hAnsiTheme="minorEastAsia" w:cs="Times New Roman" w:hint="eastAsia"/>
          <w:bCs/>
          <w:spacing w:val="20"/>
          <w:szCs w:val="24"/>
        </w:rPr>
        <w:t>3</w:t>
      </w:r>
      <w:r w:rsidRPr="001D51B8">
        <w:rPr>
          <w:rFonts w:asciiTheme="minorEastAsia" w:hAnsiTheme="minorEastAsia" w:cs="Times New Roman" w:hint="eastAsia"/>
          <w:bCs/>
          <w:spacing w:val="20"/>
          <w:szCs w:val="24"/>
        </w:rPr>
        <w:t>年多才能完成加建升降機工程。他對委員希望盡快完成加建升降機的工程表示理解，但他解釋興建升降機需要多個工序，故一般需要較長的時間才可完成</w:t>
      </w:r>
      <w:r w:rsidR="0030173B" w:rsidRPr="00DD3A7D">
        <w:rPr>
          <w:rFonts w:asciiTheme="minorEastAsia" w:hAnsiTheme="minorEastAsia" w:cs="Times New Roman"/>
          <w:spacing w:val="20"/>
          <w:kern w:val="24"/>
          <w:szCs w:val="24"/>
        </w:rPr>
        <w:t>。</w:t>
      </w:r>
    </w:p>
    <w:p w:rsidR="00B65BD8" w:rsidRPr="00DD3A7D" w:rsidRDefault="00B65BD8" w:rsidP="00B65BD8">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A76F4A" w:rsidRDefault="0030173B" w:rsidP="0030173B">
      <w:pPr>
        <w:pBdr>
          <w:bottom w:val="single" w:sz="12" w:space="1" w:color="auto"/>
        </w:pBdr>
        <w:snapToGrid w:val="0"/>
        <w:ind w:rightChars="-11" w:right="-26"/>
        <w:rPr>
          <w:rFonts w:asciiTheme="minorEastAsia" w:hAnsiTheme="minorEastAsia"/>
          <w:b/>
          <w:bCs/>
          <w:spacing w:val="20"/>
          <w:szCs w:val="24"/>
        </w:rPr>
      </w:pPr>
      <w:r w:rsidRPr="00DD3A7D">
        <w:rPr>
          <w:rFonts w:asciiTheme="minorEastAsia" w:hAnsiTheme="minorEastAsia" w:cs="Times New Roman"/>
          <w:b/>
          <w:spacing w:val="20"/>
          <w:kern w:val="24"/>
          <w:szCs w:val="24"/>
        </w:rPr>
        <w:t>第20項：</w:t>
      </w:r>
      <w:r w:rsidR="00A76F4A" w:rsidRPr="00A76F4A">
        <w:rPr>
          <w:rFonts w:asciiTheme="minorEastAsia" w:hAnsiTheme="minorEastAsia" w:hint="eastAsia"/>
          <w:b/>
          <w:bCs/>
          <w:spacing w:val="20"/>
          <w:szCs w:val="24"/>
        </w:rPr>
        <w:t>關注正視司機工作過於繁重問題</w:t>
      </w:r>
    </w:p>
    <w:p w:rsidR="0030173B" w:rsidRPr="00DD3A7D" w:rsidRDefault="0030173B" w:rsidP="0030173B">
      <w:pPr>
        <w:pBdr>
          <w:bottom w:val="single" w:sz="12" w:space="1" w:color="auto"/>
        </w:pBdr>
        <w:snapToGrid w:val="0"/>
        <w:ind w:rightChars="-11" w:right="-26"/>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(中西區交運會文件第</w:t>
      </w:r>
      <w:r w:rsidR="00A76F4A" w:rsidRPr="00A76F4A">
        <w:rPr>
          <w:rFonts w:asciiTheme="minorEastAsia" w:hAnsiTheme="minorEastAsia" w:cs="Times New Roman" w:hint="eastAsia"/>
          <w:b/>
          <w:bCs/>
          <w:spacing w:val="20"/>
          <w:kern w:val="24"/>
          <w:szCs w:val="24"/>
        </w:rPr>
        <w:t>18/2019</w:t>
      </w:r>
      <w:r w:rsidRPr="00DD3A7D">
        <w:rPr>
          <w:rFonts w:asciiTheme="minorEastAsia" w:hAnsiTheme="minorEastAsia" w:cs="Times New Roman"/>
          <w:b/>
          <w:spacing w:val="20"/>
          <w:kern w:val="24"/>
          <w:szCs w:val="24"/>
        </w:rPr>
        <w:t>號)</w:t>
      </w:r>
    </w:p>
    <w:p w:rsidR="0030173B" w:rsidRPr="00DD3A7D" w:rsidRDefault="0030173B" w:rsidP="0030173B">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 xml:space="preserve"> (下午7時</w:t>
      </w:r>
      <w:r w:rsidR="001D51B8">
        <w:rPr>
          <w:rFonts w:asciiTheme="minorEastAsia" w:hAnsiTheme="minorEastAsia" w:cs="Times New Roman" w:hint="eastAsia"/>
          <w:spacing w:val="20"/>
          <w:kern w:val="24"/>
          <w:szCs w:val="24"/>
        </w:rPr>
        <w:t>2</w:t>
      </w:r>
      <w:r w:rsidRPr="00DD3A7D">
        <w:rPr>
          <w:rFonts w:asciiTheme="minorEastAsia" w:hAnsiTheme="minorEastAsia" w:cs="Times New Roman"/>
          <w:spacing w:val="20"/>
          <w:kern w:val="24"/>
          <w:szCs w:val="24"/>
        </w:rPr>
        <w:t>0分至7時</w:t>
      </w:r>
      <w:r w:rsidR="001D51B8">
        <w:rPr>
          <w:rFonts w:asciiTheme="minorEastAsia" w:hAnsiTheme="minorEastAsia" w:cs="Times New Roman" w:hint="eastAsia"/>
          <w:spacing w:val="20"/>
          <w:kern w:val="24"/>
          <w:szCs w:val="24"/>
        </w:rPr>
        <w:t>41</w:t>
      </w:r>
      <w:r w:rsidRPr="00DD3A7D">
        <w:rPr>
          <w:rFonts w:asciiTheme="minorEastAsia" w:hAnsiTheme="minorEastAsia" w:cs="Times New Roman"/>
          <w:spacing w:val="20"/>
          <w:kern w:val="24"/>
          <w:szCs w:val="24"/>
        </w:rPr>
        <w:t>分)</w:t>
      </w:r>
    </w:p>
    <w:p w:rsidR="0030173B" w:rsidRPr="00DD3A7D" w:rsidRDefault="0030173B" w:rsidP="0030173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kern w:val="24"/>
          <w:szCs w:val="24"/>
        </w:rPr>
      </w:pPr>
    </w:p>
    <w:p w:rsidR="0030173B" w:rsidRPr="00DD3A7D" w:rsidRDefault="0030173B"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u w:val="single"/>
        </w:rPr>
        <w:t>主席</w:t>
      </w:r>
      <w:r w:rsidRPr="00DD3A7D">
        <w:rPr>
          <w:rFonts w:asciiTheme="minorEastAsia" w:hAnsiTheme="minorEastAsia" w:cs="Times New Roman"/>
          <w:spacing w:val="20"/>
          <w:kern w:val="24"/>
          <w:szCs w:val="24"/>
        </w:rPr>
        <w:t>開放文件討論，委員的發言重點如下：</w:t>
      </w:r>
    </w:p>
    <w:p w:rsidR="0030173B" w:rsidRPr="00DD3A7D" w:rsidRDefault="0030173B" w:rsidP="0030173B">
      <w:pPr>
        <w:tabs>
          <w:tab w:val="left" w:pos="-2977"/>
        </w:tabs>
        <w:overflowPunct w:val="0"/>
        <w:snapToGrid w:val="0"/>
        <w:spacing w:line="320" w:lineRule="atLeast"/>
        <w:jc w:val="both"/>
        <w:rPr>
          <w:rFonts w:asciiTheme="minorEastAsia" w:hAnsiTheme="minorEastAsia" w:cs="Times New Roman"/>
          <w:spacing w:val="20"/>
          <w:kern w:val="24"/>
          <w:szCs w:val="24"/>
          <w:u w:val="single"/>
        </w:rPr>
      </w:pPr>
    </w:p>
    <w:p w:rsidR="0030173B" w:rsidRPr="00DD3A7D" w:rsidRDefault="00283A75" w:rsidP="0030173B">
      <w:pPr>
        <w:pStyle w:val="a3"/>
        <w:numPr>
          <w:ilvl w:val="0"/>
          <w:numId w:val="42"/>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283A75">
        <w:rPr>
          <w:rFonts w:asciiTheme="minorEastAsia" w:hAnsiTheme="minorEastAsia" w:cs="Times New Roman"/>
          <w:spacing w:val="20"/>
          <w:szCs w:val="24"/>
          <w:u w:val="single"/>
          <w:lang w:val="en-GB"/>
        </w:rPr>
        <w:t>楊學明議員</w:t>
      </w:r>
      <w:r w:rsidRPr="00283A75">
        <w:rPr>
          <w:rFonts w:asciiTheme="minorEastAsia" w:hAnsiTheme="minorEastAsia" w:cs="Times New Roman"/>
          <w:spacing w:val="20"/>
          <w:szCs w:val="24"/>
          <w:lang w:val="en-GB"/>
        </w:rPr>
        <w:t>詢問運輸署</w:t>
      </w:r>
      <w:r w:rsidRPr="00283A75">
        <w:rPr>
          <w:rFonts w:asciiTheme="minorEastAsia" w:hAnsiTheme="minorEastAsia" w:cs="Times New Roman" w:hint="eastAsia"/>
          <w:spacing w:val="20"/>
          <w:szCs w:val="24"/>
          <w:lang w:val="en-GB"/>
        </w:rPr>
        <w:t>有否研究</w:t>
      </w:r>
      <w:r w:rsidRPr="00283A75">
        <w:rPr>
          <w:rFonts w:asciiTheme="minorEastAsia" w:hAnsiTheme="minorEastAsia" w:cs="Times New Roman"/>
          <w:spacing w:val="20"/>
          <w:szCs w:val="24"/>
          <w:lang w:val="en-GB"/>
        </w:rPr>
        <w:t>發生巴士致命交通意外</w:t>
      </w:r>
      <w:r w:rsidRPr="00283A75">
        <w:rPr>
          <w:rFonts w:asciiTheme="minorEastAsia" w:hAnsiTheme="minorEastAsia" w:cs="Times New Roman" w:hint="eastAsia"/>
          <w:spacing w:val="20"/>
          <w:szCs w:val="24"/>
          <w:lang w:val="en-GB"/>
        </w:rPr>
        <w:t>的</w:t>
      </w:r>
      <w:r w:rsidRPr="00283A75">
        <w:rPr>
          <w:rFonts w:asciiTheme="minorEastAsia" w:hAnsiTheme="minorEastAsia" w:cs="Times New Roman"/>
          <w:spacing w:val="20"/>
          <w:szCs w:val="24"/>
          <w:lang w:val="en-GB"/>
        </w:rPr>
        <w:t>原因</w:t>
      </w:r>
      <w:r w:rsidRPr="00283A75">
        <w:rPr>
          <w:rFonts w:asciiTheme="minorEastAsia" w:hAnsiTheme="minorEastAsia" w:cs="Times New Roman" w:hint="eastAsia"/>
          <w:spacing w:val="20"/>
          <w:szCs w:val="24"/>
          <w:lang w:val="en-GB"/>
        </w:rPr>
        <w:t>及應對措施</w:t>
      </w:r>
      <w:r w:rsidRPr="00283A75">
        <w:rPr>
          <w:rFonts w:asciiTheme="minorEastAsia" w:hAnsiTheme="minorEastAsia" w:cs="Times New Roman"/>
          <w:spacing w:val="20"/>
          <w:szCs w:val="24"/>
          <w:lang w:val="en-GB"/>
        </w:rPr>
        <w:t>。</w:t>
      </w:r>
      <w:r w:rsidRPr="00283A75">
        <w:rPr>
          <w:rFonts w:asciiTheme="minorEastAsia" w:hAnsiTheme="minorEastAsia" w:cs="Times New Roman" w:hint="eastAsia"/>
          <w:spacing w:val="20"/>
          <w:szCs w:val="24"/>
          <w:lang w:val="en-GB"/>
        </w:rPr>
        <w:t>以達致沒有</w:t>
      </w:r>
      <w:r w:rsidRPr="00283A75">
        <w:rPr>
          <w:rFonts w:asciiTheme="minorEastAsia" w:hAnsiTheme="minorEastAsia" w:cs="Times New Roman"/>
          <w:spacing w:val="20"/>
          <w:szCs w:val="24"/>
          <w:lang w:val="en-GB"/>
        </w:rPr>
        <w:t>巴士致命交通意外發生</w:t>
      </w:r>
      <w:r w:rsidRPr="00283A75">
        <w:rPr>
          <w:rFonts w:asciiTheme="minorEastAsia" w:hAnsiTheme="minorEastAsia" w:cs="Times New Roman" w:hint="eastAsia"/>
          <w:spacing w:val="20"/>
          <w:szCs w:val="24"/>
          <w:lang w:val="en-GB"/>
        </w:rPr>
        <w:t>。</w:t>
      </w:r>
    </w:p>
    <w:p w:rsidR="0030173B" w:rsidRPr="00DD3A7D" w:rsidRDefault="0030173B" w:rsidP="0030173B">
      <w:pPr>
        <w:pStyle w:val="a3"/>
        <w:tabs>
          <w:tab w:val="left" w:pos="-2977"/>
        </w:tabs>
        <w:overflowPunct w:val="0"/>
        <w:snapToGrid w:val="0"/>
        <w:spacing w:line="320" w:lineRule="atLeast"/>
        <w:ind w:leftChars="0" w:left="960"/>
        <w:jc w:val="both"/>
        <w:rPr>
          <w:rFonts w:asciiTheme="minorEastAsia" w:hAnsiTheme="minorEastAsia" w:cs="Times New Roman"/>
          <w:spacing w:val="20"/>
          <w:kern w:val="24"/>
          <w:szCs w:val="24"/>
        </w:rPr>
      </w:pPr>
    </w:p>
    <w:p w:rsidR="0030173B" w:rsidRPr="00DD3A7D" w:rsidRDefault="00283A75" w:rsidP="00CE19FC">
      <w:pPr>
        <w:pStyle w:val="a3"/>
        <w:numPr>
          <w:ilvl w:val="0"/>
          <w:numId w:val="42"/>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283A75">
        <w:rPr>
          <w:rFonts w:asciiTheme="minorEastAsia" w:hAnsiTheme="minorEastAsia" w:cs="Times New Roman"/>
          <w:spacing w:val="20"/>
          <w:szCs w:val="24"/>
          <w:u w:val="single"/>
          <w:lang w:val="en-GB"/>
        </w:rPr>
        <w:t>李志</w:t>
      </w:r>
      <w:r w:rsidRPr="00283A75">
        <w:rPr>
          <w:rFonts w:asciiTheme="minorEastAsia" w:hAnsiTheme="minorEastAsia" w:cs="Times New Roman" w:hint="eastAsia"/>
          <w:spacing w:val="20"/>
          <w:szCs w:val="24"/>
          <w:u w:val="single"/>
          <w:lang w:val="en-GB"/>
        </w:rPr>
        <w:t>恒</w:t>
      </w:r>
      <w:r w:rsidRPr="00283A75">
        <w:rPr>
          <w:rFonts w:asciiTheme="minorEastAsia" w:hAnsiTheme="minorEastAsia" w:cs="Times New Roman"/>
          <w:spacing w:val="20"/>
          <w:szCs w:val="24"/>
          <w:u w:val="single"/>
          <w:lang w:val="en-GB"/>
        </w:rPr>
        <w:t>議員</w:t>
      </w:r>
      <w:r w:rsidRPr="00283A75">
        <w:rPr>
          <w:rFonts w:asciiTheme="minorEastAsia" w:hAnsiTheme="minorEastAsia" w:cs="Times New Roman" w:hint="eastAsia"/>
          <w:spacing w:val="20"/>
          <w:szCs w:val="24"/>
          <w:lang w:val="en-GB"/>
        </w:rPr>
        <w:t>指</w:t>
      </w:r>
      <w:r w:rsidRPr="00283A75">
        <w:rPr>
          <w:rFonts w:asciiTheme="minorEastAsia" w:hAnsiTheme="minorEastAsia" w:cs="Times New Roman"/>
          <w:spacing w:val="20"/>
          <w:szCs w:val="24"/>
          <w:lang w:val="en-GB"/>
        </w:rPr>
        <w:t>交通意外的數字並不能完全反映巴士司機工時</w:t>
      </w:r>
      <w:r w:rsidRPr="00283A75">
        <w:rPr>
          <w:rFonts w:asciiTheme="minorEastAsia" w:hAnsiTheme="minorEastAsia" w:cs="Times New Roman"/>
          <w:spacing w:val="20"/>
          <w:szCs w:val="24"/>
          <w:lang w:val="en-GB"/>
        </w:rPr>
        <w:lastRenderedPageBreak/>
        <w:t>過長</w:t>
      </w:r>
      <w:r w:rsidRPr="00283A75">
        <w:rPr>
          <w:rFonts w:asciiTheme="minorEastAsia" w:hAnsiTheme="minorEastAsia" w:cs="Times New Roman" w:hint="eastAsia"/>
          <w:spacing w:val="20"/>
          <w:szCs w:val="24"/>
          <w:lang w:val="en-GB"/>
        </w:rPr>
        <w:t>及過勞</w:t>
      </w:r>
      <w:r w:rsidRPr="00283A75">
        <w:rPr>
          <w:rFonts w:asciiTheme="minorEastAsia" w:hAnsiTheme="minorEastAsia" w:cs="Times New Roman"/>
          <w:spacing w:val="20"/>
          <w:szCs w:val="24"/>
          <w:lang w:val="en-GB"/>
        </w:rPr>
        <w:t>的嚴重性。</w:t>
      </w:r>
      <w:r w:rsidRPr="00283A75">
        <w:rPr>
          <w:rFonts w:asciiTheme="minorEastAsia" w:hAnsiTheme="minorEastAsia" w:cs="Times New Roman" w:hint="eastAsia"/>
          <w:spacing w:val="20"/>
          <w:szCs w:val="24"/>
          <w:lang w:val="en-GB"/>
        </w:rPr>
        <w:t>他表示因巴士</w:t>
      </w:r>
      <w:r w:rsidRPr="00283A75">
        <w:rPr>
          <w:rFonts w:asciiTheme="minorEastAsia" w:hAnsiTheme="minorEastAsia" w:cs="Times New Roman"/>
          <w:spacing w:val="20"/>
          <w:szCs w:val="24"/>
          <w:lang w:val="en-GB"/>
        </w:rPr>
        <w:t>司機</w:t>
      </w:r>
      <w:r w:rsidRPr="00283A75">
        <w:rPr>
          <w:rFonts w:asciiTheme="minorEastAsia" w:hAnsiTheme="minorEastAsia" w:cs="Times New Roman" w:hint="eastAsia"/>
          <w:spacing w:val="20"/>
          <w:szCs w:val="24"/>
          <w:lang w:val="en-GB"/>
        </w:rPr>
        <w:t>工作</w:t>
      </w:r>
      <w:r w:rsidRPr="00283A75">
        <w:rPr>
          <w:rFonts w:asciiTheme="minorEastAsia" w:hAnsiTheme="minorEastAsia" w:cs="Times New Roman"/>
          <w:spacing w:val="20"/>
          <w:szCs w:val="24"/>
          <w:lang w:val="en-GB"/>
        </w:rPr>
        <w:t>過勞而釀成交通意外是不</w:t>
      </w:r>
      <w:r w:rsidRPr="00283A75">
        <w:rPr>
          <w:rFonts w:asciiTheme="minorEastAsia" w:hAnsiTheme="minorEastAsia" w:cs="Times New Roman" w:hint="eastAsia"/>
          <w:spacing w:val="20"/>
          <w:szCs w:val="24"/>
          <w:lang w:val="en-GB"/>
        </w:rPr>
        <w:t>能接受</w:t>
      </w:r>
      <w:r w:rsidRPr="00283A75">
        <w:rPr>
          <w:rFonts w:asciiTheme="minorEastAsia" w:hAnsiTheme="minorEastAsia" w:cs="Times New Roman"/>
          <w:spacing w:val="20"/>
          <w:szCs w:val="24"/>
          <w:lang w:val="en-GB"/>
        </w:rPr>
        <w:t>，</w:t>
      </w:r>
      <w:r w:rsidRPr="00283A75">
        <w:rPr>
          <w:rFonts w:asciiTheme="minorEastAsia" w:hAnsiTheme="minorEastAsia" w:cs="Times New Roman" w:hint="eastAsia"/>
          <w:spacing w:val="20"/>
          <w:szCs w:val="24"/>
          <w:lang w:val="en-GB"/>
        </w:rPr>
        <w:t>認為</w:t>
      </w:r>
      <w:r w:rsidRPr="00283A75">
        <w:rPr>
          <w:rFonts w:asciiTheme="minorEastAsia" w:hAnsiTheme="minorEastAsia" w:cs="Times New Roman"/>
          <w:spacing w:val="20"/>
          <w:szCs w:val="24"/>
          <w:lang w:val="en-GB"/>
        </w:rPr>
        <w:t>政府、運輸署、勞工署及巴士公司均需檢討巴士司機每天的</w:t>
      </w:r>
      <w:r w:rsidRPr="00283A75">
        <w:rPr>
          <w:rFonts w:asciiTheme="minorEastAsia" w:hAnsiTheme="minorEastAsia" w:cs="Times New Roman" w:hint="eastAsia"/>
          <w:spacing w:val="20"/>
          <w:szCs w:val="24"/>
          <w:lang w:val="en-GB"/>
        </w:rPr>
        <w:t>工作時數，以及</w:t>
      </w:r>
      <w:r w:rsidRPr="00283A75">
        <w:rPr>
          <w:rFonts w:asciiTheme="minorEastAsia" w:hAnsiTheme="minorEastAsia" w:cs="Times New Roman"/>
          <w:spacing w:val="20"/>
          <w:szCs w:val="24"/>
          <w:lang w:val="en-GB"/>
        </w:rPr>
        <w:t>關注</w:t>
      </w:r>
      <w:r w:rsidRPr="00283A75">
        <w:rPr>
          <w:rFonts w:asciiTheme="minorEastAsia" w:hAnsiTheme="minorEastAsia" w:cs="Times New Roman" w:hint="eastAsia"/>
          <w:spacing w:val="20"/>
          <w:szCs w:val="24"/>
          <w:lang w:val="en-GB"/>
        </w:rPr>
        <w:t>巴士司機</w:t>
      </w:r>
      <w:r w:rsidRPr="00283A75">
        <w:rPr>
          <w:rFonts w:asciiTheme="minorEastAsia" w:hAnsiTheme="minorEastAsia" w:cs="Times New Roman"/>
          <w:spacing w:val="20"/>
          <w:szCs w:val="24"/>
          <w:lang w:val="en-GB"/>
        </w:rPr>
        <w:t>工時過長的問題</w:t>
      </w:r>
      <w:r w:rsidRPr="00283A75">
        <w:rPr>
          <w:rFonts w:asciiTheme="minorEastAsia" w:hAnsiTheme="minorEastAsia" w:cs="Times New Roman" w:hint="eastAsia"/>
          <w:spacing w:val="20"/>
          <w:szCs w:val="24"/>
          <w:lang w:val="en-GB"/>
        </w:rPr>
        <w:t>。他補充</w:t>
      </w:r>
      <w:r w:rsidRPr="00283A75">
        <w:rPr>
          <w:rFonts w:asciiTheme="minorEastAsia" w:hAnsiTheme="minorEastAsia" w:cs="Times New Roman"/>
          <w:spacing w:val="20"/>
          <w:szCs w:val="24"/>
          <w:lang w:val="en-GB"/>
        </w:rPr>
        <w:t>巴士公司</w:t>
      </w:r>
      <w:r w:rsidRPr="00283A75">
        <w:rPr>
          <w:rFonts w:asciiTheme="minorEastAsia" w:hAnsiTheme="minorEastAsia" w:cs="Times New Roman" w:hint="eastAsia"/>
          <w:spacing w:val="20"/>
          <w:szCs w:val="24"/>
          <w:lang w:val="en-GB"/>
        </w:rPr>
        <w:t>需</w:t>
      </w:r>
      <w:r w:rsidRPr="00283A75">
        <w:rPr>
          <w:rFonts w:asciiTheme="minorEastAsia" w:hAnsiTheme="minorEastAsia" w:cs="Times New Roman"/>
          <w:spacing w:val="20"/>
          <w:szCs w:val="24"/>
          <w:lang w:val="en-GB"/>
        </w:rPr>
        <w:t>考慮司機過勞駕駛</w:t>
      </w:r>
      <w:r w:rsidRPr="00283A75">
        <w:rPr>
          <w:rFonts w:asciiTheme="minorEastAsia" w:hAnsiTheme="minorEastAsia" w:cs="Times New Roman" w:hint="eastAsia"/>
          <w:spacing w:val="20"/>
          <w:szCs w:val="24"/>
          <w:lang w:val="en-GB"/>
        </w:rPr>
        <w:t>對</w:t>
      </w:r>
      <w:r w:rsidRPr="00283A75">
        <w:rPr>
          <w:rFonts w:asciiTheme="minorEastAsia" w:hAnsiTheme="minorEastAsia" w:cs="Times New Roman"/>
          <w:spacing w:val="20"/>
          <w:szCs w:val="24"/>
          <w:lang w:val="en-GB"/>
        </w:rPr>
        <w:t>乘客</w:t>
      </w:r>
      <w:r w:rsidRPr="00283A75">
        <w:rPr>
          <w:rFonts w:asciiTheme="minorEastAsia" w:hAnsiTheme="minorEastAsia" w:cs="Times New Roman" w:hint="eastAsia"/>
          <w:spacing w:val="20"/>
          <w:szCs w:val="24"/>
          <w:lang w:val="en-GB"/>
        </w:rPr>
        <w:t>所造成</w:t>
      </w:r>
      <w:r w:rsidRPr="00283A75">
        <w:rPr>
          <w:rFonts w:asciiTheme="minorEastAsia" w:hAnsiTheme="minorEastAsia" w:cs="Times New Roman"/>
          <w:spacing w:val="20"/>
          <w:szCs w:val="24"/>
          <w:lang w:val="en-GB"/>
        </w:rPr>
        <w:t>的安全問題</w:t>
      </w:r>
      <w:r w:rsidRPr="00283A75">
        <w:rPr>
          <w:rFonts w:asciiTheme="minorEastAsia" w:hAnsiTheme="minorEastAsia" w:cs="Times New Roman" w:hint="eastAsia"/>
          <w:spacing w:val="20"/>
          <w:szCs w:val="24"/>
          <w:lang w:val="en-GB"/>
        </w:rPr>
        <w:t>，以及巴士</w:t>
      </w:r>
      <w:r w:rsidRPr="00283A75">
        <w:rPr>
          <w:rFonts w:asciiTheme="minorEastAsia" w:hAnsiTheme="minorEastAsia" w:cs="Times New Roman"/>
          <w:spacing w:val="20"/>
          <w:szCs w:val="24"/>
          <w:lang w:val="en-GB"/>
        </w:rPr>
        <w:t>司機更與更之間的休息時間是否足夠。</w:t>
      </w:r>
      <w:r w:rsidRPr="00283A75">
        <w:rPr>
          <w:rFonts w:asciiTheme="minorEastAsia" w:hAnsiTheme="minorEastAsia" w:cs="Times New Roman" w:hint="eastAsia"/>
          <w:spacing w:val="20"/>
          <w:szCs w:val="24"/>
          <w:lang w:val="en-GB"/>
        </w:rPr>
        <w:t>他希望</w:t>
      </w:r>
      <w:r w:rsidRPr="00283A75">
        <w:rPr>
          <w:rFonts w:asciiTheme="minorEastAsia" w:hAnsiTheme="minorEastAsia" w:cs="Times New Roman"/>
          <w:spacing w:val="20"/>
          <w:szCs w:val="24"/>
          <w:lang w:val="en-GB"/>
        </w:rPr>
        <w:t>政府及</w:t>
      </w:r>
      <w:r w:rsidRPr="00283A75">
        <w:rPr>
          <w:rFonts w:asciiTheme="minorEastAsia" w:hAnsiTheme="minorEastAsia" w:cs="Times New Roman" w:hint="eastAsia"/>
          <w:spacing w:val="20"/>
          <w:szCs w:val="24"/>
          <w:lang w:val="en-GB"/>
        </w:rPr>
        <w:t>巴士公司</w:t>
      </w:r>
      <w:r w:rsidRPr="00283A75">
        <w:rPr>
          <w:rFonts w:asciiTheme="minorEastAsia" w:hAnsiTheme="minorEastAsia" w:cs="Times New Roman"/>
          <w:spacing w:val="20"/>
          <w:szCs w:val="24"/>
          <w:lang w:val="en-GB"/>
        </w:rPr>
        <w:t>應正視巴士司機過勞問題</w:t>
      </w:r>
      <w:r w:rsidR="0030173B" w:rsidRPr="00DD3A7D">
        <w:rPr>
          <w:rFonts w:asciiTheme="minorEastAsia" w:hAnsiTheme="minorEastAsia" w:cs="Times New Roman"/>
          <w:spacing w:val="20"/>
          <w:szCs w:val="24"/>
        </w:rPr>
        <w:t>。</w:t>
      </w:r>
    </w:p>
    <w:p w:rsidR="0030173B" w:rsidRPr="00DD3A7D" w:rsidRDefault="0030173B" w:rsidP="0030173B">
      <w:pPr>
        <w:pStyle w:val="a3"/>
        <w:rPr>
          <w:rFonts w:asciiTheme="minorEastAsia" w:hAnsiTheme="minorEastAsia" w:cs="Times New Roman"/>
          <w:spacing w:val="20"/>
          <w:kern w:val="24"/>
          <w:szCs w:val="24"/>
        </w:rPr>
      </w:pPr>
    </w:p>
    <w:p w:rsidR="0030173B" w:rsidRPr="00DD3A7D" w:rsidRDefault="00283A75" w:rsidP="0030173B">
      <w:pPr>
        <w:pStyle w:val="a3"/>
        <w:numPr>
          <w:ilvl w:val="0"/>
          <w:numId w:val="42"/>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283A75">
        <w:rPr>
          <w:rFonts w:asciiTheme="minorEastAsia" w:hAnsiTheme="minorEastAsia" w:cs="Times New Roman"/>
          <w:spacing w:val="20"/>
          <w:szCs w:val="24"/>
          <w:u w:val="single"/>
          <w:lang w:val="en-GB"/>
        </w:rPr>
        <w:t>吳兆康議員</w:t>
      </w:r>
      <w:r w:rsidRPr="00283A75">
        <w:rPr>
          <w:rFonts w:asciiTheme="minorEastAsia" w:hAnsiTheme="minorEastAsia" w:cs="Times New Roman" w:hint="eastAsia"/>
          <w:spacing w:val="20"/>
          <w:szCs w:val="24"/>
          <w:lang w:val="en-GB"/>
        </w:rPr>
        <w:t>指</w:t>
      </w:r>
      <w:r w:rsidRPr="00283A75">
        <w:rPr>
          <w:rFonts w:asciiTheme="minorEastAsia" w:hAnsiTheme="minorEastAsia" w:cs="Times New Roman"/>
          <w:spacing w:val="20"/>
          <w:szCs w:val="24"/>
          <w:lang w:val="en-GB"/>
        </w:rPr>
        <w:t>政府新修訂的指引</w:t>
      </w:r>
      <w:r w:rsidRPr="00283A75">
        <w:rPr>
          <w:rFonts w:asciiTheme="minorEastAsia" w:hAnsiTheme="minorEastAsia" w:cs="Times New Roman" w:hint="eastAsia"/>
          <w:spacing w:val="20"/>
          <w:szCs w:val="24"/>
          <w:lang w:val="en-GB"/>
        </w:rPr>
        <w:t>容許「巴士車長14小時特別更」</w:t>
      </w:r>
      <w:r w:rsidRPr="00283A75">
        <w:rPr>
          <w:rFonts w:asciiTheme="minorEastAsia" w:hAnsiTheme="minorEastAsia" w:cs="Times New Roman"/>
          <w:spacing w:val="20"/>
          <w:szCs w:val="24"/>
          <w:lang w:val="en-GB"/>
        </w:rPr>
        <w:t>，最長駕駛時間為10個小時，</w:t>
      </w:r>
      <w:r w:rsidRPr="00283A75">
        <w:rPr>
          <w:rFonts w:asciiTheme="minorEastAsia" w:hAnsiTheme="minorEastAsia" w:cs="Times New Roman" w:hint="eastAsia"/>
          <w:spacing w:val="20"/>
          <w:szCs w:val="24"/>
          <w:lang w:val="en-GB"/>
        </w:rPr>
        <w:t>認為</w:t>
      </w:r>
      <w:r w:rsidRPr="00283A75">
        <w:rPr>
          <w:rFonts w:asciiTheme="minorEastAsia" w:hAnsiTheme="minorEastAsia" w:cs="Times New Roman"/>
          <w:spacing w:val="20"/>
          <w:szCs w:val="24"/>
          <w:lang w:val="en-GB"/>
        </w:rPr>
        <w:t>巴士司機工時過長</w:t>
      </w:r>
      <w:r w:rsidRPr="00283A75">
        <w:rPr>
          <w:rFonts w:asciiTheme="minorEastAsia" w:hAnsiTheme="minorEastAsia" w:cs="Times New Roman" w:hint="eastAsia"/>
          <w:spacing w:val="20"/>
          <w:szCs w:val="24"/>
          <w:lang w:val="en-GB"/>
        </w:rPr>
        <w:t>。他詢問運輸署於</w:t>
      </w:r>
      <w:r w:rsidRPr="00283A75">
        <w:rPr>
          <w:rFonts w:asciiTheme="minorEastAsia" w:hAnsiTheme="minorEastAsia" w:cs="Times New Roman"/>
          <w:spacing w:val="20"/>
          <w:szCs w:val="24"/>
          <w:lang w:val="en-GB"/>
        </w:rPr>
        <w:t>巴士司機工時過長</w:t>
      </w:r>
      <w:r w:rsidRPr="00283A75">
        <w:rPr>
          <w:rFonts w:asciiTheme="minorEastAsia" w:hAnsiTheme="minorEastAsia" w:cs="Times New Roman" w:hint="eastAsia"/>
          <w:spacing w:val="20"/>
          <w:szCs w:val="24"/>
          <w:lang w:val="en-GB"/>
        </w:rPr>
        <w:t>的情況下，</w:t>
      </w:r>
      <w:r w:rsidRPr="00283A75">
        <w:rPr>
          <w:rFonts w:asciiTheme="minorEastAsia" w:hAnsiTheme="minorEastAsia" w:cs="Times New Roman"/>
          <w:spacing w:val="20"/>
          <w:szCs w:val="24"/>
          <w:lang w:val="en-GB"/>
        </w:rPr>
        <w:t>如何保</w:t>
      </w:r>
      <w:r w:rsidRPr="00283A75">
        <w:rPr>
          <w:rFonts w:asciiTheme="minorEastAsia" w:hAnsiTheme="minorEastAsia" w:cs="Times New Roman" w:hint="eastAsia"/>
          <w:spacing w:val="20"/>
          <w:szCs w:val="24"/>
          <w:lang w:val="en-GB"/>
        </w:rPr>
        <w:t>障</w:t>
      </w:r>
      <w:r w:rsidRPr="00283A75">
        <w:rPr>
          <w:rFonts w:asciiTheme="minorEastAsia" w:hAnsiTheme="minorEastAsia" w:cs="Times New Roman"/>
          <w:spacing w:val="20"/>
          <w:szCs w:val="24"/>
          <w:lang w:val="en-GB"/>
        </w:rPr>
        <w:t>乘客的安全。</w:t>
      </w:r>
      <w:r w:rsidRPr="00283A75">
        <w:rPr>
          <w:rFonts w:asciiTheme="minorEastAsia" w:hAnsiTheme="minorEastAsia" w:cs="Times New Roman" w:hint="eastAsia"/>
          <w:spacing w:val="20"/>
          <w:szCs w:val="24"/>
          <w:lang w:val="en-GB"/>
        </w:rPr>
        <w:t>他表示</w:t>
      </w:r>
      <w:r w:rsidRPr="00283A75">
        <w:rPr>
          <w:rFonts w:asciiTheme="minorEastAsia" w:hAnsiTheme="minorEastAsia" w:cs="Times New Roman"/>
          <w:spacing w:val="20"/>
          <w:szCs w:val="24"/>
          <w:lang w:val="en-GB"/>
        </w:rPr>
        <w:t>巴士公司</w:t>
      </w:r>
      <w:r w:rsidRPr="00283A75">
        <w:rPr>
          <w:rFonts w:asciiTheme="minorEastAsia" w:hAnsiTheme="minorEastAsia" w:cs="Times New Roman" w:hint="eastAsia"/>
          <w:spacing w:val="20"/>
          <w:szCs w:val="24"/>
          <w:lang w:val="en-GB"/>
        </w:rPr>
        <w:t>的</w:t>
      </w:r>
      <w:r w:rsidRPr="00283A75">
        <w:rPr>
          <w:rFonts w:asciiTheme="minorEastAsia" w:hAnsiTheme="minorEastAsia" w:cs="Times New Roman"/>
          <w:spacing w:val="20"/>
          <w:szCs w:val="24"/>
          <w:lang w:val="en-GB"/>
        </w:rPr>
        <w:t>新薪酬制度減少了司機的底薪，司機</w:t>
      </w:r>
      <w:r w:rsidRPr="00283A75">
        <w:rPr>
          <w:rFonts w:asciiTheme="minorEastAsia" w:hAnsiTheme="minorEastAsia" w:cs="Times New Roman" w:hint="eastAsia"/>
          <w:spacing w:val="20"/>
          <w:szCs w:val="24"/>
          <w:lang w:val="en-GB"/>
        </w:rPr>
        <w:t>需要超時工作以賺取「</w:t>
      </w:r>
      <w:r w:rsidRPr="00283A75">
        <w:rPr>
          <w:rFonts w:asciiTheme="minorEastAsia" w:hAnsiTheme="minorEastAsia" w:cs="Times New Roman"/>
          <w:spacing w:val="20"/>
          <w:szCs w:val="24"/>
          <w:lang w:val="en-GB"/>
        </w:rPr>
        <w:t>加班費</w:t>
      </w:r>
      <w:r w:rsidRPr="00283A75">
        <w:rPr>
          <w:rFonts w:asciiTheme="minorEastAsia" w:hAnsiTheme="minorEastAsia" w:cs="Times New Roman" w:hint="eastAsia"/>
          <w:spacing w:val="20"/>
          <w:szCs w:val="24"/>
          <w:lang w:val="en-GB"/>
        </w:rPr>
        <w:t>」</w:t>
      </w:r>
      <w:r w:rsidRPr="00283A75">
        <w:rPr>
          <w:rFonts w:asciiTheme="minorEastAsia" w:hAnsiTheme="minorEastAsia" w:cs="Times New Roman"/>
          <w:spacing w:val="20"/>
          <w:szCs w:val="24"/>
          <w:lang w:val="en-GB"/>
        </w:rPr>
        <w:t>糊口，</w:t>
      </w:r>
      <w:r w:rsidRPr="00283A75">
        <w:rPr>
          <w:rFonts w:asciiTheme="minorEastAsia" w:hAnsiTheme="minorEastAsia" w:cs="Times New Roman" w:hint="eastAsia"/>
          <w:spacing w:val="20"/>
          <w:szCs w:val="24"/>
          <w:lang w:val="en-GB"/>
        </w:rPr>
        <w:t>認為</w:t>
      </w:r>
      <w:r w:rsidRPr="00283A75">
        <w:rPr>
          <w:rFonts w:asciiTheme="minorEastAsia" w:hAnsiTheme="minorEastAsia" w:cs="Times New Roman"/>
          <w:spacing w:val="20"/>
          <w:szCs w:val="24"/>
          <w:lang w:val="en-GB"/>
        </w:rPr>
        <w:t>運輸署應</w:t>
      </w:r>
      <w:r w:rsidRPr="00283A75">
        <w:rPr>
          <w:rFonts w:asciiTheme="minorEastAsia" w:hAnsiTheme="minorEastAsia" w:cs="Times New Roman" w:hint="eastAsia"/>
          <w:spacing w:val="20"/>
          <w:szCs w:val="24"/>
          <w:lang w:val="en-GB"/>
        </w:rPr>
        <w:t>對此</w:t>
      </w:r>
      <w:r w:rsidRPr="00283A75">
        <w:rPr>
          <w:rFonts w:asciiTheme="minorEastAsia" w:hAnsiTheme="minorEastAsia" w:cs="Times New Roman"/>
          <w:spacing w:val="20"/>
          <w:szCs w:val="24"/>
          <w:lang w:val="en-GB"/>
        </w:rPr>
        <w:t>加強監管。</w:t>
      </w:r>
      <w:r w:rsidRPr="00283A75">
        <w:rPr>
          <w:rFonts w:asciiTheme="minorEastAsia" w:hAnsiTheme="minorEastAsia" w:cs="Times New Roman" w:hint="eastAsia"/>
          <w:spacing w:val="20"/>
          <w:szCs w:val="24"/>
          <w:lang w:val="en-GB"/>
        </w:rPr>
        <w:t>他補充巴士</w:t>
      </w:r>
      <w:r w:rsidRPr="00283A75">
        <w:rPr>
          <w:rFonts w:asciiTheme="minorEastAsia" w:hAnsiTheme="minorEastAsia" w:cs="Times New Roman"/>
          <w:spacing w:val="20"/>
          <w:szCs w:val="24"/>
          <w:lang w:val="en-GB"/>
        </w:rPr>
        <w:t>司機工時過長除影響司機自身的生活及安全外，更會影響乘客的安全</w:t>
      </w:r>
      <w:r w:rsidR="0030173B" w:rsidRPr="00DD3A7D">
        <w:rPr>
          <w:rFonts w:asciiTheme="minorEastAsia" w:hAnsiTheme="minorEastAsia" w:cs="Times New Roman"/>
          <w:spacing w:val="20"/>
          <w:szCs w:val="24"/>
        </w:rPr>
        <w:t>。</w:t>
      </w:r>
    </w:p>
    <w:p w:rsidR="0030173B" w:rsidRPr="00DD3A7D" w:rsidRDefault="0030173B" w:rsidP="0030173B">
      <w:pPr>
        <w:pStyle w:val="a3"/>
        <w:rPr>
          <w:rFonts w:asciiTheme="minorEastAsia" w:hAnsiTheme="minorEastAsia" w:cs="Times New Roman"/>
          <w:spacing w:val="20"/>
          <w:kern w:val="24"/>
          <w:szCs w:val="24"/>
        </w:rPr>
      </w:pPr>
    </w:p>
    <w:p w:rsidR="0030173B" w:rsidRPr="00DD3A7D" w:rsidRDefault="00283A75" w:rsidP="0030173B">
      <w:pPr>
        <w:pStyle w:val="a3"/>
        <w:numPr>
          <w:ilvl w:val="0"/>
          <w:numId w:val="42"/>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283A75">
        <w:rPr>
          <w:rFonts w:asciiTheme="minorEastAsia" w:hAnsiTheme="minorEastAsia" w:cs="Times New Roman"/>
          <w:spacing w:val="20"/>
          <w:szCs w:val="24"/>
          <w:u w:val="single"/>
          <w:lang w:val="en-GB"/>
        </w:rPr>
        <w:t>鄭麗</w:t>
      </w:r>
      <w:r w:rsidRPr="00283A75">
        <w:rPr>
          <w:rFonts w:asciiTheme="minorEastAsia" w:hAnsiTheme="minorEastAsia" w:cs="Times New Roman" w:hint="eastAsia"/>
          <w:spacing w:val="20"/>
          <w:szCs w:val="24"/>
          <w:u w:val="single"/>
          <w:lang w:val="en-GB"/>
        </w:rPr>
        <w:t>琼</w:t>
      </w:r>
      <w:r w:rsidRPr="00283A75">
        <w:rPr>
          <w:rFonts w:asciiTheme="minorEastAsia" w:hAnsiTheme="minorEastAsia" w:cs="Times New Roman"/>
          <w:spacing w:val="20"/>
          <w:szCs w:val="24"/>
          <w:u w:val="single"/>
          <w:lang w:val="en-GB"/>
        </w:rPr>
        <w:t>議員</w:t>
      </w:r>
      <w:r w:rsidRPr="00283A75">
        <w:rPr>
          <w:rFonts w:asciiTheme="minorEastAsia" w:hAnsiTheme="minorEastAsia" w:cs="Times New Roman"/>
          <w:spacing w:val="20"/>
          <w:szCs w:val="24"/>
          <w:lang w:val="en-GB"/>
        </w:rPr>
        <w:t>認為</w:t>
      </w:r>
      <w:r w:rsidRPr="00283A75">
        <w:rPr>
          <w:rFonts w:asciiTheme="minorEastAsia" w:hAnsiTheme="minorEastAsia" w:cs="Times New Roman" w:hint="eastAsia"/>
          <w:spacing w:val="20"/>
          <w:szCs w:val="24"/>
          <w:lang w:val="en-GB"/>
        </w:rPr>
        <w:t>需要正視巴士司機工時過長的問題。她指</w:t>
      </w:r>
      <w:r w:rsidRPr="00283A75">
        <w:rPr>
          <w:rFonts w:asciiTheme="minorEastAsia" w:hAnsiTheme="minorEastAsia" w:cs="Times New Roman"/>
          <w:spacing w:val="20"/>
          <w:szCs w:val="24"/>
          <w:lang w:val="en-GB"/>
        </w:rPr>
        <w:t>除工時過長外</w:t>
      </w:r>
      <w:r w:rsidRPr="00283A75">
        <w:rPr>
          <w:rFonts w:asciiTheme="minorEastAsia" w:hAnsiTheme="minorEastAsia" w:cs="Times New Roman" w:hint="eastAsia"/>
          <w:spacing w:val="20"/>
          <w:szCs w:val="24"/>
          <w:lang w:val="en-GB"/>
        </w:rPr>
        <w:t>，</w:t>
      </w:r>
      <w:r w:rsidRPr="00283A75">
        <w:rPr>
          <w:rFonts w:asciiTheme="minorEastAsia" w:hAnsiTheme="minorEastAsia" w:cs="Times New Roman"/>
          <w:spacing w:val="20"/>
          <w:szCs w:val="24"/>
          <w:lang w:val="en-GB"/>
        </w:rPr>
        <w:t>司機被乘客</w:t>
      </w:r>
      <w:r w:rsidRPr="00283A75">
        <w:rPr>
          <w:rFonts w:asciiTheme="minorEastAsia" w:hAnsiTheme="minorEastAsia" w:cs="Times New Roman" w:hint="eastAsia"/>
          <w:spacing w:val="20"/>
          <w:szCs w:val="24"/>
          <w:lang w:val="en-GB"/>
        </w:rPr>
        <w:t>滋</w:t>
      </w:r>
      <w:r w:rsidRPr="00283A75">
        <w:rPr>
          <w:rFonts w:asciiTheme="minorEastAsia" w:hAnsiTheme="minorEastAsia" w:cs="Times New Roman"/>
          <w:spacing w:val="20"/>
          <w:szCs w:val="24"/>
          <w:lang w:val="en-GB"/>
        </w:rPr>
        <w:t>擾</w:t>
      </w:r>
      <w:r w:rsidRPr="00283A75">
        <w:rPr>
          <w:rFonts w:asciiTheme="minorEastAsia" w:hAnsiTheme="minorEastAsia" w:cs="Times New Roman" w:hint="eastAsia"/>
          <w:spacing w:val="20"/>
          <w:szCs w:val="24"/>
          <w:lang w:val="en-GB"/>
        </w:rPr>
        <w:t>亦</w:t>
      </w:r>
      <w:r w:rsidRPr="00283A75">
        <w:rPr>
          <w:rFonts w:asciiTheme="minorEastAsia" w:hAnsiTheme="minorEastAsia" w:cs="Times New Roman"/>
          <w:spacing w:val="20"/>
          <w:szCs w:val="24"/>
          <w:lang w:val="en-GB"/>
        </w:rPr>
        <w:t>會構成駕駛安全問題</w:t>
      </w:r>
      <w:r w:rsidRPr="00283A75">
        <w:rPr>
          <w:rFonts w:asciiTheme="minorEastAsia" w:hAnsiTheme="minorEastAsia" w:cs="Times New Roman" w:hint="eastAsia"/>
          <w:spacing w:val="20"/>
          <w:szCs w:val="24"/>
          <w:lang w:val="en-GB"/>
        </w:rPr>
        <w:t>。她希望</w:t>
      </w:r>
      <w:r w:rsidRPr="00283A75">
        <w:rPr>
          <w:rFonts w:asciiTheme="minorEastAsia" w:hAnsiTheme="minorEastAsia" w:cs="Times New Roman"/>
          <w:spacing w:val="20"/>
          <w:szCs w:val="24"/>
          <w:lang w:val="en-GB"/>
        </w:rPr>
        <w:t>勞工署</w:t>
      </w:r>
      <w:r w:rsidRPr="00283A75">
        <w:rPr>
          <w:rFonts w:asciiTheme="minorEastAsia" w:hAnsiTheme="minorEastAsia" w:cs="Times New Roman" w:hint="eastAsia"/>
          <w:spacing w:val="20"/>
          <w:szCs w:val="24"/>
          <w:lang w:val="en-GB"/>
        </w:rPr>
        <w:t>及有關部門</w:t>
      </w:r>
      <w:r w:rsidRPr="00283A75">
        <w:rPr>
          <w:rFonts w:asciiTheme="minorEastAsia" w:hAnsiTheme="minorEastAsia" w:cs="Times New Roman"/>
          <w:spacing w:val="20"/>
          <w:szCs w:val="24"/>
          <w:lang w:val="en-GB"/>
        </w:rPr>
        <w:t>正視</w:t>
      </w:r>
      <w:r w:rsidRPr="00283A75">
        <w:rPr>
          <w:rFonts w:asciiTheme="minorEastAsia" w:hAnsiTheme="minorEastAsia" w:cs="Times New Roman" w:hint="eastAsia"/>
          <w:spacing w:val="20"/>
          <w:szCs w:val="24"/>
          <w:lang w:val="en-GB"/>
        </w:rPr>
        <w:t>巴士司機工時過長的問題</w:t>
      </w:r>
      <w:r w:rsidR="0030173B" w:rsidRPr="00DD3A7D">
        <w:rPr>
          <w:rFonts w:asciiTheme="minorEastAsia" w:hAnsiTheme="minorEastAsia" w:cs="Times New Roman"/>
          <w:spacing w:val="20"/>
          <w:szCs w:val="24"/>
        </w:rPr>
        <w:t>。</w:t>
      </w:r>
    </w:p>
    <w:p w:rsidR="0030173B" w:rsidRPr="00DD3A7D" w:rsidRDefault="0030173B" w:rsidP="0030173B">
      <w:pPr>
        <w:pStyle w:val="a3"/>
        <w:rPr>
          <w:rFonts w:asciiTheme="minorEastAsia" w:hAnsiTheme="minorEastAsia" w:cs="Times New Roman"/>
          <w:spacing w:val="20"/>
          <w:kern w:val="24"/>
          <w:szCs w:val="24"/>
        </w:rPr>
      </w:pPr>
    </w:p>
    <w:p w:rsidR="0030173B" w:rsidRPr="00DD3A7D" w:rsidRDefault="00283A75" w:rsidP="0030173B">
      <w:pPr>
        <w:pStyle w:val="a3"/>
        <w:numPr>
          <w:ilvl w:val="0"/>
          <w:numId w:val="42"/>
        </w:numPr>
        <w:tabs>
          <w:tab w:val="left" w:pos="-2977"/>
        </w:tabs>
        <w:overflowPunct w:val="0"/>
        <w:snapToGrid w:val="0"/>
        <w:spacing w:line="320" w:lineRule="atLeast"/>
        <w:ind w:leftChars="0"/>
        <w:jc w:val="both"/>
        <w:rPr>
          <w:rFonts w:asciiTheme="minorEastAsia" w:hAnsiTheme="minorEastAsia" w:cs="Times New Roman"/>
          <w:spacing w:val="20"/>
          <w:kern w:val="24"/>
          <w:szCs w:val="24"/>
        </w:rPr>
      </w:pPr>
      <w:r w:rsidRPr="00283A75">
        <w:rPr>
          <w:rFonts w:asciiTheme="minorEastAsia" w:hAnsiTheme="minorEastAsia" w:cs="Times New Roman"/>
          <w:spacing w:val="20"/>
          <w:szCs w:val="24"/>
          <w:u w:val="single"/>
          <w:lang w:val="en-GB"/>
        </w:rPr>
        <w:t>主席</w:t>
      </w:r>
      <w:r w:rsidRPr="00283A75">
        <w:rPr>
          <w:rFonts w:asciiTheme="minorEastAsia" w:hAnsiTheme="minorEastAsia" w:cs="Times New Roman"/>
          <w:spacing w:val="20"/>
          <w:szCs w:val="24"/>
          <w:lang w:val="en-GB"/>
        </w:rPr>
        <w:t>表示政府已成立委員會檢討巴士司機工時過長的問題，相信將來會修訂法律條文</w:t>
      </w:r>
      <w:r w:rsidRPr="00283A75">
        <w:rPr>
          <w:rFonts w:asciiTheme="minorEastAsia" w:hAnsiTheme="minorEastAsia" w:cs="Times New Roman" w:hint="eastAsia"/>
          <w:spacing w:val="20"/>
          <w:szCs w:val="24"/>
          <w:lang w:val="en-GB"/>
        </w:rPr>
        <w:t>以保障巴士</w:t>
      </w:r>
      <w:r w:rsidRPr="00283A75">
        <w:rPr>
          <w:rFonts w:asciiTheme="minorEastAsia" w:hAnsiTheme="minorEastAsia" w:cs="Times New Roman"/>
          <w:spacing w:val="20"/>
          <w:szCs w:val="24"/>
          <w:lang w:val="en-GB"/>
        </w:rPr>
        <w:t>司機</w:t>
      </w:r>
      <w:r w:rsidR="0030173B" w:rsidRPr="00DD3A7D">
        <w:rPr>
          <w:rFonts w:asciiTheme="minorEastAsia" w:hAnsiTheme="minorEastAsia" w:cs="Times New Roman"/>
          <w:spacing w:val="20"/>
          <w:szCs w:val="24"/>
        </w:rPr>
        <w:t>。</w:t>
      </w:r>
    </w:p>
    <w:p w:rsidR="00261EB0" w:rsidRPr="00DD3A7D" w:rsidRDefault="00261EB0" w:rsidP="00261EB0">
      <w:pPr>
        <w:tabs>
          <w:tab w:val="left" w:pos="-2977"/>
        </w:tabs>
        <w:overflowPunct w:val="0"/>
        <w:snapToGrid w:val="0"/>
        <w:spacing w:line="320" w:lineRule="atLeast"/>
        <w:jc w:val="both"/>
        <w:rPr>
          <w:rFonts w:asciiTheme="minorEastAsia" w:hAnsiTheme="minorEastAsia" w:cs="Times New Roman"/>
          <w:spacing w:val="20"/>
          <w:kern w:val="24"/>
          <w:szCs w:val="24"/>
        </w:rPr>
      </w:pPr>
    </w:p>
    <w:p w:rsidR="0030173B" w:rsidRPr="00DD3A7D" w:rsidRDefault="00283A75"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83A75">
        <w:rPr>
          <w:rFonts w:asciiTheme="minorEastAsia" w:hAnsiTheme="minorEastAsia" w:cs="Times New Roman" w:hint="eastAsia"/>
          <w:bCs/>
          <w:spacing w:val="20"/>
          <w:szCs w:val="24"/>
        </w:rPr>
        <w:t>運輸署高級運輸主任</w:t>
      </w:r>
      <w:r w:rsidRPr="00283A75">
        <w:rPr>
          <w:rFonts w:asciiTheme="minorEastAsia" w:hAnsiTheme="minorEastAsia" w:cs="Times New Roman"/>
          <w:bCs/>
          <w:spacing w:val="20"/>
          <w:szCs w:val="24"/>
        </w:rPr>
        <w:t>/</w:t>
      </w:r>
      <w:r w:rsidRPr="00283A75">
        <w:rPr>
          <w:rFonts w:asciiTheme="minorEastAsia" w:hAnsiTheme="minorEastAsia" w:cs="Times New Roman" w:hint="eastAsia"/>
          <w:bCs/>
          <w:spacing w:val="20"/>
          <w:szCs w:val="24"/>
        </w:rPr>
        <w:t>中西區</w:t>
      </w:r>
      <w:r w:rsidRPr="00283A75">
        <w:rPr>
          <w:rFonts w:asciiTheme="minorEastAsia" w:hAnsiTheme="minorEastAsia" w:cs="Times New Roman" w:hint="eastAsia"/>
          <w:bCs/>
          <w:spacing w:val="20"/>
          <w:szCs w:val="24"/>
          <w:u w:val="single"/>
        </w:rPr>
        <w:t>區兆峯先生</w:t>
      </w:r>
      <w:r w:rsidRPr="00283A75">
        <w:rPr>
          <w:rFonts w:asciiTheme="minorEastAsia" w:hAnsiTheme="minorEastAsia" w:cs="Times New Roman" w:hint="eastAsia"/>
          <w:bCs/>
          <w:spacing w:val="20"/>
          <w:szCs w:val="24"/>
        </w:rPr>
        <w:t>指</w:t>
      </w:r>
      <w:r w:rsidRPr="00283A75">
        <w:rPr>
          <w:rFonts w:asciiTheme="minorEastAsia" w:hAnsiTheme="minorEastAsia" w:cs="Times New Roman" w:hint="eastAsia"/>
          <w:bCs/>
          <w:spacing w:val="20"/>
          <w:szCs w:val="24"/>
          <w:lang w:val="en-GB"/>
        </w:rPr>
        <w:t>各方面在每一宗致命意外發生之後均會進行嚴謹的調查。有關司機工時方面，他表示巴士公司現時已減少司機工作時數，由原來工作</w:t>
      </w:r>
      <w:r w:rsidRPr="00283A75">
        <w:rPr>
          <w:rFonts w:asciiTheme="minorEastAsia" w:hAnsiTheme="minorEastAsia" w:cs="Times New Roman"/>
          <w:bCs/>
          <w:spacing w:val="20"/>
          <w:szCs w:val="24"/>
          <w:lang w:val="en-GB"/>
        </w:rPr>
        <w:t>6</w:t>
      </w:r>
      <w:r w:rsidRPr="00283A75">
        <w:rPr>
          <w:rFonts w:asciiTheme="minorEastAsia" w:hAnsiTheme="minorEastAsia" w:cs="Times New Roman" w:hint="eastAsia"/>
          <w:bCs/>
          <w:spacing w:val="20"/>
          <w:szCs w:val="24"/>
          <w:lang w:val="en-GB"/>
        </w:rPr>
        <w:t>小時休息30分鐘增加至</w:t>
      </w:r>
      <w:r w:rsidRPr="00283A75">
        <w:rPr>
          <w:rFonts w:asciiTheme="minorEastAsia" w:hAnsiTheme="minorEastAsia" w:cs="Times New Roman"/>
          <w:bCs/>
          <w:spacing w:val="20"/>
          <w:szCs w:val="24"/>
          <w:lang w:val="en-GB"/>
        </w:rPr>
        <w:t>40</w:t>
      </w:r>
      <w:r w:rsidRPr="00283A75">
        <w:rPr>
          <w:rFonts w:asciiTheme="minorEastAsia" w:hAnsiTheme="minorEastAsia" w:cs="Times New Roman" w:hint="eastAsia"/>
          <w:bCs/>
          <w:spacing w:val="20"/>
          <w:szCs w:val="24"/>
          <w:lang w:val="en-GB"/>
        </w:rPr>
        <w:t>分鐘，而最長駕駛時間亦由原來</w:t>
      </w:r>
      <w:r w:rsidRPr="00283A75">
        <w:rPr>
          <w:rFonts w:asciiTheme="minorEastAsia" w:hAnsiTheme="minorEastAsia" w:cs="Times New Roman"/>
          <w:bCs/>
          <w:spacing w:val="20"/>
          <w:szCs w:val="24"/>
          <w:lang w:val="en-GB"/>
        </w:rPr>
        <w:t>11</w:t>
      </w:r>
      <w:r w:rsidRPr="00283A75">
        <w:rPr>
          <w:rFonts w:asciiTheme="minorEastAsia" w:hAnsiTheme="minorEastAsia" w:cs="Times New Roman" w:hint="eastAsia"/>
          <w:bCs/>
          <w:spacing w:val="20"/>
          <w:szCs w:val="24"/>
          <w:lang w:val="en-GB"/>
        </w:rPr>
        <w:t>小時減至</w:t>
      </w:r>
      <w:r w:rsidRPr="00283A75">
        <w:rPr>
          <w:rFonts w:asciiTheme="minorEastAsia" w:hAnsiTheme="minorEastAsia" w:cs="Times New Roman"/>
          <w:bCs/>
          <w:spacing w:val="20"/>
          <w:szCs w:val="24"/>
          <w:lang w:val="en-GB"/>
        </w:rPr>
        <w:t>10</w:t>
      </w:r>
      <w:r w:rsidRPr="00283A75">
        <w:rPr>
          <w:rFonts w:asciiTheme="minorEastAsia" w:hAnsiTheme="minorEastAsia" w:cs="Times New Roman" w:hint="eastAsia"/>
          <w:bCs/>
          <w:spacing w:val="20"/>
          <w:szCs w:val="24"/>
          <w:lang w:val="en-GB"/>
        </w:rPr>
        <w:t>小時。有關司機薪酬方面，他補充巴士公司現時將</w:t>
      </w:r>
      <w:r w:rsidRPr="00283A75">
        <w:rPr>
          <w:rFonts w:asciiTheme="minorEastAsia" w:hAnsiTheme="minorEastAsia" w:cs="Times New Roman" w:hint="eastAsia"/>
          <w:bCs/>
          <w:spacing w:val="20"/>
          <w:szCs w:val="24"/>
        </w:rPr>
        <w:t>獎勵金</w:t>
      </w:r>
      <w:r w:rsidRPr="00283A75">
        <w:rPr>
          <w:rFonts w:asciiTheme="minorEastAsia" w:hAnsiTheme="minorEastAsia" w:cs="Times New Roman" w:hint="eastAsia"/>
          <w:bCs/>
          <w:spacing w:val="20"/>
          <w:szCs w:val="24"/>
          <w:lang w:val="en-GB"/>
        </w:rPr>
        <w:t>撥入底薪，故巴士車長的整體薪酬已有所上升</w:t>
      </w:r>
      <w:r w:rsidR="0030173B" w:rsidRPr="00DD3A7D">
        <w:rPr>
          <w:rFonts w:asciiTheme="minorEastAsia" w:hAnsiTheme="minorEastAsia" w:cs="Times New Roman"/>
          <w:spacing w:val="20"/>
          <w:szCs w:val="24"/>
        </w:rPr>
        <w:t>。</w:t>
      </w:r>
    </w:p>
    <w:p w:rsidR="0030173B" w:rsidRPr="00DD3A7D" w:rsidRDefault="0030173B" w:rsidP="0030173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30173B" w:rsidRPr="00DD3A7D" w:rsidRDefault="00283A75"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83A75">
        <w:rPr>
          <w:rFonts w:asciiTheme="minorEastAsia" w:hAnsiTheme="minorEastAsia" w:cs="Times New Roman" w:hint="eastAsia"/>
          <w:bCs/>
          <w:spacing w:val="20"/>
          <w:kern w:val="24"/>
          <w:szCs w:val="24"/>
        </w:rPr>
        <w:t>城巴/新世界第一巴士服務有限公司公眾事務經理</w:t>
      </w:r>
      <w:r w:rsidRPr="00283A75">
        <w:rPr>
          <w:rFonts w:asciiTheme="minorEastAsia" w:hAnsiTheme="minorEastAsia" w:cs="Times New Roman" w:hint="eastAsia"/>
          <w:bCs/>
          <w:spacing w:val="20"/>
          <w:kern w:val="24"/>
          <w:szCs w:val="24"/>
          <w:u w:val="single"/>
        </w:rPr>
        <w:t>李建樂先生</w:t>
      </w:r>
      <w:r w:rsidRPr="00283A75">
        <w:rPr>
          <w:rFonts w:asciiTheme="minorEastAsia" w:hAnsiTheme="minorEastAsia" w:cs="Times New Roman" w:hint="eastAsia"/>
          <w:bCs/>
          <w:spacing w:val="20"/>
          <w:kern w:val="24"/>
          <w:szCs w:val="24"/>
          <w:lang w:val="en-GB"/>
        </w:rPr>
        <w:t>指</w:t>
      </w:r>
      <w:r w:rsidRPr="00283A75">
        <w:rPr>
          <w:rFonts w:asciiTheme="minorEastAsia" w:hAnsiTheme="minorEastAsia" w:cs="Times New Roman"/>
          <w:bCs/>
          <w:spacing w:val="20"/>
          <w:kern w:val="24"/>
          <w:szCs w:val="24"/>
          <w:lang w:val="en-GB"/>
        </w:rPr>
        <w:t>運輸署在2018年2月公佈修訂</w:t>
      </w:r>
      <w:r w:rsidRPr="00283A75">
        <w:rPr>
          <w:rFonts w:asciiTheme="minorEastAsia" w:hAnsiTheme="minorEastAsia" w:cs="Times New Roman" w:hint="eastAsia"/>
          <w:bCs/>
          <w:spacing w:val="20"/>
          <w:kern w:val="24"/>
          <w:szCs w:val="24"/>
        </w:rPr>
        <w:t>《巴士車長工作、休息及用膳時間指引》後</w:t>
      </w:r>
      <w:r w:rsidRPr="00283A75">
        <w:rPr>
          <w:rFonts w:asciiTheme="minorEastAsia" w:hAnsiTheme="minorEastAsia" w:cs="Times New Roman"/>
          <w:bCs/>
          <w:spacing w:val="20"/>
          <w:kern w:val="24"/>
          <w:szCs w:val="24"/>
          <w:lang w:val="en-GB"/>
        </w:rPr>
        <w:t>，公司在去年第</w:t>
      </w:r>
      <w:r w:rsidR="006E15CF">
        <w:rPr>
          <w:rFonts w:asciiTheme="minorEastAsia" w:hAnsiTheme="minorEastAsia" w:cs="Times New Roman" w:hint="eastAsia"/>
          <w:bCs/>
          <w:spacing w:val="20"/>
          <w:kern w:val="24"/>
          <w:szCs w:val="24"/>
          <w:lang w:val="en-GB"/>
        </w:rPr>
        <w:t>3</w:t>
      </w:r>
      <w:r w:rsidRPr="00283A75">
        <w:rPr>
          <w:rFonts w:asciiTheme="minorEastAsia" w:hAnsiTheme="minorEastAsia" w:cs="Times New Roman"/>
          <w:bCs/>
          <w:spacing w:val="20"/>
          <w:kern w:val="24"/>
          <w:szCs w:val="24"/>
          <w:lang w:val="en-GB"/>
        </w:rPr>
        <w:t>季開始調整更份以配合</w:t>
      </w:r>
      <w:r w:rsidRPr="00283A75">
        <w:rPr>
          <w:rFonts w:asciiTheme="minorEastAsia" w:hAnsiTheme="minorEastAsia" w:cs="Times New Roman" w:hint="eastAsia"/>
          <w:bCs/>
          <w:spacing w:val="20"/>
          <w:kern w:val="24"/>
          <w:szCs w:val="24"/>
          <w:lang w:val="en-GB"/>
        </w:rPr>
        <w:t>新</w:t>
      </w:r>
      <w:r w:rsidRPr="00283A75">
        <w:rPr>
          <w:rFonts w:asciiTheme="minorEastAsia" w:hAnsiTheme="minorEastAsia" w:cs="Times New Roman"/>
          <w:bCs/>
          <w:spacing w:val="20"/>
          <w:kern w:val="24"/>
          <w:szCs w:val="24"/>
          <w:lang w:val="en-GB"/>
        </w:rPr>
        <w:t>指引，招聘更多人手以達到</w:t>
      </w:r>
      <w:r w:rsidRPr="00283A75">
        <w:rPr>
          <w:rFonts w:asciiTheme="minorEastAsia" w:hAnsiTheme="minorEastAsia" w:cs="Times New Roman" w:hint="eastAsia"/>
          <w:bCs/>
          <w:spacing w:val="20"/>
          <w:kern w:val="24"/>
          <w:szCs w:val="24"/>
          <w:lang w:val="en-GB"/>
        </w:rPr>
        <w:t>滿足</w:t>
      </w:r>
      <w:r w:rsidRPr="00283A75">
        <w:rPr>
          <w:rFonts w:asciiTheme="minorEastAsia" w:hAnsiTheme="minorEastAsia" w:cs="Times New Roman"/>
          <w:bCs/>
          <w:spacing w:val="20"/>
          <w:kern w:val="24"/>
          <w:szCs w:val="24"/>
          <w:lang w:val="en-GB"/>
        </w:rPr>
        <w:t>指引</w:t>
      </w:r>
      <w:r w:rsidRPr="00283A75">
        <w:rPr>
          <w:rFonts w:asciiTheme="minorEastAsia" w:hAnsiTheme="minorEastAsia" w:cs="Times New Roman" w:hint="eastAsia"/>
          <w:bCs/>
          <w:spacing w:val="20"/>
          <w:kern w:val="24"/>
          <w:szCs w:val="24"/>
          <w:lang w:val="en-GB"/>
        </w:rPr>
        <w:t>需要</w:t>
      </w:r>
      <w:r w:rsidRPr="00283A75">
        <w:rPr>
          <w:rFonts w:asciiTheme="minorEastAsia" w:hAnsiTheme="minorEastAsia" w:cs="Times New Roman"/>
          <w:bCs/>
          <w:spacing w:val="20"/>
          <w:kern w:val="24"/>
          <w:szCs w:val="24"/>
          <w:lang w:val="en-GB"/>
        </w:rPr>
        <w:t>之</w:t>
      </w:r>
      <w:r w:rsidRPr="00283A75">
        <w:rPr>
          <w:rFonts w:asciiTheme="minorEastAsia" w:hAnsiTheme="minorEastAsia" w:cs="Times New Roman" w:hint="eastAsia"/>
          <w:bCs/>
          <w:spacing w:val="20"/>
          <w:kern w:val="24"/>
          <w:szCs w:val="24"/>
          <w:lang w:val="en-GB"/>
        </w:rPr>
        <w:t>額外</w:t>
      </w:r>
      <w:r w:rsidRPr="00283A75">
        <w:rPr>
          <w:rFonts w:asciiTheme="minorEastAsia" w:hAnsiTheme="minorEastAsia" w:cs="Times New Roman"/>
          <w:bCs/>
          <w:spacing w:val="20"/>
          <w:kern w:val="24"/>
          <w:szCs w:val="24"/>
          <w:lang w:val="en-GB"/>
        </w:rPr>
        <w:t>更份</w:t>
      </w:r>
      <w:r w:rsidRPr="00283A75">
        <w:rPr>
          <w:rFonts w:asciiTheme="minorEastAsia" w:hAnsiTheme="minorEastAsia" w:cs="Times New Roman" w:hint="eastAsia"/>
          <w:bCs/>
          <w:spacing w:val="20"/>
          <w:kern w:val="24"/>
          <w:szCs w:val="24"/>
          <w:lang w:val="en-GB"/>
        </w:rPr>
        <w:t>，</w:t>
      </w:r>
      <w:r w:rsidRPr="00283A75">
        <w:rPr>
          <w:rFonts w:asciiTheme="minorEastAsia" w:hAnsiTheme="minorEastAsia" w:cs="Times New Roman"/>
          <w:bCs/>
          <w:spacing w:val="20"/>
          <w:kern w:val="24"/>
          <w:szCs w:val="24"/>
          <w:lang w:val="en-GB"/>
        </w:rPr>
        <w:t>亦調整</w:t>
      </w:r>
      <w:r w:rsidRPr="00283A75">
        <w:rPr>
          <w:rFonts w:asciiTheme="minorEastAsia" w:hAnsiTheme="minorEastAsia" w:cs="Times New Roman" w:hint="eastAsia"/>
          <w:bCs/>
          <w:spacing w:val="20"/>
          <w:kern w:val="24"/>
          <w:szCs w:val="24"/>
          <w:lang w:val="en-GB"/>
        </w:rPr>
        <w:t>了車長</w:t>
      </w:r>
      <w:r w:rsidRPr="00283A75">
        <w:rPr>
          <w:rFonts w:asciiTheme="minorEastAsia" w:hAnsiTheme="minorEastAsia" w:cs="Times New Roman"/>
          <w:bCs/>
          <w:spacing w:val="20"/>
          <w:kern w:val="24"/>
          <w:szCs w:val="24"/>
          <w:lang w:val="en-GB"/>
        </w:rPr>
        <w:t>薪酬架構以減低縮短駕駛時間對車長薪酬的影響。</w:t>
      </w:r>
      <w:r w:rsidRPr="00283A75">
        <w:rPr>
          <w:rFonts w:asciiTheme="minorEastAsia" w:hAnsiTheme="minorEastAsia" w:cs="Times New Roman" w:hint="eastAsia"/>
          <w:bCs/>
          <w:spacing w:val="20"/>
          <w:kern w:val="24"/>
          <w:szCs w:val="24"/>
          <w:lang w:val="en-GB"/>
        </w:rPr>
        <w:t>他表示</w:t>
      </w:r>
      <w:r w:rsidRPr="00283A75">
        <w:rPr>
          <w:rFonts w:asciiTheme="minorEastAsia" w:hAnsiTheme="minorEastAsia" w:cs="Times New Roman"/>
          <w:bCs/>
          <w:spacing w:val="20"/>
          <w:kern w:val="24"/>
          <w:szCs w:val="24"/>
          <w:lang w:val="en-GB"/>
        </w:rPr>
        <w:t>公司對於招聘車長持積極態度，同時優化及加強培訓車長的訓練，例如情緒管理</w:t>
      </w:r>
      <w:r w:rsidRPr="00283A75">
        <w:rPr>
          <w:rFonts w:asciiTheme="minorEastAsia" w:hAnsiTheme="minorEastAsia" w:cs="Times New Roman" w:hint="eastAsia"/>
          <w:bCs/>
          <w:spacing w:val="20"/>
          <w:kern w:val="24"/>
          <w:szCs w:val="24"/>
          <w:lang w:val="en-GB"/>
        </w:rPr>
        <w:t>及</w:t>
      </w:r>
      <w:r w:rsidRPr="00283A75">
        <w:rPr>
          <w:rFonts w:asciiTheme="minorEastAsia" w:hAnsiTheme="minorEastAsia" w:cs="Times New Roman"/>
          <w:bCs/>
          <w:spacing w:val="20"/>
          <w:kern w:val="24"/>
          <w:szCs w:val="24"/>
          <w:lang w:val="en-GB"/>
        </w:rPr>
        <w:t>顧客服務等。</w:t>
      </w:r>
      <w:r w:rsidRPr="00283A75">
        <w:rPr>
          <w:rFonts w:asciiTheme="minorEastAsia" w:hAnsiTheme="minorEastAsia" w:cs="Times New Roman" w:hint="eastAsia"/>
          <w:bCs/>
          <w:spacing w:val="20"/>
          <w:kern w:val="24"/>
          <w:szCs w:val="24"/>
          <w:lang w:val="en-GB"/>
        </w:rPr>
        <w:t>有關</w:t>
      </w:r>
      <w:r w:rsidRPr="00283A75">
        <w:rPr>
          <w:rFonts w:asciiTheme="minorEastAsia" w:hAnsiTheme="minorEastAsia" w:cs="Times New Roman"/>
          <w:bCs/>
          <w:spacing w:val="20"/>
          <w:kern w:val="24"/>
          <w:szCs w:val="24"/>
          <w:lang w:val="en-GB"/>
        </w:rPr>
        <w:t>薪酬架構方面，</w:t>
      </w:r>
      <w:r w:rsidRPr="00283A75">
        <w:rPr>
          <w:rFonts w:asciiTheme="minorEastAsia" w:hAnsiTheme="minorEastAsia" w:cs="Times New Roman" w:hint="eastAsia"/>
          <w:bCs/>
          <w:spacing w:val="20"/>
          <w:kern w:val="24"/>
          <w:szCs w:val="24"/>
          <w:lang w:val="en-GB"/>
        </w:rPr>
        <w:t>他續指公司</w:t>
      </w:r>
      <w:r w:rsidRPr="00283A75">
        <w:rPr>
          <w:rFonts w:asciiTheme="minorEastAsia" w:hAnsiTheme="minorEastAsia" w:cs="Times New Roman"/>
          <w:bCs/>
          <w:spacing w:val="20"/>
          <w:kern w:val="24"/>
          <w:szCs w:val="24"/>
          <w:lang w:val="en-GB"/>
        </w:rPr>
        <w:t>除每年</w:t>
      </w:r>
      <w:r w:rsidRPr="00283A75">
        <w:rPr>
          <w:rFonts w:asciiTheme="minorEastAsia" w:hAnsiTheme="minorEastAsia" w:cs="Times New Roman" w:hint="eastAsia"/>
          <w:bCs/>
          <w:spacing w:val="20"/>
          <w:kern w:val="24"/>
          <w:szCs w:val="24"/>
          <w:lang w:val="en-GB"/>
        </w:rPr>
        <w:t>度</w:t>
      </w:r>
      <w:r w:rsidRPr="00283A75">
        <w:rPr>
          <w:rFonts w:asciiTheme="minorEastAsia" w:hAnsiTheme="minorEastAsia" w:cs="Times New Roman"/>
          <w:bCs/>
          <w:spacing w:val="20"/>
          <w:kern w:val="24"/>
          <w:szCs w:val="24"/>
          <w:lang w:val="en-GB"/>
        </w:rPr>
        <w:t>與員工代表</w:t>
      </w:r>
      <w:r w:rsidRPr="00283A75">
        <w:rPr>
          <w:rFonts w:asciiTheme="minorEastAsia" w:hAnsiTheme="minorEastAsia" w:cs="Times New Roman" w:hint="eastAsia"/>
          <w:bCs/>
          <w:spacing w:val="20"/>
          <w:kern w:val="24"/>
          <w:szCs w:val="24"/>
          <w:lang w:val="en-GB"/>
        </w:rPr>
        <w:t>及各工會</w:t>
      </w:r>
      <w:r w:rsidRPr="00283A75">
        <w:rPr>
          <w:rFonts w:asciiTheme="minorEastAsia" w:hAnsiTheme="minorEastAsia" w:cs="Times New Roman"/>
          <w:bCs/>
          <w:spacing w:val="20"/>
          <w:kern w:val="24"/>
          <w:szCs w:val="24"/>
          <w:lang w:val="en-GB"/>
        </w:rPr>
        <w:t>商討</w:t>
      </w:r>
      <w:r w:rsidRPr="00283A75">
        <w:rPr>
          <w:rFonts w:asciiTheme="minorEastAsia" w:hAnsiTheme="minorEastAsia" w:cs="Times New Roman" w:hint="eastAsia"/>
          <w:bCs/>
          <w:spacing w:val="20"/>
          <w:kern w:val="24"/>
          <w:szCs w:val="24"/>
          <w:lang w:val="en-GB"/>
        </w:rPr>
        <w:t>薪酬調整</w:t>
      </w:r>
      <w:r w:rsidRPr="00283A75">
        <w:rPr>
          <w:rFonts w:asciiTheme="minorEastAsia" w:hAnsiTheme="minorEastAsia" w:cs="Times New Roman"/>
          <w:bCs/>
          <w:spacing w:val="20"/>
          <w:kern w:val="24"/>
          <w:szCs w:val="24"/>
          <w:lang w:val="en-GB"/>
        </w:rPr>
        <w:t>外，公司</w:t>
      </w:r>
      <w:r w:rsidRPr="00283A75">
        <w:rPr>
          <w:rFonts w:asciiTheme="minorEastAsia" w:hAnsiTheme="minorEastAsia" w:cs="Times New Roman" w:hint="eastAsia"/>
          <w:bCs/>
          <w:spacing w:val="20"/>
          <w:kern w:val="24"/>
          <w:szCs w:val="24"/>
          <w:lang w:val="en-GB"/>
        </w:rPr>
        <w:t>亦</w:t>
      </w:r>
      <w:r w:rsidRPr="00283A75">
        <w:rPr>
          <w:rFonts w:asciiTheme="minorEastAsia" w:hAnsiTheme="minorEastAsia" w:cs="Times New Roman"/>
          <w:bCs/>
          <w:spacing w:val="20"/>
          <w:kern w:val="24"/>
          <w:szCs w:val="24"/>
          <w:lang w:val="en-GB"/>
        </w:rPr>
        <w:t>在去年</w:t>
      </w:r>
      <w:r w:rsidR="006E15CF">
        <w:rPr>
          <w:rFonts w:asciiTheme="minorEastAsia" w:hAnsiTheme="minorEastAsia" w:cs="Times New Roman" w:hint="eastAsia"/>
          <w:bCs/>
          <w:spacing w:val="20"/>
          <w:kern w:val="24"/>
          <w:szCs w:val="24"/>
          <w:lang w:val="en-GB"/>
        </w:rPr>
        <w:t>3</w:t>
      </w:r>
      <w:r w:rsidRPr="00283A75">
        <w:rPr>
          <w:rFonts w:asciiTheme="minorEastAsia" w:hAnsiTheme="minorEastAsia" w:cs="Times New Roman" w:hint="eastAsia"/>
          <w:bCs/>
          <w:spacing w:val="20"/>
          <w:kern w:val="24"/>
          <w:szCs w:val="24"/>
          <w:lang w:val="en-GB"/>
        </w:rPr>
        <w:t>月起把車長的服務表現獎、安全獎及勤工獎</w:t>
      </w:r>
      <w:r w:rsidRPr="00283A75">
        <w:rPr>
          <w:rFonts w:asciiTheme="minorEastAsia" w:hAnsiTheme="minorEastAsia" w:cs="Times New Roman"/>
          <w:bCs/>
          <w:spacing w:val="20"/>
          <w:kern w:val="24"/>
          <w:szCs w:val="24"/>
          <w:lang w:val="en-GB"/>
        </w:rPr>
        <w:t>撥入底薪</w:t>
      </w:r>
      <w:r w:rsidRPr="00283A75">
        <w:rPr>
          <w:rFonts w:asciiTheme="minorEastAsia" w:hAnsiTheme="minorEastAsia" w:cs="Times New Roman" w:hint="eastAsia"/>
          <w:bCs/>
          <w:spacing w:val="20"/>
          <w:kern w:val="24"/>
          <w:szCs w:val="24"/>
          <w:lang w:val="en-GB"/>
        </w:rPr>
        <w:t>(</w:t>
      </w:r>
      <w:r w:rsidRPr="00283A75">
        <w:rPr>
          <w:rFonts w:asciiTheme="minorEastAsia" w:hAnsiTheme="minorEastAsia" w:cs="Times New Roman" w:hint="eastAsia"/>
          <w:bCs/>
          <w:iCs/>
          <w:spacing w:val="20"/>
          <w:kern w:val="24"/>
          <w:szCs w:val="24"/>
        </w:rPr>
        <w:t>按照底薪計算之津貼(如超時津貼)亦會上升)</w:t>
      </w:r>
      <w:r w:rsidRPr="00283A75">
        <w:rPr>
          <w:rFonts w:asciiTheme="minorEastAsia" w:hAnsiTheme="minorEastAsia" w:cs="Times New Roman"/>
          <w:bCs/>
          <w:spacing w:val="20"/>
          <w:kern w:val="24"/>
          <w:szCs w:val="24"/>
          <w:lang w:val="en-GB"/>
        </w:rPr>
        <w:t>，</w:t>
      </w:r>
      <w:r w:rsidRPr="00283A75">
        <w:rPr>
          <w:rFonts w:asciiTheme="minorEastAsia" w:hAnsiTheme="minorEastAsia" w:cs="Times New Roman" w:hint="eastAsia"/>
          <w:bCs/>
          <w:spacing w:val="20"/>
          <w:kern w:val="24"/>
          <w:szCs w:val="24"/>
          <w:lang w:val="en-GB"/>
        </w:rPr>
        <w:t>並上調底薪。</w:t>
      </w:r>
      <w:r w:rsidRPr="00283A75">
        <w:rPr>
          <w:rFonts w:asciiTheme="minorEastAsia" w:hAnsiTheme="minorEastAsia" w:cs="Times New Roman"/>
          <w:bCs/>
          <w:spacing w:val="20"/>
          <w:kern w:val="24"/>
          <w:szCs w:val="24"/>
          <w:lang w:val="en-GB"/>
        </w:rPr>
        <w:t>以新入職車長為例，2018年的薪酬相對2017年的薪酬上升了15.2%，招聘廣告亦列出如車長</w:t>
      </w:r>
      <w:r w:rsidRPr="00283A75">
        <w:rPr>
          <w:rFonts w:asciiTheme="minorEastAsia" w:hAnsiTheme="minorEastAsia" w:cs="Times New Roman" w:hint="eastAsia"/>
          <w:bCs/>
          <w:spacing w:val="20"/>
          <w:kern w:val="24"/>
          <w:szCs w:val="24"/>
          <w:lang w:val="en-GB"/>
        </w:rPr>
        <w:t>平均</w:t>
      </w:r>
      <w:r w:rsidRPr="00283A75">
        <w:rPr>
          <w:rFonts w:asciiTheme="minorEastAsia" w:hAnsiTheme="minorEastAsia" w:cs="Times New Roman"/>
          <w:bCs/>
          <w:spacing w:val="20"/>
          <w:kern w:val="24"/>
          <w:szCs w:val="24"/>
          <w:lang w:val="en-GB"/>
        </w:rPr>
        <w:t>每天工作10小時，加上</w:t>
      </w:r>
      <w:r w:rsidRPr="00283A75">
        <w:rPr>
          <w:rFonts w:asciiTheme="minorEastAsia" w:hAnsiTheme="minorEastAsia" w:cs="Times New Roman" w:hint="eastAsia"/>
          <w:bCs/>
          <w:spacing w:val="20"/>
          <w:kern w:val="24"/>
          <w:szCs w:val="24"/>
          <w:lang w:val="en-GB"/>
        </w:rPr>
        <w:t>年度特別獎金</w:t>
      </w:r>
      <w:r w:rsidRPr="00283A75">
        <w:rPr>
          <w:rFonts w:asciiTheme="minorEastAsia" w:hAnsiTheme="minorEastAsia" w:cs="Times New Roman"/>
          <w:bCs/>
          <w:spacing w:val="20"/>
          <w:kern w:val="24"/>
          <w:szCs w:val="24"/>
          <w:lang w:val="en-GB"/>
        </w:rPr>
        <w:t>，月薪</w:t>
      </w:r>
      <w:r w:rsidRPr="00283A75">
        <w:rPr>
          <w:rFonts w:asciiTheme="minorEastAsia" w:hAnsiTheme="minorEastAsia" w:cs="Times New Roman" w:hint="eastAsia"/>
          <w:bCs/>
          <w:spacing w:val="20"/>
          <w:kern w:val="24"/>
          <w:szCs w:val="24"/>
          <w:lang w:val="en-GB"/>
        </w:rPr>
        <w:lastRenderedPageBreak/>
        <w:t>可</w:t>
      </w:r>
      <w:r w:rsidRPr="00283A75">
        <w:rPr>
          <w:rFonts w:asciiTheme="minorEastAsia" w:hAnsiTheme="minorEastAsia" w:cs="Times New Roman"/>
          <w:bCs/>
          <w:spacing w:val="20"/>
          <w:kern w:val="24"/>
          <w:szCs w:val="24"/>
          <w:lang w:val="en-GB"/>
        </w:rPr>
        <w:t>達23000元</w:t>
      </w:r>
      <w:r w:rsidRPr="00283A75">
        <w:rPr>
          <w:rFonts w:asciiTheme="minorEastAsia" w:hAnsiTheme="minorEastAsia" w:cs="Times New Roman" w:hint="eastAsia"/>
          <w:bCs/>
          <w:spacing w:val="20"/>
          <w:kern w:val="24"/>
          <w:szCs w:val="24"/>
          <w:lang w:val="en-GB"/>
        </w:rPr>
        <w:t>。他補充</w:t>
      </w:r>
      <w:r w:rsidRPr="00283A75">
        <w:rPr>
          <w:rFonts w:asciiTheme="minorEastAsia" w:hAnsiTheme="minorEastAsia" w:cs="Times New Roman"/>
          <w:bCs/>
          <w:spacing w:val="20"/>
          <w:kern w:val="24"/>
          <w:szCs w:val="24"/>
          <w:lang w:val="en-GB"/>
        </w:rPr>
        <w:t>公司一直定期檢討薪金是否有市場競爭力，</w:t>
      </w:r>
      <w:r w:rsidRPr="00283A75">
        <w:rPr>
          <w:rFonts w:asciiTheme="minorEastAsia" w:hAnsiTheme="minorEastAsia" w:cs="Times New Roman" w:hint="eastAsia"/>
          <w:bCs/>
          <w:spacing w:val="20"/>
          <w:kern w:val="24"/>
          <w:szCs w:val="24"/>
          <w:lang w:val="en-GB"/>
        </w:rPr>
        <w:t>以及</w:t>
      </w:r>
      <w:r w:rsidRPr="00283A75">
        <w:rPr>
          <w:rFonts w:asciiTheme="minorEastAsia" w:hAnsiTheme="minorEastAsia" w:cs="Times New Roman"/>
          <w:bCs/>
          <w:spacing w:val="20"/>
          <w:kern w:val="24"/>
          <w:szCs w:val="24"/>
          <w:lang w:val="en-GB"/>
        </w:rPr>
        <w:t>是否有足夠吸引挽留人手及吸引新人加入車長行列。針對文件提出車長工作過於繁重之問題，</w:t>
      </w:r>
      <w:r w:rsidRPr="00283A75">
        <w:rPr>
          <w:rFonts w:asciiTheme="minorEastAsia" w:hAnsiTheme="minorEastAsia" w:cs="Times New Roman" w:hint="eastAsia"/>
          <w:bCs/>
          <w:spacing w:val="20"/>
          <w:kern w:val="24"/>
          <w:szCs w:val="24"/>
          <w:lang w:val="en-GB"/>
        </w:rPr>
        <w:t>他指</w:t>
      </w:r>
      <w:r w:rsidRPr="00283A75">
        <w:rPr>
          <w:rFonts w:asciiTheme="minorEastAsia" w:hAnsiTheme="minorEastAsia" w:cs="Times New Roman"/>
          <w:bCs/>
          <w:spacing w:val="20"/>
          <w:kern w:val="24"/>
          <w:szCs w:val="24"/>
          <w:lang w:val="en-GB"/>
        </w:rPr>
        <w:t>公司有指引引導司機處理突發事件，</w:t>
      </w:r>
      <w:r w:rsidRPr="00283A75">
        <w:rPr>
          <w:rFonts w:asciiTheme="minorEastAsia" w:hAnsiTheme="minorEastAsia" w:cs="Times New Roman" w:hint="eastAsia"/>
          <w:bCs/>
          <w:spacing w:val="20"/>
          <w:kern w:val="24"/>
          <w:szCs w:val="24"/>
          <w:lang w:val="en-GB"/>
        </w:rPr>
        <w:t>包括</w:t>
      </w:r>
      <w:r w:rsidRPr="00283A75">
        <w:rPr>
          <w:rFonts w:asciiTheme="minorEastAsia" w:hAnsiTheme="minorEastAsia" w:cs="Times New Roman"/>
          <w:bCs/>
          <w:spacing w:val="20"/>
          <w:kern w:val="24"/>
          <w:szCs w:val="24"/>
          <w:lang w:val="en-GB"/>
        </w:rPr>
        <w:t>在安全情況下停下車輛瞭解事件，</w:t>
      </w:r>
      <w:r w:rsidRPr="00283A75">
        <w:rPr>
          <w:rFonts w:asciiTheme="minorEastAsia" w:hAnsiTheme="minorEastAsia" w:cs="Times New Roman" w:hint="eastAsia"/>
          <w:bCs/>
          <w:spacing w:val="20"/>
          <w:kern w:val="24"/>
          <w:szCs w:val="24"/>
          <w:lang w:val="en-GB"/>
        </w:rPr>
        <w:t>有</w:t>
      </w:r>
      <w:r w:rsidRPr="00283A75">
        <w:rPr>
          <w:rFonts w:asciiTheme="minorEastAsia" w:hAnsiTheme="minorEastAsia" w:cs="Times New Roman"/>
          <w:bCs/>
          <w:spacing w:val="20"/>
          <w:kern w:val="24"/>
          <w:szCs w:val="24"/>
          <w:lang w:val="en-GB"/>
        </w:rPr>
        <w:t>需要時與公司匯報，甚至報警處理。</w:t>
      </w:r>
      <w:r w:rsidRPr="00283A75">
        <w:rPr>
          <w:rFonts w:asciiTheme="minorEastAsia" w:hAnsiTheme="minorEastAsia" w:cs="Times New Roman" w:hint="eastAsia"/>
          <w:bCs/>
          <w:spacing w:val="20"/>
          <w:kern w:val="24"/>
          <w:szCs w:val="24"/>
          <w:lang w:val="en-GB"/>
        </w:rPr>
        <w:t>此外，他表示公司在引入如自動</w:t>
      </w:r>
      <w:r w:rsidRPr="00283A75">
        <w:rPr>
          <w:rFonts w:asciiTheme="minorEastAsia" w:hAnsiTheme="minorEastAsia" w:cs="Times New Roman"/>
          <w:bCs/>
          <w:spacing w:val="20"/>
          <w:kern w:val="24"/>
          <w:szCs w:val="24"/>
          <w:lang w:val="en-GB"/>
        </w:rPr>
        <w:t>報站系統等設施</w:t>
      </w:r>
      <w:r w:rsidRPr="00283A75">
        <w:rPr>
          <w:rFonts w:asciiTheme="minorEastAsia" w:hAnsiTheme="minorEastAsia" w:cs="Times New Roman" w:hint="eastAsia"/>
          <w:bCs/>
          <w:spacing w:val="20"/>
          <w:kern w:val="24"/>
          <w:szCs w:val="24"/>
          <w:lang w:val="en-GB"/>
        </w:rPr>
        <w:t>時，已盡量簡化操作程序，</w:t>
      </w:r>
      <w:r w:rsidRPr="00283A75">
        <w:rPr>
          <w:rFonts w:asciiTheme="minorEastAsia" w:hAnsiTheme="minorEastAsia" w:cs="Times New Roman"/>
          <w:bCs/>
          <w:spacing w:val="20"/>
          <w:kern w:val="24"/>
          <w:szCs w:val="24"/>
          <w:lang w:val="en-GB"/>
        </w:rPr>
        <w:t>有效減輕車長工作量，讓他們得以專心駕駛。有關工時指引事宜，</w:t>
      </w:r>
      <w:r w:rsidRPr="00283A75">
        <w:rPr>
          <w:rFonts w:asciiTheme="minorEastAsia" w:hAnsiTheme="minorEastAsia" w:cs="Times New Roman" w:hint="eastAsia"/>
          <w:bCs/>
          <w:spacing w:val="20"/>
          <w:kern w:val="24"/>
          <w:szCs w:val="24"/>
          <w:lang w:val="en-GB"/>
        </w:rPr>
        <w:t>他</w:t>
      </w:r>
      <w:r w:rsidRPr="00283A75">
        <w:rPr>
          <w:rFonts w:asciiTheme="minorEastAsia" w:hAnsiTheme="minorEastAsia" w:cs="Times New Roman"/>
          <w:bCs/>
          <w:spacing w:val="20"/>
          <w:kern w:val="24"/>
          <w:szCs w:val="24"/>
          <w:lang w:val="en-GB"/>
        </w:rPr>
        <w:t>指</w:t>
      </w:r>
      <w:r w:rsidRPr="00283A75">
        <w:rPr>
          <w:rFonts w:asciiTheme="minorEastAsia" w:hAnsiTheme="minorEastAsia" w:cs="Times New Roman" w:hint="eastAsia"/>
          <w:bCs/>
          <w:spacing w:val="20"/>
          <w:kern w:val="24"/>
          <w:szCs w:val="24"/>
          <w:lang w:val="en-GB"/>
        </w:rPr>
        <w:t>公司</w:t>
      </w:r>
      <w:r w:rsidRPr="00283A75">
        <w:rPr>
          <w:rFonts w:asciiTheme="minorEastAsia" w:hAnsiTheme="minorEastAsia" w:cs="Times New Roman"/>
          <w:bCs/>
          <w:spacing w:val="20"/>
          <w:kern w:val="24"/>
          <w:szCs w:val="24"/>
          <w:lang w:val="en-GB"/>
        </w:rPr>
        <w:t>以往並未設有</w:t>
      </w:r>
      <w:r w:rsidRPr="00283A75">
        <w:rPr>
          <w:rFonts w:asciiTheme="minorEastAsia" w:hAnsiTheme="minorEastAsia" w:cs="Times New Roman" w:hint="eastAsia"/>
          <w:bCs/>
          <w:spacing w:val="20"/>
          <w:kern w:val="24"/>
          <w:szCs w:val="24"/>
          <w:lang w:val="en-GB"/>
        </w:rPr>
        <w:t>「</w:t>
      </w:r>
      <w:r w:rsidRPr="00283A75">
        <w:rPr>
          <w:rFonts w:asciiTheme="minorEastAsia" w:hAnsiTheme="minorEastAsia" w:cs="Times New Roman"/>
          <w:bCs/>
          <w:spacing w:val="20"/>
          <w:kern w:val="24"/>
          <w:szCs w:val="24"/>
          <w:lang w:val="en-GB"/>
        </w:rPr>
        <w:t>特別更</w:t>
      </w:r>
      <w:r w:rsidRPr="00283A75">
        <w:rPr>
          <w:rFonts w:asciiTheme="minorEastAsia" w:hAnsiTheme="minorEastAsia" w:cs="Times New Roman" w:hint="eastAsia"/>
          <w:bCs/>
          <w:spacing w:val="20"/>
          <w:kern w:val="24"/>
          <w:szCs w:val="24"/>
          <w:lang w:val="en-GB"/>
        </w:rPr>
        <w:t>」。</w:t>
      </w:r>
      <w:r w:rsidRPr="00283A75">
        <w:rPr>
          <w:rFonts w:asciiTheme="minorEastAsia" w:hAnsiTheme="minorEastAsia" w:cs="Times New Roman"/>
          <w:bCs/>
          <w:spacing w:val="20"/>
          <w:kern w:val="24"/>
          <w:szCs w:val="24"/>
          <w:lang w:val="en-GB"/>
        </w:rPr>
        <w:t>運輸署的修訂</w:t>
      </w:r>
      <w:r w:rsidRPr="00283A75">
        <w:rPr>
          <w:rFonts w:asciiTheme="minorEastAsia" w:hAnsiTheme="minorEastAsia" w:cs="Times New Roman" w:hint="eastAsia"/>
          <w:bCs/>
          <w:spacing w:val="20"/>
          <w:kern w:val="24"/>
          <w:szCs w:val="24"/>
          <w:lang w:val="en-GB"/>
        </w:rPr>
        <w:t>指引</w:t>
      </w:r>
      <w:r w:rsidRPr="00283A75">
        <w:rPr>
          <w:rFonts w:asciiTheme="minorEastAsia" w:hAnsiTheme="minorEastAsia" w:cs="Times New Roman"/>
          <w:bCs/>
          <w:spacing w:val="20"/>
          <w:kern w:val="24"/>
          <w:szCs w:val="24"/>
          <w:lang w:val="en-GB"/>
        </w:rPr>
        <w:t>將</w:t>
      </w:r>
      <w:r w:rsidRPr="00283A75">
        <w:rPr>
          <w:rFonts w:asciiTheme="minorEastAsia" w:hAnsiTheme="minorEastAsia" w:cs="Times New Roman" w:hint="eastAsia"/>
          <w:bCs/>
          <w:spacing w:val="20"/>
          <w:kern w:val="24"/>
          <w:szCs w:val="24"/>
          <w:lang w:val="en-GB"/>
        </w:rPr>
        <w:t>每個更份的</w:t>
      </w:r>
      <w:r w:rsidRPr="00283A75">
        <w:rPr>
          <w:rFonts w:asciiTheme="minorEastAsia" w:hAnsiTheme="minorEastAsia" w:cs="Times New Roman"/>
          <w:bCs/>
          <w:spacing w:val="20"/>
          <w:kern w:val="24"/>
          <w:szCs w:val="24"/>
          <w:lang w:val="en-GB"/>
        </w:rPr>
        <w:t>最長駕駛</w:t>
      </w:r>
      <w:r w:rsidRPr="00283A75">
        <w:rPr>
          <w:rFonts w:asciiTheme="minorEastAsia" w:hAnsiTheme="minorEastAsia" w:cs="Times New Roman" w:hint="eastAsia"/>
          <w:bCs/>
          <w:spacing w:val="20"/>
          <w:kern w:val="24"/>
          <w:szCs w:val="24"/>
          <w:lang w:val="en-GB"/>
        </w:rPr>
        <w:t>時間</w:t>
      </w:r>
      <w:r w:rsidRPr="00283A75">
        <w:rPr>
          <w:rFonts w:asciiTheme="minorEastAsia" w:hAnsiTheme="minorEastAsia" w:cs="Times New Roman"/>
          <w:bCs/>
          <w:spacing w:val="20"/>
          <w:kern w:val="24"/>
          <w:szCs w:val="24"/>
          <w:lang w:val="en-GB"/>
        </w:rPr>
        <w:t>從11小時</w:t>
      </w:r>
      <w:r w:rsidRPr="00283A75">
        <w:rPr>
          <w:rFonts w:asciiTheme="minorEastAsia" w:hAnsiTheme="minorEastAsia" w:cs="Times New Roman" w:hint="eastAsia"/>
          <w:bCs/>
          <w:spacing w:val="20"/>
          <w:kern w:val="24"/>
          <w:szCs w:val="24"/>
          <w:lang w:val="en-GB"/>
        </w:rPr>
        <w:t>限制</w:t>
      </w:r>
      <w:r w:rsidRPr="00283A75">
        <w:rPr>
          <w:rFonts w:asciiTheme="minorEastAsia" w:hAnsiTheme="minorEastAsia" w:cs="Times New Roman"/>
          <w:bCs/>
          <w:spacing w:val="20"/>
          <w:kern w:val="24"/>
          <w:szCs w:val="24"/>
          <w:lang w:val="en-GB"/>
        </w:rPr>
        <w:t>至10小時</w:t>
      </w:r>
      <w:r w:rsidRPr="00283A75">
        <w:rPr>
          <w:rFonts w:asciiTheme="minorEastAsia" w:hAnsiTheme="minorEastAsia" w:cs="Times New Roman" w:hint="eastAsia"/>
          <w:bCs/>
          <w:spacing w:val="20"/>
          <w:kern w:val="24"/>
          <w:szCs w:val="24"/>
          <w:lang w:val="en-GB"/>
        </w:rPr>
        <w:t>，並列明如需應用「</w:t>
      </w:r>
      <w:r w:rsidRPr="00283A75">
        <w:rPr>
          <w:rFonts w:asciiTheme="minorEastAsia" w:hAnsiTheme="minorEastAsia" w:cs="Times New Roman"/>
          <w:bCs/>
          <w:spacing w:val="20"/>
          <w:kern w:val="24"/>
          <w:szCs w:val="24"/>
          <w:lang w:val="en-GB"/>
        </w:rPr>
        <w:t>特別更</w:t>
      </w:r>
      <w:r w:rsidRPr="00283A75">
        <w:rPr>
          <w:rFonts w:asciiTheme="minorEastAsia" w:hAnsiTheme="minorEastAsia" w:cs="Times New Roman" w:hint="eastAsia"/>
          <w:bCs/>
          <w:spacing w:val="20"/>
          <w:kern w:val="24"/>
          <w:szCs w:val="24"/>
          <w:lang w:val="en-GB"/>
        </w:rPr>
        <w:t>」，雖然一個更份最長仍為</w:t>
      </w:r>
      <w:r w:rsidRPr="00283A75">
        <w:rPr>
          <w:rFonts w:asciiTheme="minorEastAsia" w:hAnsiTheme="minorEastAsia" w:cs="Times New Roman"/>
          <w:bCs/>
          <w:spacing w:val="20"/>
          <w:kern w:val="24"/>
          <w:szCs w:val="24"/>
          <w:lang w:val="en-GB"/>
        </w:rPr>
        <w:t>14小時</w:t>
      </w:r>
      <w:r w:rsidRPr="00283A75">
        <w:rPr>
          <w:rFonts w:asciiTheme="minorEastAsia" w:hAnsiTheme="minorEastAsia" w:cs="Times New Roman" w:hint="eastAsia"/>
          <w:bCs/>
          <w:spacing w:val="20"/>
          <w:kern w:val="24"/>
          <w:szCs w:val="24"/>
          <w:lang w:val="en-GB"/>
        </w:rPr>
        <w:t>以內</w:t>
      </w:r>
      <w:r w:rsidRPr="00283A75">
        <w:rPr>
          <w:rFonts w:asciiTheme="minorEastAsia" w:hAnsiTheme="minorEastAsia" w:cs="Times New Roman"/>
          <w:bCs/>
          <w:spacing w:val="20"/>
          <w:kern w:val="24"/>
          <w:szCs w:val="24"/>
          <w:lang w:val="en-GB"/>
        </w:rPr>
        <w:t>，但規定駕駛時間最多10小時，同時規定須</w:t>
      </w:r>
      <w:r w:rsidRPr="00283A75">
        <w:rPr>
          <w:rFonts w:asciiTheme="minorEastAsia" w:hAnsiTheme="minorEastAsia" w:cs="Times New Roman" w:hint="eastAsia"/>
          <w:bCs/>
          <w:spacing w:val="20"/>
          <w:kern w:val="24"/>
          <w:szCs w:val="24"/>
          <w:lang w:val="en-GB"/>
        </w:rPr>
        <w:t>有</w:t>
      </w:r>
      <w:r w:rsidRPr="00283A75">
        <w:rPr>
          <w:rFonts w:asciiTheme="minorEastAsia" w:hAnsiTheme="minorEastAsia" w:cs="Times New Roman"/>
          <w:bCs/>
          <w:spacing w:val="20"/>
          <w:kern w:val="24"/>
          <w:szCs w:val="24"/>
          <w:lang w:val="en-GB"/>
        </w:rPr>
        <w:t>一段連續不少於3小時的休息時間</w:t>
      </w:r>
      <w:r w:rsidRPr="00283A75">
        <w:rPr>
          <w:rFonts w:asciiTheme="minorEastAsia" w:hAnsiTheme="minorEastAsia" w:cs="Times New Roman" w:hint="eastAsia"/>
          <w:bCs/>
          <w:spacing w:val="20"/>
          <w:kern w:val="24"/>
          <w:szCs w:val="24"/>
          <w:lang w:val="en-GB"/>
        </w:rPr>
        <w:t>。</w:t>
      </w:r>
      <w:r w:rsidRPr="00283A75">
        <w:rPr>
          <w:rFonts w:asciiTheme="minorEastAsia" w:hAnsiTheme="minorEastAsia" w:cs="Times New Roman" w:hint="eastAsia"/>
          <w:bCs/>
          <w:spacing w:val="20"/>
          <w:kern w:val="24"/>
          <w:szCs w:val="24"/>
        </w:rPr>
        <w:t>由於新指引收緊了車長的工作及休息時間限制，新巴城巴有需要引入特別更制度以配合早上與黄昏繁忙時段的客量需求、減低額外聘請大量車長之需要及減少對現職車長收入的影響，惟特別更只佔整體更份約一成多</w:t>
      </w:r>
      <w:r w:rsidRPr="00283A75">
        <w:rPr>
          <w:rFonts w:asciiTheme="minorEastAsia" w:hAnsiTheme="minorEastAsia" w:cs="Times New Roman"/>
          <w:bCs/>
          <w:spacing w:val="20"/>
          <w:kern w:val="24"/>
          <w:szCs w:val="24"/>
          <w:lang w:val="en-GB"/>
        </w:rPr>
        <w:t>。</w:t>
      </w:r>
      <w:r w:rsidRPr="00283A75">
        <w:rPr>
          <w:rFonts w:asciiTheme="minorEastAsia" w:hAnsiTheme="minorEastAsia" w:cs="Times New Roman" w:hint="eastAsia"/>
          <w:bCs/>
          <w:spacing w:val="20"/>
          <w:kern w:val="24"/>
          <w:szCs w:val="24"/>
          <w:lang w:val="en-GB"/>
        </w:rPr>
        <w:t>另外，他指</w:t>
      </w:r>
      <w:r w:rsidRPr="00283A75">
        <w:rPr>
          <w:rFonts w:asciiTheme="minorEastAsia" w:hAnsiTheme="minorEastAsia" w:cs="Times New Roman"/>
          <w:bCs/>
          <w:spacing w:val="20"/>
          <w:kern w:val="24"/>
          <w:szCs w:val="24"/>
          <w:lang w:val="en-GB"/>
        </w:rPr>
        <w:t>公司</w:t>
      </w:r>
      <w:r w:rsidRPr="00283A75">
        <w:rPr>
          <w:rFonts w:asciiTheme="minorEastAsia" w:hAnsiTheme="minorEastAsia" w:cs="Times New Roman" w:hint="eastAsia"/>
          <w:bCs/>
          <w:spacing w:val="20"/>
          <w:kern w:val="24"/>
          <w:szCs w:val="24"/>
          <w:lang w:val="en-GB"/>
        </w:rPr>
        <w:t>致力</w:t>
      </w:r>
      <w:r w:rsidRPr="00283A75">
        <w:rPr>
          <w:rFonts w:asciiTheme="minorEastAsia" w:hAnsiTheme="minorEastAsia" w:cs="Times New Roman"/>
          <w:bCs/>
          <w:spacing w:val="20"/>
          <w:kern w:val="24"/>
          <w:szCs w:val="24"/>
          <w:lang w:val="en-GB"/>
        </w:rPr>
        <w:t>提升休</w:t>
      </w:r>
      <w:r w:rsidRPr="00283A75">
        <w:rPr>
          <w:rFonts w:asciiTheme="minorEastAsia" w:hAnsiTheme="minorEastAsia" w:cs="Times New Roman" w:hint="eastAsia"/>
          <w:bCs/>
          <w:spacing w:val="20"/>
          <w:kern w:val="24"/>
          <w:szCs w:val="24"/>
          <w:lang w:val="en-GB"/>
        </w:rPr>
        <w:t>憩</w:t>
      </w:r>
      <w:r w:rsidRPr="00283A75">
        <w:rPr>
          <w:rFonts w:asciiTheme="minorEastAsia" w:hAnsiTheme="minorEastAsia" w:cs="Times New Roman"/>
          <w:bCs/>
          <w:spacing w:val="20"/>
          <w:kern w:val="24"/>
          <w:szCs w:val="24"/>
          <w:lang w:val="en-GB"/>
        </w:rPr>
        <w:t>設施供車長休息，例如在車廠設置休息室，</w:t>
      </w:r>
      <w:r w:rsidRPr="00283A75">
        <w:rPr>
          <w:rFonts w:asciiTheme="minorEastAsia" w:hAnsiTheme="minorEastAsia" w:cs="Times New Roman" w:hint="eastAsia"/>
          <w:bCs/>
          <w:spacing w:val="20"/>
          <w:kern w:val="24"/>
          <w:szCs w:val="24"/>
          <w:lang w:val="en-GB"/>
        </w:rPr>
        <w:t>以及</w:t>
      </w:r>
      <w:r w:rsidRPr="00283A75">
        <w:rPr>
          <w:rFonts w:asciiTheme="minorEastAsia" w:hAnsiTheme="minorEastAsia" w:cs="Times New Roman"/>
          <w:bCs/>
          <w:spacing w:val="20"/>
          <w:kern w:val="24"/>
          <w:szCs w:val="24"/>
          <w:lang w:val="en-GB"/>
        </w:rPr>
        <w:t>將</w:t>
      </w:r>
      <w:r w:rsidRPr="00283A75">
        <w:rPr>
          <w:rFonts w:asciiTheme="minorEastAsia" w:hAnsiTheme="minorEastAsia" w:cs="Times New Roman" w:hint="eastAsia"/>
          <w:bCs/>
          <w:spacing w:val="20"/>
          <w:kern w:val="24"/>
          <w:szCs w:val="24"/>
          <w:lang w:val="en-GB"/>
        </w:rPr>
        <w:t>退役</w:t>
      </w:r>
      <w:r w:rsidRPr="00283A75">
        <w:rPr>
          <w:rFonts w:asciiTheme="minorEastAsia" w:hAnsiTheme="minorEastAsia" w:cs="Times New Roman"/>
          <w:bCs/>
          <w:spacing w:val="20"/>
          <w:kern w:val="24"/>
          <w:szCs w:val="24"/>
          <w:lang w:val="en-GB"/>
        </w:rPr>
        <w:t>巴士</w:t>
      </w:r>
      <w:r w:rsidRPr="00283A75">
        <w:rPr>
          <w:rFonts w:asciiTheme="minorEastAsia" w:hAnsiTheme="minorEastAsia" w:cs="Times New Roman" w:hint="eastAsia"/>
          <w:bCs/>
          <w:spacing w:val="20"/>
          <w:kern w:val="24"/>
          <w:szCs w:val="24"/>
          <w:lang w:val="en-GB"/>
        </w:rPr>
        <w:t>改裝</w:t>
      </w:r>
      <w:r w:rsidRPr="00283A75">
        <w:rPr>
          <w:rFonts w:asciiTheme="minorEastAsia" w:hAnsiTheme="minorEastAsia" w:cs="Times New Roman"/>
          <w:bCs/>
          <w:spacing w:val="20"/>
          <w:kern w:val="24"/>
          <w:szCs w:val="24"/>
          <w:lang w:val="en-GB"/>
        </w:rPr>
        <w:t>為員工休息巴士，</w:t>
      </w:r>
      <w:r w:rsidRPr="00283A75">
        <w:rPr>
          <w:rFonts w:asciiTheme="minorEastAsia" w:hAnsiTheme="minorEastAsia" w:cs="Times New Roman" w:hint="eastAsia"/>
          <w:bCs/>
          <w:spacing w:val="20"/>
          <w:kern w:val="24"/>
          <w:szCs w:val="24"/>
          <w:lang w:val="en-GB"/>
        </w:rPr>
        <w:t>方便「</w:t>
      </w:r>
      <w:r w:rsidRPr="00283A75">
        <w:rPr>
          <w:rFonts w:asciiTheme="minorEastAsia" w:hAnsiTheme="minorEastAsia" w:cs="Times New Roman"/>
          <w:bCs/>
          <w:spacing w:val="20"/>
          <w:kern w:val="24"/>
          <w:szCs w:val="24"/>
          <w:lang w:val="en-GB"/>
        </w:rPr>
        <w:t>特別更</w:t>
      </w:r>
      <w:r w:rsidRPr="00283A75">
        <w:rPr>
          <w:rFonts w:asciiTheme="minorEastAsia" w:hAnsiTheme="minorEastAsia" w:cs="Times New Roman" w:hint="eastAsia"/>
          <w:bCs/>
          <w:spacing w:val="20"/>
          <w:kern w:val="24"/>
          <w:szCs w:val="24"/>
          <w:lang w:val="en-GB"/>
        </w:rPr>
        <w:t>」</w:t>
      </w:r>
      <w:r w:rsidRPr="00283A75">
        <w:rPr>
          <w:rFonts w:asciiTheme="minorEastAsia" w:hAnsiTheme="minorEastAsia" w:cs="Times New Roman"/>
          <w:bCs/>
          <w:spacing w:val="20"/>
          <w:kern w:val="24"/>
          <w:szCs w:val="24"/>
          <w:lang w:val="en-GB"/>
        </w:rPr>
        <w:t>車長休息</w:t>
      </w:r>
      <w:r w:rsidR="0030173B" w:rsidRPr="00DD3A7D">
        <w:rPr>
          <w:rFonts w:asciiTheme="minorEastAsia" w:hAnsiTheme="minorEastAsia" w:cs="Times New Roman"/>
          <w:spacing w:val="20"/>
          <w:szCs w:val="24"/>
        </w:rPr>
        <w:t>。</w:t>
      </w:r>
    </w:p>
    <w:p w:rsidR="0030173B" w:rsidRPr="00DD3A7D" w:rsidRDefault="0030173B" w:rsidP="0030173B">
      <w:pPr>
        <w:pStyle w:val="a3"/>
        <w:rPr>
          <w:rFonts w:asciiTheme="minorEastAsia" w:hAnsiTheme="minorEastAsia" w:cs="Times New Roman"/>
          <w:spacing w:val="20"/>
          <w:szCs w:val="24"/>
        </w:rPr>
      </w:pPr>
    </w:p>
    <w:p w:rsidR="0030173B" w:rsidRPr="00DD3A7D" w:rsidRDefault="00283A75"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83A75">
        <w:rPr>
          <w:rFonts w:asciiTheme="minorEastAsia" w:hAnsiTheme="minorEastAsia" w:cs="Times New Roman"/>
          <w:spacing w:val="20"/>
          <w:szCs w:val="24"/>
          <w:u w:val="single"/>
          <w:lang w:val="en-GB"/>
        </w:rPr>
        <w:t>主席</w:t>
      </w:r>
      <w:r w:rsidRPr="00283A75">
        <w:rPr>
          <w:rFonts w:asciiTheme="minorEastAsia" w:hAnsiTheme="minorEastAsia" w:cs="Times New Roman"/>
          <w:spacing w:val="20"/>
          <w:szCs w:val="24"/>
          <w:lang w:val="en-GB"/>
        </w:rPr>
        <w:t>認為香港巴士司機工時高於亞洲標準，最長駕駛時間10小時仍未為理想，期望減至8小時</w:t>
      </w:r>
      <w:r w:rsidR="0030173B" w:rsidRPr="00DD3A7D">
        <w:rPr>
          <w:rFonts w:asciiTheme="minorEastAsia" w:hAnsiTheme="minorEastAsia" w:cs="Times New Roman"/>
          <w:spacing w:val="20"/>
          <w:szCs w:val="24"/>
        </w:rPr>
        <w:t>。</w:t>
      </w:r>
    </w:p>
    <w:p w:rsidR="0030173B" w:rsidRPr="00DD3A7D" w:rsidRDefault="0030173B" w:rsidP="0030173B">
      <w:pPr>
        <w:pStyle w:val="a3"/>
        <w:rPr>
          <w:rFonts w:asciiTheme="minorEastAsia" w:hAnsiTheme="minorEastAsia" w:cs="Times New Roman"/>
          <w:spacing w:val="20"/>
          <w:szCs w:val="24"/>
        </w:rPr>
      </w:pPr>
    </w:p>
    <w:p w:rsidR="0030173B" w:rsidRPr="00DD3A7D" w:rsidRDefault="00283A75"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83A75">
        <w:rPr>
          <w:rFonts w:asciiTheme="minorEastAsia" w:hAnsiTheme="minorEastAsia" w:cs="Times New Roman"/>
          <w:bCs/>
          <w:spacing w:val="20"/>
          <w:kern w:val="24"/>
          <w:szCs w:val="24"/>
          <w:u w:val="single"/>
          <w:lang w:val="en-GB"/>
        </w:rPr>
        <w:t>吳</w:t>
      </w:r>
      <w:r w:rsidRPr="00283A75">
        <w:rPr>
          <w:rFonts w:asciiTheme="minorEastAsia" w:hAnsiTheme="minorEastAsia" w:cs="Times New Roman" w:hint="eastAsia"/>
          <w:bCs/>
          <w:spacing w:val="20"/>
          <w:kern w:val="24"/>
          <w:szCs w:val="24"/>
          <w:u w:val="single"/>
          <w:lang w:val="en-GB"/>
        </w:rPr>
        <w:t>兆康</w:t>
      </w:r>
      <w:r w:rsidRPr="00283A75">
        <w:rPr>
          <w:rFonts w:asciiTheme="minorEastAsia" w:hAnsiTheme="minorEastAsia" w:cs="Times New Roman"/>
          <w:bCs/>
          <w:spacing w:val="20"/>
          <w:kern w:val="24"/>
          <w:szCs w:val="24"/>
          <w:u w:val="single"/>
          <w:lang w:val="en-GB"/>
        </w:rPr>
        <w:t>議員</w:t>
      </w:r>
      <w:r w:rsidRPr="00283A75">
        <w:rPr>
          <w:rFonts w:asciiTheme="minorEastAsia" w:hAnsiTheme="minorEastAsia" w:cs="Times New Roman" w:hint="eastAsia"/>
          <w:bCs/>
          <w:spacing w:val="20"/>
          <w:kern w:val="24"/>
          <w:szCs w:val="24"/>
          <w:lang w:val="en-GB"/>
        </w:rPr>
        <w:t>詢問巴士公司</w:t>
      </w:r>
      <w:r w:rsidRPr="00283A75">
        <w:rPr>
          <w:rFonts w:asciiTheme="minorEastAsia" w:hAnsiTheme="minorEastAsia" w:cs="Times New Roman"/>
          <w:bCs/>
          <w:spacing w:val="20"/>
          <w:kern w:val="24"/>
          <w:szCs w:val="24"/>
          <w:lang w:val="en-GB"/>
        </w:rPr>
        <w:t>在實施一系列措施後</w:t>
      </w:r>
      <w:r w:rsidRPr="00283A75">
        <w:rPr>
          <w:rFonts w:asciiTheme="minorEastAsia" w:hAnsiTheme="minorEastAsia" w:cs="Times New Roman" w:hint="eastAsia"/>
          <w:bCs/>
          <w:spacing w:val="20"/>
          <w:kern w:val="24"/>
          <w:szCs w:val="24"/>
          <w:lang w:val="en-GB"/>
        </w:rPr>
        <w:t>實際上</w:t>
      </w:r>
      <w:r w:rsidRPr="00283A75">
        <w:rPr>
          <w:rFonts w:asciiTheme="minorEastAsia" w:hAnsiTheme="minorEastAsia" w:cs="Times New Roman"/>
          <w:bCs/>
          <w:spacing w:val="20"/>
          <w:kern w:val="24"/>
          <w:szCs w:val="24"/>
          <w:lang w:val="en-GB"/>
        </w:rPr>
        <w:t>是否有縮短司機工時，</w:t>
      </w:r>
      <w:r w:rsidRPr="00283A75">
        <w:rPr>
          <w:rFonts w:asciiTheme="minorEastAsia" w:hAnsiTheme="minorEastAsia" w:cs="Times New Roman" w:hint="eastAsia"/>
          <w:bCs/>
          <w:spacing w:val="20"/>
          <w:kern w:val="24"/>
          <w:szCs w:val="24"/>
          <w:lang w:val="en-GB"/>
        </w:rPr>
        <w:t>以及所</w:t>
      </w:r>
      <w:r w:rsidRPr="00283A75">
        <w:rPr>
          <w:rFonts w:asciiTheme="minorEastAsia" w:hAnsiTheme="minorEastAsia" w:cs="Times New Roman"/>
          <w:bCs/>
          <w:spacing w:val="20"/>
          <w:kern w:val="24"/>
          <w:szCs w:val="24"/>
          <w:lang w:val="en-GB"/>
        </w:rPr>
        <w:t>減少</w:t>
      </w:r>
      <w:r w:rsidRPr="00283A75">
        <w:rPr>
          <w:rFonts w:asciiTheme="minorEastAsia" w:hAnsiTheme="minorEastAsia" w:cs="Times New Roman" w:hint="eastAsia"/>
          <w:bCs/>
          <w:spacing w:val="20"/>
          <w:kern w:val="24"/>
          <w:szCs w:val="24"/>
          <w:lang w:val="en-GB"/>
        </w:rPr>
        <w:t>的</w:t>
      </w:r>
      <w:r w:rsidRPr="00283A75">
        <w:rPr>
          <w:rFonts w:asciiTheme="minorEastAsia" w:hAnsiTheme="minorEastAsia" w:cs="Times New Roman"/>
          <w:bCs/>
          <w:spacing w:val="20"/>
          <w:kern w:val="24"/>
          <w:szCs w:val="24"/>
          <w:lang w:val="en-GB"/>
        </w:rPr>
        <w:t>幅度為多少。</w:t>
      </w:r>
      <w:r w:rsidRPr="00283A75">
        <w:rPr>
          <w:rFonts w:asciiTheme="minorEastAsia" w:hAnsiTheme="minorEastAsia" w:cs="Times New Roman" w:hint="eastAsia"/>
          <w:bCs/>
          <w:spacing w:val="20"/>
          <w:kern w:val="24"/>
          <w:szCs w:val="24"/>
          <w:lang w:val="en-GB"/>
        </w:rPr>
        <w:t>他認為</w:t>
      </w:r>
      <w:r w:rsidRPr="00283A75">
        <w:rPr>
          <w:rFonts w:asciiTheme="minorEastAsia" w:hAnsiTheme="minorEastAsia" w:cs="Times New Roman"/>
          <w:bCs/>
          <w:spacing w:val="20"/>
          <w:kern w:val="24"/>
          <w:szCs w:val="24"/>
          <w:lang w:val="en-GB"/>
        </w:rPr>
        <w:t>司機工時在新指引下仍然過長，</w:t>
      </w:r>
      <w:r w:rsidRPr="00283A75">
        <w:rPr>
          <w:rFonts w:asciiTheme="minorEastAsia" w:hAnsiTheme="minorEastAsia" w:cs="Times New Roman" w:hint="eastAsia"/>
          <w:bCs/>
          <w:spacing w:val="20"/>
          <w:kern w:val="24"/>
          <w:szCs w:val="24"/>
          <w:lang w:val="en-GB"/>
        </w:rPr>
        <w:t>希望</w:t>
      </w:r>
      <w:r w:rsidRPr="00283A75">
        <w:rPr>
          <w:rFonts w:asciiTheme="minorEastAsia" w:hAnsiTheme="minorEastAsia" w:cs="Times New Roman"/>
          <w:bCs/>
          <w:spacing w:val="20"/>
          <w:kern w:val="24"/>
          <w:szCs w:val="24"/>
          <w:lang w:val="en-GB"/>
        </w:rPr>
        <w:t>巴士公司考慮進一步縮短工時</w:t>
      </w:r>
      <w:r w:rsidR="0030173B" w:rsidRPr="00DD3A7D">
        <w:rPr>
          <w:rFonts w:asciiTheme="minorEastAsia" w:hAnsiTheme="minorEastAsia" w:cs="Times New Roman"/>
          <w:spacing w:val="20"/>
          <w:szCs w:val="24"/>
        </w:rPr>
        <w:t>。</w:t>
      </w:r>
    </w:p>
    <w:p w:rsidR="0030173B" w:rsidRPr="00DD3A7D" w:rsidRDefault="0030173B" w:rsidP="0030173B">
      <w:pPr>
        <w:pStyle w:val="a3"/>
        <w:rPr>
          <w:rFonts w:asciiTheme="minorEastAsia" w:hAnsiTheme="minorEastAsia" w:cs="Times New Roman"/>
          <w:spacing w:val="20"/>
          <w:szCs w:val="24"/>
        </w:rPr>
      </w:pPr>
    </w:p>
    <w:p w:rsidR="0030173B" w:rsidRPr="00DD3A7D" w:rsidRDefault="00283A75"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83A75">
        <w:rPr>
          <w:rFonts w:asciiTheme="minorEastAsia" w:hAnsiTheme="minorEastAsia" w:cs="Times New Roman"/>
          <w:spacing w:val="20"/>
          <w:szCs w:val="24"/>
          <w:u w:val="single"/>
          <w:lang w:val="en-GB"/>
        </w:rPr>
        <w:t>李志</w:t>
      </w:r>
      <w:r w:rsidRPr="00283A75">
        <w:rPr>
          <w:rFonts w:asciiTheme="minorEastAsia" w:hAnsiTheme="minorEastAsia" w:cs="Times New Roman" w:hint="eastAsia"/>
          <w:spacing w:val="20"/>
          <w:szCs w:val="24"/>
          <w:u w:val="single"/>
          <w:lang w:val="en-GB"/>
        </w:rPr>
        <w:t>恒</w:t>
      </w:r>
      <w:r w:rsidRPr="00283A75">
        <w:rPr>
          <w:rFonts w:asciiTheme="minorEastAsia" w:hAnsiTheme="minorEastAsia" w:cs="Times New Roman"/>
          <w:spacing w:val="20"/>
          <w:szCs w:val="24"/>
          <w:u w:val="single"/>
          <w:lang w:val="en-GB"/>
        </w:rPr>
        <w:t>議員</w:t>
      </w:r>
      <w:r w:rsidRPr="00283A75">
        <w:rPr>
          <w:rFonts w:asciiTheme="minorEastAsia" w:hAnsiTheme="minorEastAsia" w:cs="Times New Roman" w:hint="eastAsia"/>
          <w:spacing w:val="20"/>
          <w:szCs w:val="24"/>
          <w:lang w:val="en-GB"/>
        </w:rPr>
        <w:t>建議</w:t>
      </w:r>
      <w:r w:rsidRPr="00283A75">
        <w:rPr>
          <w:rFonts w:asciiTheme="minorEastAsia" w:hAnsiTheme="minorEastAsia" w:cs="Times New Roman"/>
          <w:spacing w:val="20"/>
          <w:szCs w:val="24"/>
          <w:lang w:val="en-GB"/>
        </w:rPr>
        <w:t>署方研究將</w:t>
      </w:r>
      <w:r w:rsidRPr="00283A75">
        <w:rPr>
          <w:rFonts w:asciiTheme="minorEastAsia" w:hAnsiTheme="minorEastAsia" w:cs="Times New Roman" w:hint="eastAsia"/>
          <w:spacing w:val="20"/>
          <w:szCs w:val="24"/>
          <w:lang w:val="en-GB"/>
        </w:rPr>
        <w:t>巴士司機的</w:t>
      </w:r>
      <w:r w:rsidRPr="00283A75">
        <w:rPr>
          <w:rFonts w:asciiTheme="minorEastAsia" w:hAnsiTheme="minorEastAsia" w:cs="Times New Roman"/>
          <w:spacing w:val="20"/>
          <w:szCs w:val="24"/>
          <w:lang w:val="en-GB"/>
        </w:rPr>
        <w:t>工</w:t>
      </w:r>
      <w:r w:rsidRPr="00283A75">
        <w:rPr>
          <w:rFonts w:asciiTheme="minorEastAsia" w:hAnsiTheme="minorEastAsia" w:cs="Times New Roman" w:hint="eastAsia"/>
          <w:spacing w:val="20"/>
          <w:szCs w:val="24"/>
          <w:lang w:val="en-GB"/>
        </w:rPr>
        <w:t>作</w:t>
      </w:r>
      <w:r w:rsidRPr="00283A75">
        <w:rPr>
          <w:rFonts w:asciiTheme="minorEastAsia" w:hAnsiTheme="minorEastAsia" w:cs="Times New Roman"/>
          <w:spacing w:val="20"/>
          <w:szCs w:val="24"/>
          <w:lang w:val="en-GB"/>
        </w:rPr>
        <w:t>時</w:t>
      </w:r>
      <w:r w:rsidRPr="00283A75">
        <w:rPr>
          <w:rFonts w:asciiTheme="minorEastAsia" w:hAnsiTheme="minorEastAsia" w:cs="Times New Roman" w:hint="eastAsia"/>
          <w:spacing w:val="20"/>
          <w:szCs w:val="24"/>
          <w:lang w:val="en-GB"/>
        </w:rPr>
        <w:t>數</w:t>
      </w:r>
      <w:r w:rsidRPr="00283A75">
        <w:rPr>
          <w:rFonts w:asciiTheme="minorEastAsia" w:hAnsiTheme="minorEastAsia" w:cs="Times New Roman"/>
          <w:spacing w:val="20"/>
          <w:szCs w:val="24"/>
          <w:lang w:val="en-GB"/>
        </w:rPr>
        <w:t>減至8小時，並規定每個星期有一天休假。</w:t>
      </w:r>
      <w:r w:rsidRPr="00283A75">
        <w:rPr>
          <w:rFonts w:asciiTheme="minorEastAsia" w:hAnsiTheme="minorEastAsia" w:cs="Times New Roman" w:hint="eastAsia"/>
          <w:spacing w:val="20"/>
          <w:szCs w:val="24"/>
          <w:lang w:val="en-GB"/>
        </w:rPr>
        <w:t>他</w:t>
      </w:r>
      <w:r w:rsidRPr="00283A75">
        <w:rPr>
          <w:rFonts w:asciiTheme="minorEastAsia" w:hAnsiTheme="minorEastAsia" w:cs="Times New Roman"/>
          <w:spacing w:val="20"/>
          <w:szCs w:val="24"/>
          <w:lang w:val="en-GB"/>
        </w:rPr>
        <w:t>表示理解</w:t>
      </w:r>
      <w:r w:rsidRPr="00283A75">
        <w:rPr>
          <w:rFonts w:asciiTheme="minorEastAsia" w:hAnsiTheme="minorEastAsia" w:cs="Times New Roman" w:hint="eastAsia"/>
          <w:spacing w:val="20"/>
          <w:szCs w:val="24"/>
          <w:lang w:val="en-GB"/>
        </w:rPr>
        <w:t>縮短工時會對巴士公司造成壓力</w:t>
      </w:r>
      <w:r w:rsidRPr="00283A75">
        <w:rPr>
          <w:rFonts w:asciiTheme="minorEastAsia" w:hAnsiTheme="minorEastAsia" w:cs="Times New Roman"/>
          <w:spacing w:val="20"/>
          <w:szCs w:val="24"/>
          <w:lang w:val="en-GB"/>
        </w:rPr>
        <w:t>，但</w:t>
      </w:r>
      <w:r w:rsidRPr="00283A75">
        <w:rPr>
          <w:rFonts w:asciiTheme="minorEastAsia" w:hAnsiTheme="minorEastAsia" w:cs="Times New Roman" w:hint="eastAsia"/>
          <w:spacing w:val="20"/>
          <w:szCs w:val="24"/>
          <w:lang w:val="en-GB"/>
        </w:rPr>
        <w:t>認為</w:t>
      </w:r>
      <w:r w:rsidRPr="00283A75">
        <w:rPr>
          <w:rFonts w:asciiTheme="minorEastAsia" w:hAnsiTheme="minorEastAsia" w:cs="Times New Roman"/>
          <w:spacing w:val="20"/>
          <w:szCs w:val="24"/>
          <w:lang w:val="en-GB"/>
        </w:rPr>
        <w:t>減低工作時數有助吸引年輕人入行</w:t>
      </w:r>
      <w:r w:rsidRPr="00283A75">
        <w:rPr>
          <w:rFonts w:asciiTheme="minorEastAsia" w:hAnsiTheme="minorEastAsia" w:cs="Times New Roman" w:hint="eastAsia"/>
          <w:spacing w:val="20"/>
          <w:szCs w:val="24"/>
          <w:lang w:val="en-GB"/>
        </w:rPr>
        <w:t>，可紓緩</w:t>
      </w:r>
      <w:r w:rsidRPr="00283A75">
        <w:rPr>
          <w:rFonts w:asciiTheme="minorEastAsia" w:hAnsiTheme="minorEastAsia" w:cs="Times New Roman"/>
          <w:spacing w:val="20"/>
          <w:szCs w:val="24"/>
          <w:lang w:val="en-GB"/>
        </w:rPr>
        <w:t>人手不足</w:t>
      </w:r>
      <w:r w:rsidRPr="00283A75">
        <w:rPr>
          <w:rFonts w:asciiTheme="minorEastAsia" w:hAnsiTheme="minorEastAsia" w:cs="Times New Roman" w:hint="eastAsia"/>
          <w:spacing w:val="20"/>
          <w:szCs w:val="24"/>
          <w:lang w:val="en-GB"/>
        </w:rPr>
        <w:t>的問題</w:t>
      </w:r>
      <w:r w:rsidR="0030173B" w:rsidRPr="00DD3A7D">
        <w:rPr>
          <w:rFonts w:asciiTheme="minorEastAsia" w:hAnsiTheme="minorEastAsia" w:cs="Times New Roman"/>
          <w:spacing w:val="20"/>
          <w:szCs w:val="24"/>
        </w:rPr>
        <w:t>。</w:t>
      </w:r>
    </w:p>
    <w:p w:rsidR="0030173B" w:rsidRPr="00DD3A7D" w:rsidRDefault="0030173B" w:rsidP="0030173B">
      <w:pPr>
        <w:pStyle w:val="a3"/>
        <w:rPr>
          <w:rFonts w:asciiTheme="minorEastAsia" w:hAnsiTheme="minorEastAsia" w:cs="Times New Roman"/>
          <w:spacing w:val="20"/>
          <w:szCs w:val="24"/>
        </w:rPr>
      </w:pPr>
    </w:p>
    <w:p w:rsidR="0030173B" w:rsidRPr="00DD3A7D" w:rsidRDefault="00283A75"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83A75">
        <w:rPr>
          <w:rFonts w:asciiTheme="minorEastAsia" w:hAnsiTheme="minorEastAsia" w:cs="Times New Roman" w:hint="eastAsia"/>
          <w:bCs/>
          <w:spacing w:val="20"/>
          <w:szCs w:val="24"/>
        </w:rPr>
        <w:t>運輸署</w:t>
      </w:r>
      <w:r w:rsidRPr="00283A75">
        <w:rPr>
          <w:rFonts w:asciiTheme="minorEastAsia" w:hAnsiTheme="minorEastAsia" w:cs="Times New Roman"/>
          <w:bCs/>
          <w:spacing w:val="20"/>
          <w:szCs w:val="24"/>
        </w:rPr>
        <w:t>高級運輸主任/中西</w:t>
      </w:r>
      <w:r w:rsidRPr="00283A75">
        <w:rPr>
          <w:rFonts w:asciiTheme="minorEastAsia" w:hAnsiTheme="minorEastAsia" w:cs="Times New Roman" w:hint="eastAsia"/>
          <w:bCs/>
          <w:spacing w:val="20"/>
          <w:szCs w:val="24"/>
        </w:rPr>
        <w:t>區</w:t>
      </w:r>
      <w:r w:rsidRPr="00283A75">
        <w:rPr>
          <w:rFonts w:asciiTheme="minorEastAsia" w:hAnsiTheme="minorEastAsia" w:cs="Times New Roman"/>
          <w:bCs/>
          <w:spacing w:val="20"/>
          <w:szCs w:val="24"/>
          <w:u w:val="single"/>
        </w:rPr>
        <w:t>區</w:t>
      </w:r>
      <w:r w:rsidRPr="00283A75">
        <w:rPr>
          <w:rFonts w:asciiTheme="minorEastAsia" w:hAnsiTheme="minorEastAsia" w:cs="Times New Roman" w:hint="eastAsia"/>
          <w:bCs/>
          <w:spacing w:val="20"/>
          <w:szCs w:val="24"/>
          <w:u w:val="single"/>
        </w:rPr>
        <w:t>兆峯</w:t>
      </w:r>
      <w:r w:rsidRPr="00283A75">
        <w:rPr>
          <w:rFonts w:asciiTheme="minorEastAsia" w:hAnsiTheme="minorEastAsia" w:cs="Times New Roman" w:hint="eastAsia"/>
          <w:bCs/>
          <w:spacing w:val="20"/>
          <w:szCs w:val="24"/>
        </w:rPr>
        <w:t>先生表示</w:t>
      </w:r>
      <w:r w:rsidRPr="00283A75">
        <w:rPr>
          <w:rFonts w:asciiTheme="minorEastAsia" w:hAnsiTheme="minorEastAsia" w:cs="Times New Roman" w:hint="eastAsia"/>
          <w:bCs/>
          <w:spacing w:val="20"/>
          <w:szCs w:val="24"/>
          <w:lang w:val="en-GB"/>
        </w:rPr>
        <w:t>會將有關意見轉達相關部門</w:t>
      </w:r>
      <w:r w:rsidR="0030173B" w:rsidRPr="00DD3A7D">
        <w:rPr>
          <w:rFonts w:asciiTheme="minorEastAsia" w:hAnsiTheme="minorEastAsia" w:cs="Times New Roman"/>
          <w:spacing w:val="20"/>
          <w:szCs w:val="24"/>
        </w:rPr>
        <w:t>。</w:t>
      </w:r>
    </w:p>
    <w:p w:rsidR="0030173B" w:rsidRPr="00DD3A7D" w:rsidRDefault="0030173B" w:rsidP="0030173B">
      <w:pPr>
        <w:pStyle w:val="a3"/>
        <w:rPr>
          <w:rFonts w:asciiTheme="minorEastAsia" w:hAnsiTheme="minorEastAsia" w:cs="Times New Roman"/>
          <w:spacing w:val="20"/>
          <w:szCs w:val="24"/>
        </w:rPr>
      </w:pPr>
    </w:p>
    <w:p w:rsidR="0030173B" w:rsidRPr="00DD3A7D" w:rsidRDefault="00283A75" w:rsidP="0030173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283A75">
        <w:rPr>
          <w:rFonts w:asciiTheme="minorEastAsia" w:hAnsiTheme="minorEastAsia" w:cs="Times New Roman" w:hint="eastAsia"/>
          <w:bCs/>
          <w:spacing w:val="20"/>
          <w:kern w:val="24"/>
          <w:szCs w:val="24"/>
        </w:rPr>
        <w:t>城巴/新世界第一巴士服務有限公司公眾事務經理</w:t>
      </w:r>
      <w:r w:rsidRPr="00283A75">
        <w:rPr>
          <w:rFonts w:asciiTheme="minorEastAsia" w:hAnsiTheme="minorEastAsia" w:cs="Times New Roman" w:hint="eastAsia"/>
          <w:bCs/>
          <w:spacing w:val="20"/>
          <w:kern w:val="24"/>
          <w:szCs w:val="24"/>
          <w:u w:val="single"/>
        </w:rPr>
        <w:t>李建樂先生</w:t>
      </w:r>
      <w:r w:rsidRPr="00283A75">
        <w:rPr>
          <w:rFonts w:asciiTheme="minorEastAsia" w:hAnsiTheme="minorEastAsia" w:cs="Times New Roman" w:hint="eastAsia"/>
          <w:bCs/>
          <w:spacing w:val="20"/>
          <w:kern w:val="24"/>
          <w:szCs w:val="24"/>
          <w:lang w:val="en-GB"/>
        </w:rPr>
        <w:t>指</w:t>
      </w:r>
      <w:r w:rsidRPr="00283A75">
        <w:rPr>
          <w:rFonts w:asciiTheme="minorEastAsia" w:hAnsiTheme="minorEastAsia" w:cs="Times New Roman"/>
          <w:bCs/>
          <w:spacing w:val="20"/>
          <w:kern w:val="24"/>
          <w:szCs w:val="24"/>
          <w:lang w:val="en-GB"/>
        </w:rPr>
        <w:t>巴士公司期望</w:t>
      </w:r>
      <w:r w:rsidRPr="00283A75">
        <w:rPr>
          <w:rFonts w:asciiTheme="minorEastAsia" w:hAnsiTheme="minorEastAsia" w:cs="Times New Roman" w:hint="eastAsia"/>
          <w:bCs/>
          <w:spacing w:val="20"/>
          <w:kern w:val="24"/>
          <w:szCs w:val="24"/>
          <w:lang w:val="en-GB"/>
        </w:rPr>
        <w:t>「</w:t>
      </w:r>
      <w:r w:rsidRPr="00283A75">
        <w:rPr>
          <w:rFonts w:asciiTheme="minorEastAsia" w:hAnsiTheme="minorEastAsia" w:cs="Times New Roman"/>
          <w:bCs/>
          <w:spacing w:val="20"/>
          <w:kern w:val="24"/>
          <w:szCs w:val="24"/>
          <w:lang w:val="en-GB"/>
        </w:rPr>
        <w:t>特別更</w:t>
      </w:r>
      <w:r w:rsidRPr="00283A75">
        <w:rPr>
          <w:rFonts w:asciiTheme="minorEastAsia" w:hAnsiTheme="minorEastAsia" w:cs="Times New Roman" w:hint="eastAsia"/>
          <w:bCs/>
          <w:spacing w:val="20"/>
          <w:kern w:val="24"/>
          <w:szCs w:val="24"/>
          <w:lang w:val="en-GB"/>
        </w:rPr>
        <w:t>」的工時除可</w:t>
      </w:r>
      <w:r w:rsidRPr="00283A75">
        <w:rPr>
          <w:rFonts w:asciiTheme="minorEastAsia" w:hAnsiTheme="minorEastAsia" w:cs="Times New Roman"/>
          <w:bCs/>
          <w:spacing w:val="20"/>
          <w:kern w:val="24"/>
          <w:szCs w:val="24"/>
          <w:lang w:val="en-GB"/>
        </w:rPr>
        <w:t>符合指引要求</w:t>
      </w:r>
      <w:r w:rsidRPr="00283A75">
        <w:rPr>
          <w:rFonts w:asciiTheme="minorEastAsia" w:hAnsiTheme="minorEastAsia" w:cs="Times New Roman" w:hint="eastAsia"/>
          <w:bCs/>
          <w:spacing w:val="20"/>
          <w:kern w:val="24"/>
          <w:szCs w:val="24"/>
          <w:lang w:val="en-GB"/>
        </w:rPr>
        <w:t>外</w:t>
      </w:r>
      <w:r w:rsidRPr="00283A75">
        <w:rPr>
          <w:rFonts w:asciiTheme="minorEastAsia" w:hAnsiTheme="minorEastAsia" w:cs="Times New Roman"/>
          <w:bCs/>
          <w:spacing w:val="20"/>
          <w:kern w:val="24"/>
          <w:szCs w:val="24"/>
          <w:lang w:val="en-GB"/>
        </w:rPr>
        <w:t>，</w:t>
      </w:r>
      <w:r w:rsidRPr="00283A75">
        <w:rPr>
          <w:rFonts w:asciiTheme="minorEastAsia" w:hAnsiTheme="minorEastAsia" w:cs="Times New Roman" w:hint="eastAsia"/>
          <w:bCs/>
          <w:spacing w:val="20"/>
          <w:kern w:val="24"/>
          <w:szCs w:val="24"/>
          <w:lang w:val="en-GB"/>
        </w:rPr>
        <w:t>亦可</w:t>
      </w:r>
      <w:r w:rsidRPr="00283A75">
        <w:rPr>
          <w:rFonts w:asciiTheme="minorEastAsia" w:hAnsiTheme="minorEastAsia" w:cs="Times New Roman"/>
          <w:bCs/>
          <w:spacing w:val="20"/>
          <w:kern w:val="24"/>
          <w:szCs w:val="24"/>
          <w:lang w:val="en-GB"/>
        </w:rPr>
        <w:t>達到13.5小時的內部目標。</w:t>
      </w:r>
      <w:r w:rsidRPr="00283A75">
        <w:rPr>
          <w:rFonts w:asciiTheme="minorEastAsia" w:hAnsiTheme="minorEastAsia" w:cs="Times New Roman" w:hint="eastAsia"/>
          <w:bCs/>
          <w:spacing w:val="20"/>
          <w:kern w:val="24"/>
          <w:szCs w:val="24"/>
          <w:lang w:val="en-GB"/>
        </w:rPr>
        <w:t>而</w:t>
      </w:r>
      <w:r w:rsidRPr="00283A75">
        <w:rPr>
          <w:rFonts w:asciiTheme="minorEastAsia" w:hAnsiTheme="minorEastAsia" w:cs="Times New Roman"/>
          <w:bCs/>
          <w:spacing w:val="20"/>
          <w:kern w:val="24"/>
          <w:szCs w:val="24"/>
          <w:lang w:val="en-GB"/>
        </w:rPr>
        <w:t>2020年巴士公司內部</w:t>
      </w:r>
      <w:r w:rsidRPr="00283A75">
        <w:rPr>
          <w:rFonts w:asciiTheme="minorEastAsia" w:hAnsiTheme="minorEastAsia" w:cs="Times New Roman" w:hint="eastAsia"/>
          <w:bCs/>
          <w:spacing w:val="20"/>
          <w:kern w:val="24"/>
          <w:szCs w:val="24"/>
          <w:lang w:val="en-GB"/>
        </w:rPr>
        <w:t>目標為</w:t>
      </w:r>
      <w:r w:rsidRPr="00283A75">
        <w:rPr>
          <w:rFonts w:asciiTheme="minorEastAsia" w:hAnsiTheme="minorEastAsia" w:cs="Times New Roman"/>
          <w:bCs/>
          <w:spacing w:val="20"/>
          <w:kern w:val="24"/>
          <w:szCs w:val="24"/>
          <w:lang w:val="en-GB"/>
        </w:rPr>
        <w:t>將</w:t>
      </w:r>
      <w:r w:rsidRPr="00283A75">
        <w:rPr>
          <w:rFonts w:asciiTheme="minorEastAsia" w:hAnsiTheme="minorEastAsia" w:cs="Times New Roman" w:hint="eastAsia"/>
          <w:bCs/>
          <w:spacing w:val="20"/>
          <w:kern w:val="24"/>
          <w:szCs w:val="24"/>
          <w:lang w:val="en-GB"/>
        </w:rPr>
        <w:t>「</w:t>
      </w:r>
      <w:r w:rsidRPr="00283A75">
        <w:rPr>
          <w:rFonts w:asciiTheme="minorEastAsia" w:hAnsiTheme="minorEastAsia" w:cs="Times New Roman"/>
          <w:bCs/>
          <w:spacing w:val="20"/>
          <w:kern w:val="24"/>
          <w:szCs w:val="24"/>
          <w:lang w:val="en-GB"/>
        </w:rPr>
        <w:t>特別更</w:t>
      </w:r>
      <w:r w:rsidRPr="00283A75">
        <w:rPr>
          <w:rFonts w:asciiTheme="minorEastAsia" w:hAnsiTheme="minorEastAsia" w:cs="Times New Roman" w:hint="eastAsia"/>
          <w:bCs/>
          <w:spacing w:val="20"/>
          <w:kern w:val="24"/>
          <w:szCs w:val="24"/>
          <w:lang w:val="en-GB"/>
        </w:rPr>
        <w:t>」的工時</w:t>
      </w:r>
      <w:r w:rsidRPr="00283A75">
        <w:rPr>
          <w:rFonts w:asciiTheme="minorEastAsia" w:hAnsiTheme="minorEastAsia" w:cs="Times New Roman"/>
          <w:bCs/>
          <w:spacing w:val="20"/>
          <w:kern w:val="24"/>
          <w:szCs w:val="24"/>
          <w:lang w:val="en-GB"/>
        </w:rPr>
        <w:t>進一步降至13小時</w:t>
      </w:r>
      <w:r w:rsidRPr="00283A75">
        <w:rPr>
          <w:rFonts w:asciiTheme="minorEastAsia" w:hAnsiTheme="minorEastAsia" w:cs="Times New Roman" w:hint="eastAsia"/>
          <w:bCs/>
          <w:spacing w:val="20"/>
          <w:kern w:val="24"/>
          <w:szCs w:val="24"/>
          <w:lang w:val="en-GB"/>
        </w:rPr>
        <w:t>。此外，他表示現</w:t>
      </w:r>
      <w:r w:rsidRPr="00283A75">
        <w:rPr>
          <w:rFonts w:asciiTheme="minorEastAsia" w:hAnsiTheme="minorEastAsia" w:cs="Times New Roman"/>
          <w:bCs/>
          <w:spacing w:val="20"/>
          <w:kern w:val="24"/>
          <w:szCs w:val="24"/>
          <w:lang w:val="en-GB"/>
        </w:rPr>
        <w:t>時車長</w:t>
      </w:r>
      <w:r w:rsidRPr="00283A75">
        <w:rPr>
          <w:rFonts w:asciiTheme="minorEastAsia" w:hAnsiTheme="minorEastAsia" w:cs="Times New Roman" w:hint="eastAsia"/>
          <w:bCs/>
          <w:spacing w:val="20"/>
          <w:kern w:val="24"/>
          <w:szCs w:val="24"/>
          <w:lang w:val="en-GB"/>
        </w:rPr>
        <w:t>每日工作更份包括</w:t>
      </w:r>
      <w:r w:rsidRPr="00283A75">
        <w:rPr>
          <w:rFonts w:asciiTheme="minorEastAsia" w:hAnsiTheme="minorEastAsia" w:cs="Times New Roman"/>
          <w:bCs/>
          <w:spacing w:val="20"/>
          <w:kern w:val="24"/>
          <w:szCs w:val="24"/>
          <w:lang w:val="en-GB"/>
        </w:rPr>
        <w:t>駕駛時間連休息</w:t>
      </w:r>
      <w:r w:rsidRPr="00283A75">
        <w:rPr>
          <w:rFonts w:asciiTheme="minorEastAsia" w:hAnsiTheme="minorEastAsia" w:cs="Times New Roman" w:hint="eastAsia"/>
          <w:bCs/>
          <w:spacing w:val="20"/>
          <w:kern w:val="24"/>
          <w:szCs w:val="24"/>
          <w:lang w:val="en-GB"/>
        </w:rPr>
        <w:t>時間，</w:t>
      </w:r>
      <w:r w:rsidRPr="00283A75">
        <w:rPr>
          <w:rFonts w:asciiTheme="minorEastAsia" w:hAnsiTheme="minorEastAsia" w:cs="Times New Roman"/>
          <w:bCs/>
          <w:spacing w:val="20"/>
          <w:kern w:val="24"/>
          <w:szCs w:val="24"/>
          <w:lang w:val="en-GB"/>
        </w:rPr>
        <w:t>平均</w:t>
      </w:r>
      <w:r w:rsidRPr="00283A75">
        <w:rPr>
          <w:rFonts w:asciiTheme="minorEastAsia" w:hAnsiTheme="minorEastAsia" w:cs="Times New Roman" w:hint="eastAsia"/>
          <w:bCs/>
          <w:spacing w:val="20"/>
          <w:kern w:val="24"/>
          <w:szCs w:val="24"/>
          <w:lang w:val="en-GB"/>
        </w:rPr>
        <w:t>為約</w:t>
      </w:r>
      <w:r w:rsidRPr="00283A75">
        <w:rPr>
          <w:rFonts w:asciiTheme="minorEastAsia" w:hAnsiTheme="minorEastAsia" w:cs="Times New Roman"/>
          <w:bCs/>
          <w:spacing w:val="20"/>
          <w:kern w:val="24"/>
          <w:szCs w:val="24"/>
          <w:lang w:val="en-GB"/>
        </w:rPr>
        <w:t>10小時。</w:t>
      </w:r>
      <w:r w:rsidRPr="00283A75">
        <w:rPr>
          <w:rFonts w:asciiTheme="minorEastAsia" w:hAnsiTheme="minorEastAsia" w:cs="Times New Roman" w:hint="eastAsia"/>
          <w:bCs/>
          <w:spacing w:val="20"/>
          <w:kern w:val="24"/>
          <w:szCs w:val="24"/>
          <w:lang w:val="en-GB"/>
        </w:rPr>
        <w:t>他補充</w:t>
      </w:r>
      <w:r w:rsidRPr="00283A75">
        <w:rPr>
          <w:rFonts w:asciiTheme="minorEastAsia" w:hAnsiTheme="minorEastAsia" w:cs="Times New Roman"/>
          <w:bCs/>
          <w:spacing w:val="20"/>
          <w:kern w:val="24"/>
          <w:szCs w:val="24"/>
          <w:lang w:val="en-GB"/>
        </w:rPr>
        <w:t>巴士意外成因眾多，</w:t>
      </w:r>
      <w:r w:rsidRPr="00283A75">
        <w:rPr>
          <w:rFonts w:asciiTheme="minorEastAsia" w:hAnsiTheme="minorEastAsia" w:cs="Times New Roman" w:hint="eastAsia"/>
          <w:bCs/>
          <w:spacing w:val="20"/>
          <w:kern w:val="24"/>
          <w:szCs w:val="24"/>
          <w:lang w:val="en-GB"/>
        </w:rPr>
        <w:t>有</w:t>
      </w:r>
      <w:r w:rsidRPr="00283A75">
        <w:rPr>
          <w:rFonts w:asciiTheme="minorEastAsia" w:hAnsiTheme="minorEastAsia" w:cs="Times New Roman"/>
          <w:bCs/>
          <w:spacing w:val="20"/>
          <w:kern w:val="24"/>
          <w:szCs w:val="24"/>
          <w:lang w:val="en-GB"/>
        </w:rPr>
        <w:t>約5至6成</w:t>
      </w:r>
      <w:r w:rsidRPr="00283A75">
        <w:rPr>
          <w:rFonts w:asciiTheme="minorEastAsia" w:hAnsiTheme="minorEastAsia" w:cs="Times New Roman" w:hint="eastAsia"/>
          <w:bCs/>
          <w:spacing w:val="20"/>
          <w:kern w:val="24"/>
          <w:szCs w:val="24"/>
          <w:lang w:val="en-GB"/>
        </w:rPr>
        <w:t>並非</w:t>
      </w:r>
      <w:r w:rsidRPr="00283A75">
        <w:rPr>
          <w:rFonts w:asciiTheme="minorEastAsia" w:hAnsiTheme="minorEastAsia" w:cs="Times New Roman"/>
          <w:bCs/>
          <w:spacing w:val="20"/>
          <w:kern w:val="24"/>
          <w:szCs w:val="24"/>
          <w:lang w:val="en-GB"/>
        </w:rPr>
        <w:t>與車長</w:t>
      </w:r>
      <w:r w:rsidRPr="00283A75">
        <w:rPr>
          <w:rFonts w:asciiTheme="minorEastAsia" w:hAnsiTheme="minorEastAsia" w:cs="Times New Roman" w:hint="eastAsia"/>
          <w:bCs/>
          <w:spacing w:val="20"/>
          <w:kern w:val="24"/>
          <w:szCs w:val="24"/>
          <w:lang w:val="en-GB"/>
        </w:rPr>
        <w:t>有</w:t>
      </w:r>
      <w:r w:rsidRPr="00283A75">
        <w:rPr>
          <w:rFonts w:asciiTheme="minorEastAsia" w:hAnsiTheme="minorEastAsia" w:cs="Times New Roman"/>
          <w:bCs/>
          <w:spacing w:val="20"/>
          <w:kern w:val="24"/>
          <w:szCs w:val="24"/>
          <w:lang w:val="en-GB"/>
        </w:rPr>
        <w:t>關，大概一半原因是由於乘客未有緊握扶手，導</w:t>
      </w:r>
      <w:r w:rsidRPr="00283A75">
        <w:rPr>
          <w:rFonts w:asciiTheme="minorEastAsia" w:hAnsiTheme="minorEastAsia" w:cs="Times New Roman"/>
          <w:bCs/>
          <w:spacing w:val="20"/>
          <w:kern w:val="24"/>
          <w:szCs w:val="24"/>
          <w:lang w:val="en-GB"/>
        </w:rPr>
        <w:lastRenderedPageBreak/>
        <w:t>致受傷。有見及此，巴士公司</w:t>
      </w:r>
      <w:r w:rsidRPr="00283A75">
        <w:rPr>
          <w:rFonts w:asciiTheme="minorEastAsia" w:hAnsiTheme="minorEastAsia" w:cs="Times New Roman" w:hint="eastAsia"/>
          <w:bCs/>
          <w:spacing w:val="20"/>
          <w:kern w:val="24"/>
          <w:szCs w:val="24"/>
          <w:lang w:val="en-GB"/>
        </w:rPr>
        <w:t>會</w:t>
      </w:r>
      <w:r w:rsidRPr="00283A75">
        <w:rPr>
          <w:rFonts w:asciiTheme="minorEastAsia" w:hAnsiTheme="minorEastAsia" w:cs="Times New Roman"/>
          <w:bCs/>
          <w:spacing w:val="20"/>
          <w:kern w:val="24"/>
          <w:szCs w:val="24"/>
          <w:lang w:val="en-GB"/>
        </w:rPr>
        <w:t>持續推動公眾教育，呼籲乘客注意安全，從而減</w:t>
      </w:r>
      <w:r w:rsidRPr="00283A75">
        <w:rPr>
          <w:rFonts w:asciiTheme="minorEastAsia" w:hAnsiTheme="minorEastAsia" w:cs="Times New Roman" w:hint="eastAsia"/>
          <w:bCs/>
          <w:spacing w:val="20"/>
          <w:kern w:val="24"/>
          <w:szCs w:val="24"/>
          <w:lang w:val="en-GB"/>
        </w:rPr>
        <w:t>少</w:t>
      </w:r>
      <w:r w:rsidRPr="00283A75">
        <w:rPr>
          <w:rFonts w:asciiTheme="minorEastAsia" w:hAnsiTheme="minorEastAsia" w:cs="Times New Roman"/>
          <w:bCs/>
          <w:spacing w:val="20"/>
          <w:kern w:val="24"/>
          <w:szCs w:val="24"/>
          <w:lang w:val="en-GB"/>
        </w:rPr>
        <w:t>乘客受傷機會</w:t>
      </w:r>
      <w:r w:rsidR="0030173B" w:rsidRPr="00DD3A7D">
        <w:rPr>
          <w:rFonts w:asciiTheme="minorEastAsia" w:hAnsiTheme="minorEastAsia" w:cs="Times New Roman"/>
          <w:spacing w:val="20"/>
          <w:kern w:val="24"/>
          <w:szCs w:val="24"/>
        </w:rPr>
        <w:t>。</w:t>
      </w:r>
    </w:p>
    <w:p w:rsidR="0029134F" w:rsidRPr="00DD3A7D" w:rsidRDefault="0029134F" w:rsidP="0030173B">
      <w:pPr>
        <w:tabs>
          <w:tab w:val="left" w:pos="-2977"/>
        </w:tabs>
        <w:overflowPunct w:val="0"/>
        <w:snapToGrid w:val="0"/>
        <w:spacing w:line="320" w:lineRule="atLeast"/>
        <w:jc w:val="both"/>
        <w:rPr>
          <w:rFonts w:asciiTheme="minorEastAsia" w:hAnsiTheme="minorEastAsia" w:cs="Times New Roman"/>
          <w:spacing w:val="20"/>
          <w:szCs w:val="24"/>
        </w:rPr>
      </w:pPr>
    </w:p>
    <w:p w:rsidR="0001218D" w:rsidRPr="00DD3A7D" w:rsidRDefault="0001218D" w:rsidP="0001218D">
      <w:pPr>
        <w:pBdr>
          <w:bottom w:val="single" w:sz="12" w:space="1" w:color="auto"/>
        </w:pBdr>
        <w:snapToGrid w:val="0"/>
        <w:ind w:rightChars="-11" w:right="-26"/>
        <w:jc w:val="both"/>
        <w:rPr>
          <w:rFonts w:asciiTheme="minorEastAsia" w:hAnsiTheme="minorEastAsia" w:cs="Times New Roman"/>
          <w:b/>
          <w:spacing w:val="20"/>
          <w:szCs w:val="24"/>
          <w:lang w:eastAsia="zh-HK"/>
        </w:rPr>
      </w:pPr>
      <w:r w:rsidRPr="00DD3A7D">
        <w:rPr>
          <w:rFonts w:asciiTheme="minorEastAsia" w:hAnsiTheme="minorEastAsia" w:cs="Times New Roman"/>
          <w:b/>
          <w:spacing w:val="20"/>
          <w:kern w:val="24"/>
          <w:szCs w:val="24"/>
        </w:rPr>
        <w:t>第</w:t>
      </w:r>
      <w:r w:rsidR="00286A1B" w:rsidRPr="00DD3A7D">
        <w:rPr>
          <w:rFonts w:asciiTheme="minorEastAsia" w:hAnsiTheme="minorEastAsia" w:cs="Times New Roman"/>
          <w:b/>
          <w:spacing w:val="20"/>
          <w:kern w:val="24"/>
          <w:szCs w:val="24"/>
        </w:rPr>
        <w:t>2</w:t>
      </w:r>
      <w:r w:rsidR="00A76F4A">
        <w:rPr>
          <w:rFonts w:asciiTheme="minorEastAsia" w:hAnsiTheme="minorEastAsia" w:cs="Times New Roman"/>
          <w:b/>
          <w:spacing w:val="20"/>
          <w:kern w:val="24"/>
          <w:szCs w:val="24"/>
        </w:rPr>
        <w:t>1</w:t>
      </w:r>
      <w:r w:rsidRPr="00DD3A7D">
        <w:rPr>
          <w:rFonts w:asciiTheme="minorEastAsia" w:hAnsiTheme="minorEastAsia" w:cs="Times New Roman"/>
          <w:b/>
          <w:spacing w:val="20"/>
          <w:kern w:val="24"/>
          <w:szCs w:val="24"/>
        </w:rPr>
        <w:t>項：</w:t>
      </w:r>
      <w:r w:rsidRPr="00DD3A7D">
        <w:rPr>
          <w:rFonts w:asciiTheme="minorEastAsia" w:hAnsiTheme="minorEastAsia" w:cs="Times New Roman"/>
          <w:b/>
          <w:spacing w:val="20"/>
          <w:szCs w:val="24"/>
          <w:lang w:eastAsia="zh-HK"/>
        </w:rPr>
        <w:t>書面問題–</w:t>
      </w:r>
      <w:r w:rsidR="00A76F4A" w:rsidRPr="00A76F4A">
        <w:rPr>
          <w:rFonts w:asciiTheme="minorEastAsia" w:hAnsiTheme="minorEastAsia" w:cs="Times New Roman" w:hint="eastAsia"/>
          <w:b/>
          <w:spacing w:val="20"/>
          <w:szCs w:val="24"/>
          <w:lang w:eastAsia="zh-HK"/>
        </w:rPr>
        <w:t>共享單車引發的違泊和單車安全問題</w:t>
      </w:r>
      <w:r w:rsidRPr="00DD3A7D">
        <w:rPr>
          <w:rFonts w:asciiTheme="minorEastAsia" w:hAnsiTheme="minorEastAsia" w:cs="Times New Roman"/>
          <w:b/>
          <w:spacing w:val="20"/>
          <w:szCs w:val="24"/>
          <w:lang w:eastAsia="zh-HK"/>
        </w:rPr>
        <w:t xml:space="preserve">        </w:t>
      </w:r>
    </w:p>
    <w:p w:rsidR="0001218D" w:rsidRPr="00DD3A7D" w:rsidRDefault="0001218D" w:rsidP="0001218D">
      <w:pPr>
        <w:pBdr>
          <w:bottom w:val="single" w:sz="12" w:space="1" w:color="auto"/>
        </w:pBdr>
        <w:snapToGrid w:val="0"/>
        <w:ind w:rightChars="-11" w:right="-26"/>
        <w:jc w:val="both"/>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 xml:space="preserve">       (中西區交運會書面問題第</w:t>
      </w:r>
      <w:r w:rsidR="00A76F4A">
        <w:rPr>
          <w:rFonts w:asciiTheme="minorEastAsia" w:hAnsiTheme="minorEastAsia" w:cs="Times New Roman"/>
          <w:b/>
          <w:spacing w:val="20"/>
          <w:kern w:val="24"/>
          <w:szCs w:val="24"/>
        </w:rPr>
        <w:t>1</w:t>
      </w:r>
      <w:r w:rsidRPr="00DD3A7D">
        <w:rPr>
          <w:rFonts w:asciiTheme="minorEastAsia" w:hAnsiTheme="minorEastAsia" w:cs="Times New Roman"/>
          <w:b/>
          <w:spacing w:val="20"/>
          <w:kern w:val="24"/>
          <w:szCs w:val="24"/>
        </w:rPr>
        <w:t>/201</w:t>
      </w:r>
      <w:r w:rsidR="00A76F4A">
        <w:rPr>
          <w:rFonts w:asciiTheme="minorEastAsia" w:hAnsiTheme="minorEastAsia" w:cs="Times New Roman"/>
          <w:b/>
          <w:spacing w:val="20"/>
          <w:kern w:val="24"/>
          <w:szCs w:val="24"/>
        </w:rPr>
        <w:t>9</w:t>
      </w:r>
      <w:r w:rsidRPr="00DD3A7D">
        <w:rPr>
          <w:rFonts w:asciiTheme="minorEastAsia" w:hAnsiTheme="minorEastAsia" w:cs="Times New Roman"/>
          <w:b/>
          <w:spacing w:val="20"/>
          <w:kern w:val="24"/>
          <w:szCs w:val="24"/>
        </w:rPr>
        <w:t>號)</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(下午</w:t>
      </w:r>
      <w:r w:rsidR="00FD6725">
        <w:rPr>
          <w:rFonts w:asciiTheme="minorEastAsia" w:hAnsiTheme="minorEastAsia" w:cs="Times New Roman" w:hint="eastAsia"/>
          <w:spacing w:val="20"/>
          <w:kern w:val="24"/>
          <w:szCs w:val="24"/>
        </w:rPr>
        <w:t>7</w:t>
      </w:r>
      <w:r w:rsidRPr="00DD3A7D">
        <w:rPr>
          <w:rFonts w:asciiTheme="minorEastAsia" w:hAnsiTheme="minorEastAsia" w:cs="Times New Roman"/>
          <w:spacing w:val="20"/>
          <w:kern w:val="24"/>
          <w:szCs w:val="24"/>
        </w:rPr>
        <w:t>時</w:t>
      </w:r>
      <w:r w:rsidR="00FD6725">
        <w:rPr>
          <w:rFonts w:asciiTheme="minorEastAsia" w:hAnsiTheme="minorEastAsia" w:cs="Times New Roman" w:hint="eastAsia"/>
          <w:spacing w:val="20"/>
          <w:kern w:val="24"/>
          <w:szCs w:val="24"/>
        </w:rPr>
        <w:t>42</w:t>
      </w:r>
      <w:r w:rsidRPr="00DD3A7D">
        <w:rPr>
          <w:rFonts w:asciiTheme="minorEastAsia" w:hAnsiTheme="minorEastAsia" w:cs="Times New Roman"/>
          <w:spacing w:val="20"/>
          <w:kern w:val="24"/>
          <w:szCs w:val="24"/>
        </w:rPr>
        <w:t>分)</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lang w:eastAsia="zh-HK"/>
        </w:rPr>
      </w:pPr>
      <w:r w:rsidRPr="00DD3A7D">
        <w:rPr>
          <w:rFonts w:asciiTheme="minorEastAsia" w:hAnsiTheme="minorEastAsia" w:cs="Times New Roman"/>
          <w:spacing w:val="20"/>
          <w:szCs w:val="24"/>
          <w:u w:val="single"/>
          <w:lang w:eastAsia="zh-HK"/>
        </w:rPr>
        <w:t>主席</w:t>
      </w:r>
      <w:r w:rsidRPr="00DD3A7D">
        <w:rPr>
          <w:rFonts w:asciiTheme="minorEastAsia" w:hAnsiTheme="minorEastAsia" w:cs="Times New Roman"/>
          <w:spacing w:val="20"/>
          <w:szCs w:val="24"/>
          <w:lang w:eastAsia="zh-HK"/>
        </w:rPr>
        <w:t>表示</w:t>
      </w:r>
      <w:r w:rsidR="00A76F4A" w:rsidRPr="00A76F4A">
        <w:rPr>
          <w:rFonts w:asciiTheme="minorEastAsia" w:hAnsiTheme="minorEastAsia" w:cs="Times New Roman" w:hint="eastAsia"/>
          <w:bCs/>
          <w:spacing w:val="20"/>
          <w:szCs w:val="24"/>
          <w:lang w:eastAsia="zh-HK"/>
        </w:rPr>
        <w:t>運輸署、食物及環境衛生局及地政總署</w:t>
      </w:r>
      <w:r w:rsidRPr="00DD3A7D">
        <w:rPr>
          <w:rFonts w:asciiTheme="minorEastAsia" w:hAnsiTheme="minorEastAsia" w:cs="Times New Roman"/>
          <w:spacing w:val="20"/>
          <w:szCs w:val="24"/>
          <w:lang w:eastAsia="zh-HK"/>
        </w:rPr>
        <w:t>已就是次會議的書面問題給予書面回覆。請委員閱悉有關文件。</w:t>
      </w:r>
    </w:p>
    <w:p w:rsidR="0001218D" w:rsidRPr="00DD3A7D" w:rsidRDefault="0001218D" w:rsidP="0001218D">
      <w:pPr>
        <w:tabs>
          <w:tab w:val="left" w:pos="-2977"/>
        </w:tab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01218D">
      <w:pPr>
        <w:pBdr>
          <w:bottom w:val="single" w:sz="12" w:space="1" w:color="auto"/>
        </w:pBdr>
        <w:snapToGrid w:val="0"/>
        <w:ind w:rightChars="-11" w:right="-26"/>
        <w:jc w:val="both"/>
        <w:rPr>
          <w:rFonts w:asciiTheme="minorEastAsia" w:hAnsiTheme="minorEastAsia" w:cs="Times New Roman"/>
          <w:b/>
          <w:spacing w:val="20"/>
          <w:szCs w:val="24"/>
          <w:lang w:eastAsia="zh-HK"/>
        </w:rPr>
      </w:pPr>
      <w:r w:rsidRPr="00DD3A7D">
        <w:rPr>
          <w:rFonts w:asciiTheme="minorEastAsia" w:hAnsiTheme="minorEastAsia" w:cs="Times New Roman"/>
          <w:b/>
          <w:spacing w:val="20"/>
          <w:kern w:val="24"/>
          <w:szCs w:val="24"/>
        </w:rPr>
        <w:t>第</w:t>
      </w:r>
      <w:r w:rsidR="00286A1B" w:rsidRPr="00DD3A7D">
        <w:rPr>
          <w:rFonts w:asciiTheme="minorEastAsia" w:hAnsiTheme="minorEastAsia" w:cs="Times New Roman"/>
          <w:b/>
          <w:spacing w:val="20"/>
          <w:kern w:val="24"/>
          <w:szCs w:val="24"/>
        </w:rPr>
        <w:t>2</w:t>
      </w:r>
      <w:r w:rsidR="00A76F4A">
        <w:rPr>
          <w:rFonts w:asciiTheme="minorEastAsia" w:hAnsiTheme="minorEastAsia" w:cs="Times New Roman"/>
          <w:b/>
          <w:spacing w:val="20"/>
          <w:kern w:val="24"/>
          <w:szCs w:val="24"/>
        </w:rPr>
        <w:t>2</w:t>
      </w:r>
      <w:r w:rsidRPr="00DD3A7D">
        <w:rPr>
          <w:rFonts w:asciiTheme="minorEastAsia" w:hAnsiTheme="minorEastAsia" w:cs="Times New Roman"/>
          <w:b/>
          <w:spacing w:val="20"/>
          <w:kern w:val="24"/>
          <w:szCs w:val="24"/>
        </w:rPr>
        <w:t>項：</w:t>
      </w:r>
      <w:r w:rsidRPr="00DD3A7D">
        <w:rPr>
          <w:rFonts w:asciiTheme="minorEastAsia" w:hAnsiTheme="minorEastAsia" w:cs="Times New Roman"/>
          <w:b/>
          <w:spacing w:val="20"/>
          <w:szCs w:val="24"/>
          <w:lang w:eastAsia="zh-HK"/>
        </w:rPr>
        <w:t>書面問題–</w:t>
      </w:r>
      <w:r w:rsidR="00A76F4A" w:rsidRPr="00A76F4A">
        <w:rPr>
          <w:rFonts w:asciiTheme="minorEastAsia" w:hAnsiTheme="minorEastAsia" w:cs="Times New Roman" w:hint="eastAsia"/>
          <w:b/>
          <w:bCs/>
          <w:spacing w:val="20"/>
          <w:szCs w:val="24"/>
          <w:lang w:eastAsia="zh-HK"/>
        </w:rPr>
        <w:t>松鶴老人中心齡活智醒路路通 中西區交通問卷調查</w:t>
      </w:r>
      <w:r w:rsidRPr="00DD3A7D">
        <w:rPr>
          <w:rFonts w:asciiTheme="minorEastAsia" w:hAnsiTheme="minorEastAsia" w:cs="Times New Roman"/>
          <w:b/>
          <w:spacing w:val="20"/>
          <w:szCs w:val="24"/>
          <w:lang w:eastAsia="zh-HK"/>
        </w:rPr>
        <w:t xml:space="preserve">     </w:t>
      </w:r>
    </w:p>
    <w:p w:rsidR="0001218D" w:rsidRPr="00DD3A7D" w:rsidRDefault="0001218D" w:rsidP="0001218D">
      <w:pPr>
        <w:pBdr>
          <w:bottom w:val="single" w:sz="12" w:space="1" w:color="auto"/>
        </w:pBdr>
        <w:snapToGrid w:val="0"/>
        <w:ind w:rightChars="-11" w:right="-26"/>
        <w:jc w:val="both"/>
        <w:rPr>
          <w:rFonts w:asciiTheme="minorEastAsia" w:hAnsiTheme="minorEastAsia" w:cs="Times New Roman"/>
          <w:b/>
          <w:spacing w:val="20"/>
          <w:kern w:val="24"/>
          <w:szCs w:val="24"/>
        </w:rPr>
      </w:pPr>
      <w:r w:rsidRPr="00DD3A7D">
        <w:rPr>
          <w:rFonts w:asciiTheme="minorEastAsia" w:hAnsiTheme="minorEastAsia" w:cs="Times New Roman"/>
          <w:b/>
          <w:spacing w:val="20"/>
          <w:szCs w:val="24"/>
        </w:rPr>
        <w:t xml:space="preserve">  </w:t>
      </w:r>
      <w:r w:rsidRPr="00DD3A7D">
        <w:rPr>
          <w:rFonts w:asciiTheme="minorEastAsia" w:hAnsiTheme="minorEastAsia" w:cs="Times New Roman"/>
          <w:b/>
          <w:spacing w:val="20"/>
          <w:kern w:val="24"/>
          <w:szCs w:val="24"/>
        </w:rPr>
        <w:t xml:space="preserve">      (中西區交運會書面問題第</w:t>
      </w:r>
      <w:r w:rsidR="00A76F4A">
        <w:rPr>
          <w:rFonts w:asciiTheme="minorEastAsia" w:hAnsiTheme="minorEastAsia" w:cs="Times New Roman"/>
          <w:b/>
          <w:spacing w:val="20"/>
          <w:kern w:val="24"/>
          <w:szCs w:val="24"/>
        </w:rPr>
        <w:t>2</w:t>
      </w:r>
      <w:r w:rsidRPr="00DD3A7D">
        <w:rPr>
          <w:rFonts w:asciiTheme="minorEastAsia" w:hAnsiTheme="minorEastAsia" w:cs="Times New Roman"/>
          <w:b/>
          <w:spacing w:val="20"/>
          <w:kern w:val="24"/>
          <w:szCs w:val="24"/>
        </w:rPr>
        <w:t>/201</w:t>
      </w:r>
      <w:r w:rsidR="00A76F4A">
        <w:rPr>
          <w:rFonts w:asciiTheme="minorEastAsia" w:hAnsiTheme="minorEastAsia" w:cs="Times New Roman"/>
          <w:b/>
          <w:spacing w:val="20"/>
          <w:kern w:val="24"/>
          <w:szCs w:val="24"/>
        </w:rPr>
        <w:t>9</w:t>
      </w:r>
      <w:r w:rsidRPr="00DD3A7D">
        <w:rPr>
          <w:rFonts w:asciiTheme="minorEastAsia" w:hAnsiTheme="minorEastAsia" w:cs="Times New Roman"/>
          <w:b/>
          <w:spacing w:val="20"/>
          <w:kern w:val="24"/>
          <w:szCs w:val="24"/>
        </w:rPr>
        <w:t>號)</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(下午</w:t>
      </w:r>
      <w:r w:rsidR="00283A75">
        <w:rPr>
          <w:rFonts w:asciiTheme="minorEastAsia" w:hAnsiTheme="minorEastAsia" w:cs="Times New Roman" w:hint="eastAsia"/>
          <w:spacing w:val="20"/>
          <w:kern w:val="24"/>
          <w:szCs w:val="24"/>
        </w:rPr>
        <w:t>7</w:t>
      </w:r>
      <w:r w:rsidRPr="00DD3A7D">
        <w:rPr>
          <w:rFonts w:asciiTheme="minorEastAsia" w:hAnsiTheme="minorEastAsia" w:cs="Times New Roman"/>
          <w:spacing w:val="20"/>
          <w:kern w:val="24"/>
          <w:szCs w:val="24"/>
        </w:rPr>
        <w:t>時</w:t>
      </w:r>
      <w:r w:rsidR="00283A75">
        <w:rPr>
          <w:rFonts w:asciiTheme="minorEastAsia" w:hAnsiTheme="minorEastAsia" w:cs="Times New Roman" w:hint="eastAsia"/>
          <w:spacing w:val="20"/>
          <w:kern w:val="24"/>
          <w:szCs w:val="24"/>
        </w:rPr>
        <w:t>42</w:t>
      </w:r>
      <w:r w:rsidRPr="00DD3A7D">
        <w:rPr>
          <w:rFonts w:asciiTheme="minorEastAsia" w:hAnsiTheme="minorEastAsia" w:cs="Times New Roman"/>
          <w:spacing w:val="20"/>
          <w:kern w:val="24"/>
          <w:szCs w:val="24"/>
        </w:rPr>
        <w:t>分)</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lang w:eastAsia="zh-HK"/>
        </w:rPr>
      </w:pPr>
      <w:r w:rsidRPr="00DD3A7D">
        <w:rPr>
          <w:rFonts w:asciiTheme="minorEastAsia" w:hAnsiTheme="minorEastAsia" w:cs="Times New Roman"/>
          <w:spacing w:val="20"/>
          <w:szCs w:val="24"/>
          <w:u w:val="single"/>
          <w:lang w:eastAsia="zh-HK"/>
        </w:rPr>
        <w:t>主席</w:t>
      </w:r>
      <w:r w:rsidRPr="00DD3A7D">
        <w:rPr>
          <w:rFonts w:asciiTheme="minorEastAsia" w:hAnsiTheme="minorEastAsia" w:cs="Times New Roman"/>
          <w:spacing w:val="20"/>
          <w:szCs w:val="24"/>
          <w:lang w:eastAsia="zh-HK"/>
        </w:rPr>
        <w:t>表示</w:t>
      </w:r>
      <w:r w:rsidR="00A76F4A">
        <w:rPr>
          <w:rFonts w:asciiTheme="minorEastAsia" w:hAnsiTheme="minorEastAsia" w:cs="Times New Roman"/>
          <w:bCs/>
          <w:spacing w:val="20"/>
          <w:szCs w:val="24"/>
          <w:lang w:eastAsia="zh-HK"/>
        </w:rPr>
        <w:t>警務</w:t>
      </w:r>
      <w:r w:rsidR="00286A1B" w:rsidRPr="00DD3A7D">
        <w:rPr>
          <w:rFonts w:asciiTheme="minorEastAsia" w:hAnsiTheme="minorEastAsia" w:cs="Times New Roman"/>
          <w:bCs/>
          <w:spacing w:val="20"/>
          <w:szCs w:val="24"/>
          <w:lang w:eastAsia="zh-HK"/>
        </w:rPr>
        <w:t>處及運輸署</w:t>
      </w:r>
      <w:r w:rsidRPr="00DD3A7D">
        <w:rPr>
          <w:rFonts w:asciiTheme="minorEastAsia" w:hAnsiTheme="minorEastAsia" w:cs="Times New Roman"/>
          <w:spacing w:val="20"/>
          <w:szCs w:val="24"/>
          <w:lang w:eastAsia="zh-HK"/>
        </w:rPr>
        <w:t>已就是次會議的書面問題給予書面回覆。請委員閱悉有關文件</w:t>
      </w:r>
    </w:p>
    <w:p w:rsidR="00286A1B" w:rsidRPr="00DD3A7D" w:rsidRDefault="00286A1B" w:rsidP="00286A1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lang w:eastAsia="zh-HK"/>
        </w:rPr>
      </w:pPr>
    </w:p>
    <w:p w:rsidR="00286A1B" w:rsidRPr="00DD3A7D" w:rsidRDefault="00286A1B" w:rsidP="00286A1B">
      <w:pPr>
        <w:pBdr>
          <w:bottom w:val="single" w:sz="12" w:space="1" w:color="auto"/>
        </w:pBdr>
        <w:snapToGrid w:val="0"/>
        <w:ind w:rightChars="-11" w:right="-26"/>
        <w:jc w:val="both"/>
        <w:rPr>
          <w:rFonts w:asciiTheme="minorEastAsia" w:hAnsiTheme="minorEastAsia" w:cs="Times New Roman"/>
          <w:b/>
          <w:spacing w:val="20"/>
          <w:szCs w:val="24"/>
          <w:lang w:eastAsia="zh-HK"/>
        </w:rPr>
      </w:pPr>
      <w:r w:rsidRPr="00DD3A7D">
        <w:rPr>
          <w:rFonts w:asciiTheme="minorEastAsia" w:hAnsiTheme="minorEastAsia" w:cs="Times New Roman"/>
          <w:b/>
          <w:spacing w:val="20"/>
          <w:kern w:val="24"/>
          <w:szCs w:val="24"/>
        </w:rPr>
        <w:t>第2</w:t>
      </w:r>
      <w:r w:rsidR="00A76F4A">
        <w:rPr>
          <w:rFonts w:asciiTheme="minorEastAsia" w:hAnsiTheme="minorEastAsia" w:cs="Times New Roman"/>
          <w:b/>
          <w:spacing w:val="20"/>
          <w:kern w:val="24"/>
          <w:szCs w:val="24"/>
        </w:rPr>
        <w:t>3</w:t>
      </w:r>
      <w:r w:rsidRPr="00DD3A7D">
        <w:rPr>
          <w:rFonts w:asciiTheme="minorEastAsia" w:hAnsiTheme="minorEastAsia" w:cs="Times New Roman"/>
          <w:b/>
          <w:spacing w:val="20"/>
          <w:kern w:val="24"/>
          <w:szCs w:val="24"/>
        </w:rPr>
        <w:t>項：</w:t>
      </w:r>
      <w:r w:rsidRPr="00DD3A7D">
        <w:rPr>
          <w:rFonts w:asciiTheme="minorEastAsia" w:hAnsiTheme="minorEastAsia" w:cs="Times New Roman"/>
          <w:b/>
          <w:spacing w:val="20"/>
          <w:szCs w:val="24"/>
          <w:lang w:eastAsia="zh-HK"/>
        </w:rPr>
        <w:t>書面問題–</w:t>
      </w:r>
      <w:r w:rsidR="00A76F4A" w:rsidRPr="00A76F4A">
        <w:rPr>
          <w:rFonts w:asciiTheme="minorEastAsia" w:hAnsiTheme="minorEastAsia" w:cs="Times New Roman" w:hint="eastAsia"/>
          <w:b/>
          <w:spacing w:val="20"/>
          <w:szCs w:val="24"/>
          <w:lang w:eastAsia="zh-HK"/>
        </w:rPr>
        <w:t>關注港鐵上環站月台滲漏問題</w:t>
      </w:r>
      <w:r w:rsidRPr="00DD3A7D">
        <w:rPr>
          <w:rFonts w:asciiTheme="minorEastAsia" w:hAnsiTheme="minorEastAsia" w:cs="Times New Roman"/>
          <w:b/>
          <w:spacing w:val="20"/>
          <w:szCs w:val="24"/>
          <w:lang w:eastAsia="zh-HK"/>
        </w:rPr>
        <w:t xml:space="preserve">      </w:t>
      </w:r>
    </w:p>
    <w:p w:rsidR="00286A1B" w:rsidRPr="00DD3A7D" w:rsidRDefault="00286A1B" w:rsidP="00286A1B">
      <w:pPr>
        <w:pBdr>
          <w:bottom w:val="single" w:sz="12" w:space="1" w:color="auto"/>
        </w:pBdr>
        <w:snapToGrid w:val="0"/>
        <w:ind w:rightChars="-11" w:right="-26"/>
        <w:jc w:val="both"/>
        <w:rPr>
          <w:rFonts w:asciiTheme="minorEastAsia" w:hAnsiTheme="minorEastAsia" w:cs="Times New Roman"/>
          <w:b/>
          <w:spacing w:val="20"/>
          <w:kern w:val="24"/>
          <w:szCs w:val="24"/>
        </w:rPr>
      </w:pPr>
      <w:r w:rsidRPr="00DD3A7D">
        <w:rPr>
          <w:rFonts w:asciiTheme="minorEastAsia" w:hAnsiTheme="minorEastAsia" w:cs="Times New Roman"/>
          <w:b/>
          <w:spacing w:val="20"/>
          <w:szCs w:val="24"/>
        </w:rPr>
        <w:t xml:space="preserve">  </w:t>
      </w:r>
      <w:r w:rsidRPr="00DD3A7D">
        <w:rPr>
          <w:rFonts w:asciiTheme="minorEastAsia" w:hAnsiTheme="minorEastAsia" w:cs="Times New Roman"/>
          <w:b/>
          <w:spacing w:val="20"/>
          <w:kern w:val="24"/>
          <w:szCs w:val="24"/>
        </w:rPr>
        <w:t xml:space="preserve">      (中西區交運會書面問題第</w:t>
      </w:r>
      <w:r w:rsidR="00A76F4A">
        <w:rPr>
          <w:rFonts w:asciiTheme="minorEastAsia" w:hAnsiTheme="minorEastAsia" w:cs="Times New Roman"/>
          <w:b/>
          <w:spacing w:val="20"/>
          <w:kern w:val="24"/>
          <w:szCs w:val="24"/>
        </w:rPr>
        <w:t>3</w:t>
      </w:r>
      <w:r w:rsidRPr="00DD3A7D">
        <w:rPr>
          <w:rFonts w:asciiTheme="minorEastAsia" w:hAnsiTheme="minorEastAsia" w:cs="Times New Roman"/>
          <w:b/>
          <w:spacing w:val="20"/>
          <w:kern w:val="24"/>
          <w:szCs w:val="24"/>
        </w:rPr>
        <w:t>/201</w:t>
      </w:r>
      <w:r w:rsidR="00A76F4A">
        <w:rPr>
          <w:rFonts w:asciiTheme="minorEastAsia" w:hAnsiTheme="minorEastAsia" w:cs="Times New Roman"/>
          <w:b/>
          <w:spacing w:val="20"/>
          <w:kern w:val="24"/>
          <w:szCs w:val="24"/>
        </w:rPr>
        <w:t>9</w:t>
      </w:r>
      <w:r w:rsidRPr="00DD3A7D">
        <w:rPr>
          <w:rFonts w:asciiTheme="minorEastAsia" w:hAnsiTheme="minorEastAsia" w:cs="Times New Roman"/>
          <w:b/>
          <w:spacing w:val="20"/>
          <w:kern w:val="24"/>
          <w:szCs w:val="24"/>
        </w:rPr>
        <w:t>號)</w:t>
      </w:r>
    </w:p>
    <w:p w:rsidR="00286A1B" w:rsidRPr="00DD3A7D" w:rsidRDefault="00286A1B" w:rsidP="00286A1B">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(下午</w:t>
      </w:r>
      <w:r w:rsidR="00283A75">
        <w:rPr>
          <w:rFonts w:asciiTheme="minorEastAsia" w:hAnsiTheme="minorEastAsia" w:cs="Times New Roman" w:hint="eastAsia"/>
          <w:spacing w:val="20"/>
          <w:kern w:val="24"/>
          <w:szCs w:val="24"/>
        </w:rPr>
        <w:t>7</w:t>
      </w:r>
      <w:r w:rsidRPr="00DD3A7D">
        <w:rPr>
          <w:rFonts w:asciiTheme="minorEastAsia" w:hAnsiTheme="minorEastAsia" w:cs="Times New Roman"/>
          <w:spacing w:val="20"/>
          <w:kern w:val="24"/>
          <w:szCs w:val="24"/>
        </w:rPr>
        <w:t>時</w:t>
      </w:r>
      <w:r w:rsidR="00283A75">
        <w:rPr>
          <w:rFonts w:asciiTheme="minorEastAsia" w:hAnsiTheme="minorEastAsia" w:cs="Times New Roman" w:hint="eastAsia"/>
          <w:spacing w:val="20"/>
          <w:kern w:val="24"/>
          <w:szCs w:val="24"/>
        </w:rPr>
        <w:t>42</w:t>
      </w:r>
      <w:r w:rsidRPr="00DD3A7D">
        <w:rPr>
          <w:rFonts w:asciiTheme="minorEastAsia" w:hAnsiTheme="minorEastAsia" w:cs="Times New Roman"/>
          <w:spacing w:val="20"/>
          <w:kern w:val="24"/>
          <w:szCs w:val="24"/>
        </w:rPr>
        <w:t>分)</w:t>
      </w:r>
    </w:p>
    <w:p w:rsidR="00286A1B" w:rsidRPr="00DD3A7D" w:rsidRDefault="00286A1B" w:rsidP="00286A1B">
      <w:pPr>
        <w:tabs>
          <w:tab w:val="left" w:pos="-2977"/>
        </w:tabs>
        <w:overflowPunct w:val="0"/>
        <w:snapToGrid w:val="0"/>
        <w:spacing w:line="320" w:lineRule="atLeast"/>
        <w:jc w:val="both"/>
        <w:rPr>
          <w:rFonts w:asciiTheme="minorEastAsia" w:hAnsiTheme="minorEastAsia" w:cs="Times New Roman"/>
          <w:spacing w:val="20"/>
          <w:kern w:val="24"/>
          <w:szCs w:val="24"/>
        </w:rPr>
      </w:pPr>
    </w:p>
    <w:p w:rsidR="00286A1B" w:rsidRPr="00DD3A7D" w:rsidRDefault="00286A1B" w:rsidP="00286A1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lang w:eastAsia="zh-HK"/>
        </w:rPr>
      </w:pPr>
      <w:r w:rsidRPr="00DD3A7D">
        <w:rPr>
          <w:rFonts w:asciiTheme="minorEastAsia" w:hAnsiTheme="minorEastAsia" w:cs="Times New Roman"/>
          <w:spacing w:val="20"/>
          <w:szCs w:val="24"/>
          <w:u w:val="single"/>
          <w:lang w:eastAsia="zh-HK"/>
        </w:rPr>
        <w:t>主席</w:t>
      </w:r>
      <w:r w:rsidRPr="00DD3A7D">
        <w:rPr>
          <w:rFonts w:asciiTheme="minorEastAsia" w:hAnsiTheme="minorEastAsia" w:cs="Times New Roman"/>
          <w:spacing w:val="20"/>
          <w:szCs w:val="24"/>
          <w:lang w:eastAsia="zh-HK"/>
        </w:rPr>
        <w:t>表示</w:t>
      </w:r>
      <w:r w:rsidRPr="00DD3A7D">
        <w:rPr>
          <w:rFonts w:asciiTheme="minorEastAsia" w:hAnsiTheme="minorEastAsia" w:cs="Times New Roman"/>
          <w:bCs/>
          <w:spacing w:val="20"/>
          <w:szCs w:val="24"/>
          <w:lang w:eastAsia="zh-HK"/>
        </w:rPr>
        <w:t>運輸署</w:t>
      </w:r>
      <w:r w:rsidRPr="00DD3A7D">
        <w:rPr>
          <w:rFonts w:asciiTheme="minorEastAsia" w:hAnsiTheme="minorEastAsia" w:cs="Times New Roman"/>
          <w:spacing w:val="20"/>
          <w:szCs w:val="24"/>
          <w:lang w:eastAsia="zh-HK"/>
        </w:rPr>
        <w:t>已就是次會議的書面問題給予書面回覆。請委員閱悉有關文件</w:t>
      </w:r>
      <w:r w:rsidR="006A7497">
        <w:rPr>
          <w:rFonts w:asciiTheme="minorEastAsia" w:hAnsiTheme="minorEastAsia" w:cs="Times New Roman" w:hint="eastAsia"/>
          <w:spacing w:val="20"/>
          <w:szCs w:val="24"/>
        </w:rPr>
        <w:t>。</w:t>
      </w:r>
    </w:p>
    <w:p w:rsidR="00286A1B" w:rsidRPr="00DD3A7D" w:rsidRDefault="00286A1B" w:rsidP="00286A1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lang w:eastAsia="zh-HK"/>
        </w:rPr>
      </w:pPr>
    </w:p>
    <w:p w:rsidR="00286A1B" w:rsidRPr="00DD3A7D" w:rsidRDefault="00286A1B" w:rsidP="00A76F4A">
      <w:pPr>
        <w:pBdr>
          <w:bottom w:val="single" w:sz="12" w:space="1" w:color="auto"/>
        </w:pBdr>
        <w:snapToGrid w:val="0"/>
        <w:ind w:rightChars="-11" w:right="-26"/>
        <w:jc w:val="both"/>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第2</w:t>
      </w:r>
      <w:r w:rsidR="00A76F4A">
        <w:rPr>
          <w:rFonts w:asciiTheme="minorEastAsia" w:hAnsiTheme="minorEastAsia" w:cs="Times New Roman"/>
          <w:b/>
          <w:spacing w:val="20"/>
          <w:kern w:val="24"/>
          <w:szCs w:val="24"/>
        </w:rPr>
        <w:t>4</w:t>
      </w:r>
      <w:r w:rsidRPr="00DD3A7D">
        <w:rPr>
          <w:rFonts w:asciiTheme="minorEastAsia" w:hAnsiTheme="minorEastAsia" w:cs="Times New Roman"/>
          <w:b/>
          <w:spacing w:val="20"/>
          <w:kern w:val="24"/>
          <w:szCs w:val="24"/>
        </w:rPr>
        <w:t>項：</w:t>
      </w:r>
      <w:r w:rsidRPr="00DD3A7D">
        <w:rPr>
          <w:rFonts w:asciiTheme="minorEastAsia" w:hAnsiTheme="minorEastAsia" w:cs="Times New Roman"/>
          <w:b/>
          <w:spacing w:val="20"/>
          <w:szCs w:val="24"/>
          <w:lang w:eastAsia="zh-HK"/>
        </w:rPr>
        <w:t>書面問題–</w:t>
      </w:r>
      <w:r w:rsidR="00A76F4A" w:rsidRPr="00A76F4A">
        <w:rPr>
          <w:rFonts w:asciiTheme="minorEastAsia" w:hAnsiTheme="minorEastAsia" w:cs="Times New Roman" w:hint="eastAsia"/>
          <w:b/>
          <w:spacing w:val="20"/>
          <w:szCs w:val="24"/>
          <w:lang w:eastAsia="zh-HK"/>
        </w:rPr>
        <w:t>在不同路段引入不同的違例泊車罰款金額</w:t>
      </w:r>
      <w:r w:rsidRPr="00DD3A7D">
        <w:rPr>
          <w:rFonts w:asciiTheme="minorEastAsia" w:hAnsiTheme="minorEastAsia" w:cs="Times New Roman"/>
          <w:b/>
          <w:spacing w:val="20"/>
          <w:szCs w:val="24"/>
        </w:rPr>
        <w:t xml:space="preserve">  </w:t>
      </w:r>
      <w:r w:rsidRPr="00DD3A7D">
        <w:rPr>
          <w:rFonts w:asciiTheme="minorEastAsia" w:hAnsiTheme="minorEastAsia" w:cs="Times New Roman"/>
          <w:b/>
          <w:spacing w:val="20"/>
          <w:kern w:val="24"/>
          <w:szCs w:val="24"/>
        </w:rPr>
        <w:t xml:space="preserve">      (中西區交運會書面問題第</w:t>
      </w:r>
      <w:r w:rsidR="00A76F4A">
        <w:rPr>
          <w:rFonts w:asciiTheme="minorEastAsia" w:hAnsiTheme="minorEastAsia" w:cs="Times New Roman"/>
          <w:b/>
          <w:spacing w:val="20"/>
          <w:kern w:val="24"/>
          <w:szCs w:val="24"/>
        </w:rPr>
        <w:t>4</w:t>
      </w:r>
      <w:r w:rsidRPr="00DD3A7D">
        <w:rPr>
          <w:rFonts w:asciiTheme="minorEastAsia" w:hAnsiTheme="minorEastAsia" w:cs="Times New Roman"/>
          <w:b/>
          <w:spacing w:val="20"/>
          <w:kern w:val="24"/>
          <w:szCs w:val="24"/>
        </w:rPr>
        <w:t>/201</w:t>
      </w:r>
      <w:r w:rsidR="00A76F4A">
        <w:rPr>
          <w:rFonts w:asciiTheme="minorEastAsia" w:hAnsiTheme="minorEastAsia" w:cs="Times New Roman"/>
          <w:b/>
          <w:spacing w:val="20"/>
          <w:kern w:val="24"/>
          <w:szCs w:val="24"/>
        </w:rPr>
        <w:t>9</w:t>
      </w:r>
      <w:r w:rsidRPr="00DD3A7D">
        <w:rPr>
          <w:rFonts w:asciiTheme="minorEastAsia" w:hAnsiTheme="minorEastAsia" w:cs="Times New Roman"/>
          <w:b/>
          <w:spacing w:val="20"/>
          <w:kern w:val="24"/>
          <w:szCs w:val="24"/>
        </w:rPr>
        <w:t>號)</w:t>
      </w:r>
    </w:p>
    <w:p w:rsidR="00286A1B" w:rsidRPr="00DD3A7D" w:rsidRDefault="00286A1B" w:rsidP="00286A1B">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(下午</w:t>
      </w:r>
      <w:r w:rsidR="00283A75">
        <w:rPr>
          <w:rFonts w:asciiTheme="minorEastAsia" w:hAnsiTheme="minorEastAsia" w:cs="Times New Roman" w:hint="eastAsia"/>
          <w:spacing w:val="20"/>
          <w:kern w:val="24"/>
          <w:szCs w:val="24"/>
        </w:rPr>
        <w:t>7</w:t>
      </w:r>
      <w:r w:rsidRPr="00DD3A7D">
        <w:rPr>
          <w:rFonts w:asciiTheme="minorEastAsia" w:hAnsiTheme="minorEastAsia" w:cs="Times New Roman"/>
          <w:spacing w:val="20"/>
          <w:kern w:val="24"/>
          <w:szCs w:val="24"/>
        </w:rPr>
        <w:t>時</w:t>
      </w:r>
      <w:r w:rsidR="00283A75">
        <w:rPr>
          <w:rFonts w:asciiTheme="minorEastAsia" w:hAnsiTheme="minorEastAsia" w:cs="Times New Roman" w:hint="eastAsia"/>
          <w:spacing w:val="20"/>
          <w:kern w:val="24"/>
          <w:szCs w:val="24"/>
        </w:rPr>
        <w:t>42</w:t>
      </w:r>
      <w:r w:rsidRPr="00DD3A7D">
        <w:rPr>
          <w:rFonts w:asciiTheme="minorEastAsia" w:hAnsiTheme="minorEastAsia" w:cs="Times New Roman"/>
          <w:spacing w:val="20"/>
          <w:kern w:val="24"/>
          <w:szCs w:val="24"/>
        </w:rPr>
        <w:t>分)</w:t>
      </w:r>
    </w:p>
    <w:p w:rsidR="00286A1B" w:rsidRPr="00DD3A7D" w:rsidRDefault="00286A1B" w:rsidP="00286A1B">
      <w:pPr>
        <w:tabs>
          <w:tab w:val="left" w:pos="-2977"/>
        </w:tabs>
        <w:overflowPunct w:val="0"/>
        <w:snapToGrid w:val="0"/>
        <w:spacing w:line="320" w:lineRule="atLeast"/>
        <w:jc w:val="both"/>
        <w:rPr>
          <w:rFonts w:asciiTheme="minorEastAsia" w:hAnsiTheme="minorEastAsia" w:cs="Times New Roman"/>
          <w:spacing w:val="20"/>
          <w:kern w:val="24"/>
          <w:szCs w:val="24"/>
        </w:rPr>
      </w:pPr>
    </w:p>
    <w:p w:rsidR="00286A1B" w:rsidRPr="00DD3A7D" w:rsidRDefault="00286A1B" w:rsidP="00286A1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lang w:eastAsia="zh-HK"/>
        </w:rPr>
      </w:pPr>
      <w:r w:rsidRPr="00DD3A7D">
        <w:rPr>
          <w:rFonts w:asciiTheme="minorEastAsia" w:hAnsiTheme="minorEastAsia" w:cs="Times New Roman"/>
          <w:spacing w:val="20"/>
          <w:szCs w:val="24"/>
          <w:u w:val="single"/>
          <w:lang w:eastAsia="zh-HK"/>
        </w:rPr>
        <w:t>主席</w:t>
      </w:r>
      <w:r w:rsidRPr="00DD3A7D">
        <w:rPr>
          <w:rFonts w:asciiTheme="minorEastAsia" w:hAnsiTheme="minorEastAsia" w:cs="Times New Roman"/>
          <w:spacing w:val="20"/>
          <w:szCs w:val="24"/>
          <w:lang w:eastAsia="zh-HK"/>
        </w:rPr>
        <w:t>表示</w:t>
      </w:r>
      <w:r w:rsidRPr="00DD3A7D">
        <w:rPr>
          <w:rFonts w:asciiTheme="minorEastAsia" w:hAnsiTheme="minorEastAsia" w:cs="Times New Roman"/>
          <w:bCs/>
          <w:spacing w:val="20"/>
          <w:szCs w:val="24"/>
          <w:lang w:eastAsia="zh-HK"/>
        </w:rPr>
        <w:t>運輸署</w:t>
      </w:r>
      <w:r w:rsidRPr="00DD3A7D">
        <w:rPr>
          <w:rFonts w:asciiTheme="minorEastAsia" w:hAnsiTheme="minorEastAsia" w:cs="Times New Roman"/>
          <w:spacing w:val="20"/>
          <w:szCs w:val="24"/>
          <w:lang w:eastAsia="zh-HK"/>
        </w:rPr>
        <w:t>已就是次會議的書面問題給予書面回覆。請委員閱悉有關文件</w:t>
      </w:r>
      <w:r w:rsidR="006A7497">
        <w:rPr>
          <w:rFonts w:asciiTheme="minorEastAsia" w:hAnsiTheme="minorEastAsia" w:cs="Times New Roman" w:hint="eastAsia"/>
          <w:spacing w:val="20"/>
          <w:szCs w:val="24"/>
        </w:rPr>
        <w:t>。</w:t>
      </w:r>
    </w:p>
    <w:p w:rsidR="00DD3A7D" w:rsidRPr="00DD3A7D" w:rsidRDefault="00DD3A7D" w:rsidP="00DD3A7D">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lang w:eastAsia="zh-HK"/>
        </w:rPr>
      </w:pPr>
    </w:p>
    <w:p w:rsidR="00286A1B" w:rsidRPr="00DD3A7D" w:rsidRDefault="00286A1B" w:rsidP="00286A1B">
      <w:pPr>
        <w:pBdr>
          <w:bottom w:val="single" w:sz="12" w:space="1" w:color="auto"/>
        </w:pBdr>
        <w:snapToGrid w:val="0"/>
        <w:ind w:rightChars="-11" w:right="-26"/>
        <w:jc w:val="both"/>
        <w:rPr>
          <w:rFonts w:asciiTheme="minorEastAsia" w:hAnsiTheme="minorEastAsia" w:cs="Times New Roman"/>
          <w:b/>
          <w:spacing w:val="20"/>
          <w:szCs w:val="24"/>
          <w:lang w:eastAsia="zh-HK"/>
        </w:rPr>
      </w:pPr>
      <w:r w:rsidRPr="00DD3A7D">
        <w:rPr>
          <w:rFonts w:asciiTheme="minorEastAsia" w:hAnsiTheme="minorEastAsia" w:cs="Times New Roman"/>
          <w:b/>
          <w:spacing w:val="20"/>
          <w:kern w:val="24"/>
          <w:szCs w:val="24"/>
        </w:rPr>
        <w:t>第2</w:t>
      </w:r>
      <w:r w:rsidR="00A76F4A">
        <w:rPr>
          <w:rFonts w:asciiTheme="minorEastAsia" w:hAnsiTheme="minorEastAsia" w:cs="Times New Roman"/>
          <w:b/>
          <w:spacing w:val="20"/>
          <w:kern w:val="24"/>
          <w:szCs w:val="24"/>
        </w:rPr>
        <w:t>5</w:t>
      </w:r>
      <w:r w:rsidRPr="00DD3A7D">
        <w:rPr>
          <w:rFonts w:asciiTheme="minorEastAsia" w:hAnsiTheme="minorEastAsia" w:cs="Times New Roman"/>
          <w:b/>
          <w:spacing w:val="20"/>
          <w:kern w:val="24"/>
          <w:szCs w:val="24"/>
        </w:rPr>
        <w:t>項：</w:t>
      </w:r>
      <w:r w:rsidRPr="00DD3A7D">
        <w:rPr>
          <w:rFonts w:asciiTheme="minorEastAsia" w:hAnsiTheme="minorEastAsia" w:cs="Times New Roman"/>
          <w:b/>
          <w:spacing w:val="20"/>
          <w:szCs w:val="24"/>
          <w:lang w:eastAsia="zh-HK"/>
        </w:rPr>
        <w:t>書面問題–</w:t>
      </w:r>
      <w:r w:rsidR="00283A75" w:rsidRPr="00283A75">
        <w:rPr>
          <w:rFonts w:asciiTheme="minorEastAsia" w:hAnsiTheme="minorEastAsia" w:cs="Times New Roman" w:hint="eastAsia"/>
          <w:b/>
          <w:bCs/>
          <w:spacing w:val="20"/>
          <w:szCs w:val="24"/>
          <w:lang w:eastAsia="zh-HK"/>
        </w:rPr>
        <w:t>長者提出有關交通及運輸的意見</w:t>
      </w:r>
      <w:r w:rsidRPr="00DD3A7D">
        <w:rPr>
          <w:rFonts w:asciiTheme="minorEastAsia" w:hAnsiTheme="minorEastAsia" w:cs="Times New Roman"/>
          <w:b/>
          <w:spacing w:val="20"/>
          <w:szCs w:val="24"/>
          <w:lang w:eastAsia="zh-HK"/>
        </w:rPr>
        <w:t xml:space="preserve">      </w:t>
      </w:r>
    </w:p>
    <w:p w:rsidR="00286A1B" w:rsidRPr="00DD3A7D" w:rsidRDefault="00286A1B" w:rsidP="00286A1B">
      <w:pPr>
        <w:pBdr>
          <w:bottom w:val="single" w:sz="12" w:space="1" w:color="auto"/>
        </w:pBdr>
        <w:snapToGrid w:val="0"/>
        <w:ind w:rightChars="-11" w:right="-26"/>
        <w:jc w:val="both"/>
        <w:rPr>
          <w:rFonts w:asciiTheme="minorEastAsia" w:hAnsiTheme="minorEastAsia" w:cs="Times New Roman"/>
          <w:b/>
          <w:spacing w:val="20"/>
          <w:kern w:val="24"/>
          <w:szCs w:val="24"/>
        </w:rPr>
      </w:pPr>
      <w:r w:rsidRPr="00DD3A7D">
        <w:rPr>
          <w:rFonts w:asciiTheme="minorEastAsia" w:hAnsiTheme="minorEastAsia" w:cs="Times New Roman"/>
          <w:b/>
          <w:spacing w:val="20"/>
          <w:szCs w:val="24"/>
        </w:rPr>
        <w:t xml:space="preserve">  </w:t>
      </w:r>
      <w:r w:rsidRPr="00DD3A7D">
        <w:rPr>
          <w:rFonts w:asciiTheme="minorEastAsia" w:hAnsiTheme="minorEastAsia" w:cs="Times New Roman"/>
          <w:b/>
          <w:spacing w:val="20"/>
          <w:kern w:val="24"/>
          <w:szCs w:val="24"/>
        </w:rPr>
        <w:t xml:space="preserve">      (中西區交運會書面問題第</w:t>
      </w:r>
      <w:r w:rsidR="000D0DC5">
        <w:rPr>
          <w:rFonts w:asciiTheme="minorEastAsia" w:hAnsiTheme="minorEastAsia" w:cs="Times New Roman" w:hint="eastAsia"/>
          <w:b/>
          <w:spacing w:val="20"/>
          <w:kern w:val="24"/>
          <w:szCs w:val="24"/>
        </w:rPr>
        <w:t>5</w:t>
      </w:r>
      <w:r w:rsidRPr="00DD3A7D">
        <w:rPr>
          <w:rFonts w:asciiTheme="minorEastAsia" w:hAnsiTheme="minorEastAsia" w:cs="Times New Roman"/>
          <w:b/>
          <w:spacing w:val="20"/>
          <w:kern w:val="24"/>
          <w:szCs w:val="24"/>
        </w:rPr>
        <w:t>/2018號)</w:t>
      </w:r>
    </w:p>
    <w:p w:rsidR="00286A1B" w:rsidRPr="00DD3A7D" w:rsidRDefault="00286A1B" w:rsidP="00286A1B">
      <w:pPr>
        <w:tabs>
          <w:tab w:val="left" w:pos="-2977"/>
        </w:tabs>
        <w:overflowPunct w:val="0"/>
        <w:snapToGrid w:val="0"/>
        <w:spacing w:line="320" w:lineRule="atLeast"/>
        <w:jc w:val="both"/>
        <w:rPr>
          <w:rFonts w:asciiTheme="minorEastAsia" w:hAnsiTheme="minorEastAsia" w:cs="Times New Roman"/>
          <w:spacing w:val="20"/>
          <w:kern w:val="24"/>
          <w:szCs w:val="24"/>
        </w:rPr>
      </w:pPr>
      <w:r w:rsidRPr="00DD3A7D">
        <w:rPr>
          <w:rFonts w:asciiTheme="minorEastAsia" w:hAnsiTheme="minorEastAsia" w:cs="Times New Roman"/>
          <w:spacing w:val="20"/>
          <w:kern w:val="24"/>
          <w:szCs w:val="24"/>
        </w:rPr>
        <w:t>(下午</w:t>
      </w:r>
      <w:r w:rsidR="00283A75">
        <w:rPr>
          <w:rFonts w:asciiTheme="minorEastAsia" w:hAnsiTheme="minorEastAsia" w:cs="Times New Roman" w:hint="eastAsia"/>
          <w:spacing w:val="20"/>
          <w:kern w:val="24"/>
          <w:szCs w:val="24"/>
        </w:rPr>
        <w:t>7</w:t>
      </w:r>
      <w:r w:rsidRPr="00DD3A7D">
        <w:rPr>
          <w:rFonts w:asciiTheme="minorEastAsia" w:hAnsiTheme="minorEastAsia" w:cs="Times New Roman"/>
          <w:spacing w:val="20"/>
          <w:kern w:val="24"/>
          <w:szCs w:val="24"/>
        </w:rPr>
        <w:t>時</w:t>
      </w:r>
      <w:r w:rsidR="00283A75">
        <w:rPr>
          <w:rFonts w:asciiTheme="minorEastAsia" w:hAnsiTheme="minorEastAsia" w:cs="Times New Roman" w:hint="eastAsia"/>
          <w:spacing w:val="20"/>
          <w:kern w:val="24"/>
          <w:szCs w:val="24"/>
        </w:rPr>
        <w:t>42</w:t>
      </w:r>
      <w:r w:rsidRPr="00DD3A7D">
        <w:rPr>
          <w:rFonts w:asciiTheme="minorEastAsia" w:hAnsiTheme="minorEastAsia" w:cs="Times New Roman"/>
          <w:spacing w:val="20"/>
          <w:kern w:val="24"/>
          <w:szCs w:val="24"/>
        </w:rPr>
        <w:t>分)</w:t>
      </w:r>
    </w:p>
    <w:p w:rsidR="00286A1B" w:rsidRPr="00DD3A7D" w:rsidRDefault="00286A1B" w:rsidP="00286A1B">
      <w:pPr>
        <w:tabs>
          <w:tab w:val="left" w:pos="-2977"/>
        </w:tabs>
        <w:overflowPunct w:val="0"/>
        <w:snapToGrid w:val="0"/>
        <w:spacing w:line="320" w:lineRule="atLeast"/>
        <w:jc w:val="both"/>
        <w:rPr>
          <w:rFonts w:asciiTheme="minorEastAsia" w:hAnsiTheme="minorEastAsia" w:cs="Times New Roman"/>
          <w:spacing w:val="20"/>
          <w:kern w:val="24"/>
          <w:szCs w:val="24"/>
        </w:rPr>
      </w:pPr>
    </w:p>
    <w:p w:rsidR="00286A1B" w:rsidRPr="00DD3A7D" w:rsidRDefault="00286A1B" w:rsidP="00286A1B">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lang w:eastAsia="zh-HK"/>
        </w:rPr>
      </w:pPr>
      <w:r w:rsidRPr="00DD3A7D">
        <w:rPr>
          <w:rFonts w:asciiTheme="minorEastAsia" w:hAnsiTheme="minorEastAsia" w:cs="Times New Roman"/>
          <w:spacing w:val="20"/>
          <w:szCs w:val="24"/>
          <w:u w:val="single"/>
          <w:lang w:eastAsia="zh-HK"/>
        </w:rPr>
        <w:t>主席</w:t>
      </w:r>
      <w:r w:rsidRPr="00DD3A7D">
        <w:rPr>
          <w:rFonts w:asciiTheme="minorEastAsia" w:hAnsiTheme="minorEastAsia" w:cs="Times New Roman"/>
          <w:spacing w:val="20"/>
          <w:szCs w:val="24"/>
          <w:lang w:eastAsia="zh-HK"/>
        </w:rPr>
        <w:t>表示</w:t>
      </w:r>
      <w:r w:rsidR="00A76F4A" w:rsidRPr="00A76F4A">
        <w:rPr>
          <w:rFonts w:asciiTheme="minorEastAsia" w:hAnsiTheme="minorEastAsia" w:cs="Times New Roman" w:hint="eastAsia"/>
          <w:bCs/>
          <w:spacing w:val="20"/>
          <w:szCs w:val="24"/>
          <w:lang w:eastAsia="zh-HK"/>
        </w:rPr>
        <w:t>運輸署、路政署、警務處、機電工程署、地政總署、屋宇署、港鐵公司、城巴/新世界第一巴士服務有限公司及九龍巴士(一九三三)有限公司</w:t>
      </w:r>
      <w:r w:rsidRPr="00DD3A7D">
        <w:rPr>
          <w:rFonts w:asciiTheme="minorEastAsia" w:hAnsiTheme="minorEastAsia" w:cs="Times New Roman"/>
          <w:spacing w:val="20"/>
          <w:szCs w:val="24"/>
          <w:lang w:eastAsia="zh-HK"/>
        </w:rPr>
        <w:t>已就是次會議的書面問題給予書面回覆。請委員閱悉有關文件</w:t>
      </w:r>
    </w:p>
    <w:p w:rsidR="00286A1B" w:rsidRPr="00DD3A7D" w:rsidRDefault="00286A1B" w:rsidP="00286A1B">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lang w:eastAsia="zh-HK"/>
        </w:rPr>
      </w:pPr>
    </w:p>
    <w:p w:rsidR="0001218D" w:rsidRPr="00DD3A7D" w:rsidRDefault="0001218D" w:rsidP="0001218D">
      <w:pPr>
        <w:pBdr>
          <w:bottom w:val="single" w:sz="12" w:space="1" w:color="auto"/>
        </w:pBdr>
        <w:snapToGrid w:val="0"/>
        <w:ind w:rightChars="-11" w:right="-26"/>
        <w:jc w:val="both"/>
        <w:rPr>
          <w:rFonts w:asciiTheme="minorEastAsia" w:hAnsiTheme="minorEastAsia" w:cs="Times New Roman"/>
          <w:b/>
          <w:spacing w:val="20"/>
          <w:kern w:val="24"/>
          <w:szCs w:val="24"/>
        </w:rPr>
      </w:pPr>
      <w:r w:rsidRPr="00DD3A7D">
        <w:rPr>
          <w:rFonts w:asciiTheme="minorEastAsia" w:hAnsiTheme="minorEastAsia" w:cs="Times New Roman"/>
          <w:b/>
          <w:spacing w:val="20"/>
          <w:kern w:val="24"/>
          <w:szCs w:val="24"/>
        </w:rPr>
        <w:t>第</w:t>
      </w:r>
      <w:r w:rsidR="0055465B" w:rsidRPr="00DD3A7D">
        <w:rPr>
          <w:rFonts w:asciiTheme="minorEastAsia" w:hAnsiTheme="minorEastAsia" w:cs="Times New Roman"/>
          <w:b/>
          <w:spacing w:val="20"/>
          <w:kern w:val="24"/>
          <w:szCs w:val="24"/>
        </w:rPr>
        <w:t>2</w:t>
      </w:r>
      <w:r w:rsidR="00A76F4A">
        <w:rPr>
          <w:rFonts w:asciiTheme="minorEastAsia" w:hAnsiTheme="minorEastAsia" w:cs="Times New Roman"/>
          <w:b/>
          <w:spacing w:val="20"/>
          <w:kern w:val="24"/>
          <w:szCs w:val="24"/>
        </w:rPr>
        <w:t>6</w:t>
      </w:r>
      <w:r w:rsidRPr="00DD3A7D">
        <w:rPr>
          <w:rFonts w:asciiTheme="minorEastAsia" w:hAnsiTheme="minorEastAsia" w:cs="Times New Roman"/>
          <w:b/>
          <w:spacing w:val="20"/>
          <w:kern w:val="24"/>
          <w:szCs w:val="24"/>
        </w:rPr>
        <w:t>項：</w:t>
      </w:r>
      <w:r w:rsidR="00A76F4A" w:rsidRPr="00A76F4A">
        <w:rPr>
          <w:rFonts w:asciiTheme="minorEastAsia" w:hAnsiTheme="minorEastAsia" w:cs="Times New Roman" w:hint="eastAsia"/>
          <w:b/>
          <w:spacing w:val="20"/>
          <w:kern w:val="24"/>
          <w:szCs w:val="24"/>
        </w:rPr>
        <w:t>下次會議日期</w:t>
      </w:r>
      <w:r w:rsidRPr="00DD3A7D">
        <w:rPr>
          <w:rFonts w:asciiTheme="minorEastAsia" w:hAnsiTheme="minorEastAsia" w:cs="Times New Roman"/>
          <w:b/>
          <w:spacing w:val="20"/>
          <w:kern w:val="24"/>
          <w:szCs w:val="24"/>
        </w:rPr>
        <w:t xml:space="preserve">     </w:t>
      </w:r>
    </w:p>
    <w:p w:rsidR="0001218D" w:rsidRPr="00DD3A7D" w:rsidRDefault="0001218D" w:rsidP="0001218D">
      <w:pPr>
        <w:tabs>
          <w:tab w:val="left" w:pos="-2977"/>
          <w:tab w:val="num" w:pos="764"/>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lang w:eastAsia="zh-HK"/>
        </w:rPr>
      </w:pPr>
      <w:r w:rsidRPr="00DD3A7D">
        <w:rPr>
          <w:rFonts w:asciiTheme="minorEastAsia" w:hAnsiTheme="minorEastAsia" w:cs="Times New Roman"/>
          <w:spacing w:val="20"/>
          <w:szCs w:val="24"/>
          <w:lang w:eastAsia="zh-HK"/>
        </w:rPr>
        <w:t>(下午</w:t>
      </w:r>
      <w:r w:rsidR="000D0DC5">
        <w:rPr>
          <w:rFonts w:asciiTheme="minorEastAsia" w:hAnsiTheme="minorEastAsia" w:cs="Times New Roman" w:hint="eastAsia"/>
          <w:spacing w:val="20"/>
          <w:szCs w:val="24"/>
        </w:rPr>
        <w:t>7</w:t>
      </w:r>
      <w:r w:rsidRPr="00DD3A7D">
        <w:rPr>
          <w:rFonts w:asciiTheme="minorEastAsia" w:hAnsiTheme="minorEastAsia" w:cs="Times New Roman"/>
          <w:spacing w:val="20"/>
          <w:szCs w:val="24"/>
          <w:lang w:eastAsia="zh-HK"/>
        </w:rPr>
        <w:t>時</w:t>
      </w:r>
      <w:r w:rsidR="000D0DC5">
        <w:rPr>
          <w:rFonts w:asciiTheme="minorEastAsia" w:hAnsiTheme="minorEastAsia" w:cs="Times New Roman" w:hint="eastAsia"/>
          <w:spacing w:val="20"/>
          <w:szCs w:val="24"/>
        </w:rPr>
        <w:t>42</w:t>
      </w:r>
      <w:r w:rsidRPr="00DD3A7D">
        <w:rPr>
          <w:rFonts w:asciiTheme="minorEastAsia" w:hAnsiTheme="minorEastAsia" w:cs="Times New Roman"/>
          <w:spacing w:val="20"/>
          <w:szCs w:val="24"/>
          <w:lang w:eastAsia="zh-HK"/>
        </w:rPr>
        <w:t>分</w:t>
      </w:r>
      <w:r w:rsidR="0055465B" w:rsidRPr="00DD3A7D">
        <w:rPr>
          <w:rFonts w:asciiTheme="minorEastAsia" w:hAnsiTheme="minorEastAsia" w:cs="Times New Roman"/>
          <w:spacing w:val="20"/>
          <w:kern w:val="24"/>
          <w:szCs w:val="24"/>
        </w:rPr>
        <w:t>至</w:t>
      </w:r>
      <w:r w:rsidR="000D0DC5">
        <w:rPr>
          <w:rFonts w:asciiTheme="minorEastAsia" w:hAnsiTheme="minorEastAsia" w:cs="Times New Roman" w:hint="eastAsia"/>
          <w:spacing w:val="20"/>
          <w:kern w:val="24"/>
          <w:szCs w:val="24"/>
        </w:rPr>
        <w:t>7</w:t>
      </w:r>
      <w:r w:rsidR="0055465B" w:rsidRPr="00DD3A7D">
        <w:rPr>
          <w:rFonts w:asciiTheme="minorEastAsia" w:hAnsiTheme="minorEastAsia" w:cs="Times New Roman"/>
          <w:spacing w:val="20"/>
          <w:kern w:val="24"/>
          <w:szCs w:val="24"/>
        </w:rPr>
        <w:t>時4</w:t>
      </w:r>
      <w:r w:rsidR="000D0DC5">
        <w:rPr>
          <w:rFonts w:asciiTheme="minorEastAsia" w:hAnsiTheme="minorEastAsia" w:cs="Times New Roman" w:hint="eastAsia"/>
          <w:spacing w:val="20"/>
          <w:kern w:val="24"/>
          <w:szCs w:val="24"/>
        </w:rPr>
        <w:t>3</w:t>
      </w:r>
      <w:r w:rsidR="0055465B" w:rsidRPr="00DD3A7D">
        <w:rPr>
          <w:rFonts w:asciiTheme="minorEastAsia" w:hAnsiTheme="minorEastAsia" w:cs="Times New Roman"/>
          <w:spacing w:val="20"/>
          <w:kern w:val="24"/>
          <w:szCs w:val="24"/>
        </w:rPr>
        <w:t>分)</w:t>
      </w:r>
    </w:p>
    <w:p w:rsidR="0001218D" w:rsidRPr="00DD3A7D" w:rsidRDefault="0001218D" w:rsidP="0001218D">
      <w:pPr>
        <w:tabs>
          <w:tab w:val="left" w:pos="-2977"/>
        </w:tabs>
        <w:overflowPunct w:val="0"/>
        <w:snapToGrid w:val="0"/>
        <w:spacing w:line="320" w:lineRule="atLeast"/>
        <w:jc w:val="both"/>
        <w:rPr>
          <w:rFonts w:asciiTheme="minorEastAsia" w:hAnsiTheme="minorEastAsia" w:cs="Times New Roman"/>
          <w:spacing w:val="20"/>
          <w:kern w:val="24"/>
          <w:szCs w:val="24"/>
        </w:rPr>
      </w:pPr>
    </w:p>
    <w:p w:rsidR="0001218D" w:rsidRPr="00A76F4A" w:rsidRDefault="0001218D" w:rsidP="0001218D">
      <w:pPr>
        <w:numPr>
          <w:ilvl w:val="0"/>
          <w:numId w:val="17"/>
        </w:numPr>
        <w:tabs>
          <w:tab w:val="left" w:pos="-2977"/>
          <w:tab w:val="num" w:pos="764"/>
        </w:tabs>
        <w:suppressAutoHyphens/>
        <w:overflowPunct w:val="0"/>
        <w:autoSpaceDE w:val="0"/>
        <w:autoSpaceDN w:val="0"/>
        <w:adjustRightInd w:val="0"/>
        <w:snapToGrid w:val="0"/>
        <w:spacing w:line="360" w:lineRule="atLeast"/>
        <w:ind w:left="0" w:right="29" w:firstLine="0"/>
        <w:jc w:val="both"/>
        <w:rPr>
          <w:rFonts w:asciiTheme="minorEastAsia" w:hAnsiTheme="minorEastAsia" w:cs="Times New Roman"/>
          <w:spacing w:val="20"/>
          <w:szCs w:val="24"/>
        </w:rPr>
      </w:pPr>
      <w:r w:rsidRPr="00A76F4A">
        <w:rPr>
          <w:rFonts w:asciiTheme="minorEastAsia" w:hAnsiTheme="minorEastAsia" w:cs="Times New Roman"/>
          <w:spacing w:val="20"/>
          <w:kern w:val="24"/>
          <w:szCs w:val="24"/>
          <w:u w:val="single"/>
        </w:rPr>
        <w:t>主席</w:t>
      </w:r>
      <w:r w:rsidRPr="00A76F4A">
        <w:rPr>
          <w:rFonts w:asciiTheme="minorEastAsia" w:hAnsiTheme="minorEastAsia" w:cs="Times New Roman"/>
          <w:spacing w:val="20"/>
          <w:szCs w:val="24"/>
        </w:rPr>
        <w:t>宣布下次交通及運輸委員會的會議日期為201</w:t>
      </w:r>
      <w:r w:rsidR="00A76F4A" w:rsidRPr="00A76F4A">
        <w:rPr>
          <w:rFonts w:asciiTheme="minorEastAsia" w:hAnsiTheme="minorEastAsia" w:cs="Times New Roman"/>
          <w:spacing w:val="20"/>
          <w:szCs w:val="24"/>
        </w:rPr>
        <w:t>9</w:t>
      </w:r>
      <w:r w:rsidRPr="00A76F4A">
        <w:rPr>
          <w:rFonts w:asciiTheme="minorEastAsia" w:hAnsiTheme="minorEastAsia" w:cs="Times New Roman"/>
          <w:spacing w:val="20"/>
          <w:szCs w:val="24"/>
        </w:rPr>
        <w:t>年</w:t>
      </w:r>
      <w:r w:rsidR="00A76F4A" w:rsidRPr="00A76F4A">
        <w:rPr>
          <w:rFonts w:asciiTheme="minorEastAsia" w:hAnsiTheme="minorEastAsia" w:cs="Times New Roman"/>
          <w:spacing w:val="20"/>
          <w:szCs w:val="24"/>
        </w:rPr>
        <w:t>3</w:t>
      </w:r>
      <w:r w:rsidRPr="00A76F4A">
        <w:rPr>
          <w:rFonts w:asciiTheme="minorEastAsia" w:hAnsiTheme="minorEastAsia" w:cs="Times New Roman"/>
          <w:spacing w:val="20"/>
          <w:szCs w:val="24"/>
        </w:rPr>
        <w:t>月</w:t>
      </w:r>
      <w:r w:rsidR="00A76F4A" w:rsidRPr="00A76F4A">
        <w:rPr>
          <w:rFonts w:asciiTheme="minorEastAsia" w:hAnsiTheme="minorEastAsia" w:cs="Times New Roman"/>
          <w:spacing w:val="20"/>
          <w:szCs w:val="24"/>
        </w:rPr>
        <w:t>2</w:t>
      </w:r>
      <w:r w:rsidR="0055465B" w:rsidRPr="00A76F4A">
        <w:rPr>
          <w:rFonts w:asciiTheme="minorEastAsia" w:hAnsiTheme="minorEastAsia" w:cs="Times New Roman"/>
          <w:spacing w:val="20"/>
          <w:szCs w:val="24"/>
        </w:rPr>
        <w:t>8</w:t>
      </w:r>
      <w:r w:rsidRPr="00A76F4A">
        <w:rPr>
          <w:rFonts w:asciiTheme="minorEastAsia" w:hAnsiTheme="minorEastAsia" w:cs="Times New Roman"/>
          <w:spacing w:val="20"/>
          <w:szCs w:val="24"/>
        </w:rPr>
        <w:t>日，政府文件截止日期為201</w:t>
      </w:r>
      <w:r w:rsidR="001E59BD">
        <w:rPr>
          <w:rFonts w:asciiTheme="minorEastAsia" w:hAnsiTheme="minorEastAsia" w:cs="Times New Roman"/>
          <w:spacing w:val="20"/>
          <w:szCs w:val="24"/>
        </w:rPr>
        <w:t>9</w:t>
      </w:r>
      <w:r w:rsidRPr="00A76F4A">
        <w:rPr>
          <w:rFonts w:asciiTheme="minorEastAsia" w:hAnsiTheme="minorEastAsia" w:cs="Times New Roman"/>
          <w:spacing w:val="20"/>
          <w:szCs w:val="24"/>
        </w:rPr>
        <w:t>年</w:t>
      </w:r>
      <w:r w:rsidR="001E59BD">
        <w:rPr>
          <w:rFonts w:asciiTheme="minorEastAsia" w:hAnsiTheme="minorEastAsia" w:cs="Times New Roman"/>
          <w:spacing w:val="20"/>
          <w:szCs w:val="24"/>
        </w:rPr>
        <w:t>3</w:t>
      </w:r>
      <w:r w:rsidRPr="00A76F4A">
        <w:rPr>
          <w:rFonts w:asciiTheme="minorEastAsia" w:hAnsiTheme="minorEastAsia" w:cs="Times New Roman"/>
          <w:spacing w:val="20"/>
          <w:szCs w:val="24"/>
        </w:rPr>
        <w:t>月</w:t>
      </w:r>
      <w:r w:rsidR="001E59BD">
        <w:rPr>
          <w:rFonts w:asciiTheme="minorEastAsia" w:hAnsiTheme="minorEastAsia" w:cs="Times New Roman"/>
          <w:spacing w:val="20"/>
          <w:szCs w:val="24"/>
        </w:rPr>
        <w:t>7</w:t>
      </w:r>
      <w:r w:rsidRPr="00A76F4A">
        <w:rPr>
          <w:rFonts w:asciiTheme="minorEastAsia" w:hAnsiTheme="minorEastAsia" w:cs="Times New Roman"/>
          <w:spacing w:val="20"/>
          <w:szCs w:val="24"/>
        </w:rPr>
        <w:t>日，委員文件截止日期為20</w:t>
      </w:r>
      <w:r w:rsidR="001E59BD">
        <w:rPr>
          <w:rFonts w:asciiTheme="minorEastAsia" w:hAnsiTheme="minorEastAsia" w:cs="Times New Roman"/>
          <w:spacing w:val="20"/>
          <w:szCs w:val="24"/>
        </w:rPr>
        <w:t>19</w:t>
      </w:r>
      <w:r w:rsidRPr="00A76F4A">
        <w:rPr>
          <w:rFonts w:asciiTheme="minorEastAsia" w:hAnsiTheme="minorEastAsia" w:cs="Times New Roman"/>
          <w:spacing w:val="20"/>
          <w:szCs w:val="24"/>
        </w:rPr>
        <w:t>年</w:t>
      </w:r>
      <w:r w:rsidR="001E59BD">
        <w:rPr>
          <w:rFonts w:asciiTheme="minorEastAsia" w:hAnsiTheme="minorEastAsia" w:cs="Times New Roman"/>
          <w:spacing w:val="20"/>
          <w:szCs w:val="24"/>
        </w:rPr>
        <w:t>3</w:t>
      </w:r>
      <w:r w:rsidRPr="00A76F4A">
        <w:rPr>
          <w:rFonts w:asciiTheme="minorEastAsia" w:hAnsiTheme="minorEastAsia" w:cs="Times New Roman"/>
          <w:spacing w:val="20"/>
          <w:szCs w:val="24"/>
        </w:rPr>
        <w:t>月</w:t>
      </w:r>
      <w:r w:rsidR="001E59BD">
        <w:rPr>
          <w:rFonts w:asciiTheme="minorEastAsia" w:hAnsiTheme="minorEastAsia" w:cs="Times New Roman"/>
          <w:spacing w:val="20"/>
          <w:szCs w:val="24"/>
        </w:rPr>
        <w:t>20</w:t>
      </w:r>
      <w:r w:rsidRPr="00A76F4A">
        <w:rPr>
          <w:rFonts w:asciiTheme="minorEastAsia" w:hAnsiTheme="minorEastAsia" w:cs="Times New Roman"/>
          <w:spacing w:val="20"/>
          <w:szCs w:val="24"/>
        </w:rPr>
        <w:t>日。</w:t>
      </w:r>
    </w:p>
    <w:p w:rsidR="0001218D" w:rsidRPr="00DD3A7D" w:rsidRDefault="0001218D" w:rsidP="0001218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p w:rsidR="0001218D" w:rsidRPr="00DD3A7D" w:rsidRDefault="0001218D" w:rsidP="0001218D">
      <w:pPr>
        <w:numPr>
          <w:ilvl w:val="0"/>
          <w:numId w:val="17"/>
        </w:numPr>
        <w:tabs>
          <w:tab w:val="left" w:pos="-2977"/>
          <w:tab w:val="num" w:pos="764"/>
        </w:tabs>
        <w:suppressAutoHyphens/>
        <w:overflowPunct w:val="0"/>
        <w:autoSpaceDE w:val="0"/>
        <w:autoSpaceDN w:val="0"/>
        <w:adjustRightInd w:val="0"/>
        <w:spacing w:line="360" w:lineRule="atLeast"/>
        <w:ind w:left="0" w:right="29" w:firstLine="0"/>
        <w:jc w:val="both"/>
        <w:rPr>
          <w:rFonts w:asciiTheme="minorEastAsia" w:hAnsiTheme="minorEastAsia" w:cs="Times New Roman"/>
          <w:spacing w:val="20"/>
          <w:szCs w:val="24"/>
        </w:rPr>
      </w:pPr>
      <w:r w:rsidRPr="00DD3A7D">
        <w:rPr>
          <w:rFonts w:asciiTheme="minorEastAsia" w:hAnsiTheme="minorEastAsia" w:cs="Times New Roman"/>
          <w:spacing w:val="20"/>
          <w:szCs w:val="24"/>
        </w:rPr>
        <w:t>會議於下午</w:t>
      </w:r>
      <w:r w:rsidR="001E59BD">
        <w:rPr>
          <w:rFonts w:asciiTheme="minorEastAsia" w:hAnsiTheme="minorEastAsia" w:cs="Times New Roman"/>
          <w:spacing w:val="20"/>
          <w:szCs w:val="24"/>
        </w:rPr>
        <w:t>7</w:t>
      </w:r>
      <w:r w:rsidRPr="00DD3A7D">
        <w:rPr>
          <w:rFonts w:asciiTheme="minorEastAsia" w:hAnsiTheme="minorEastAsia" w:cs="Times New Roman"/>
          <w:spacing w:val="20"/>
          <w:szCs w:val="24"/>
        </w:rPr>
        <w:t>時</w:t>
      </w:r>
      <w:r w:rsidR="001E59BD">
        <w:rPr>
          <w:rFonts w:asciiTheme="minorEastAsia" w:hAnsiTheme="minorEastAsia" w:cs="Times New Roman"/>
          <w:spacing w:val="20"/>
          <w:szCs w:val="24"/>
        </w:rPr>
        <w:t>43</w:t>
      </w:r>
      <w:r w:rsidRPr="00DD3A7D">
        <w:rPr>
          <w:rFonts w:asciiTheme="minorEastAsia" w:hAnsiTheme="minorEastAsia" w:cs="Times New Roman"/>
          <w:spacing w:val="20"/>
          <w:szCs w:val="24"/>
        </w:rPr>
        <w:t>分結束。</w:t>
      </w:r>
    </w:p>
    <w:p w:rsidR="0001218D" w:rsidRPr="00DD3A7D" w:rsidRDefault="0001218D" w:rsidP="0001218D">
      <w:pPr>
        <w:tabs>
          <w:tab w:val="left" w:pos="-2977"/>
        </w:tabs>
        <w:suppressAutoHyphens/>
        <w:overflowPunct w:val="0"/>
        <w:autoSpaceDE w:val="0"/>
        <w:autoSpaceDN w:val="0"/>
        <w:adjustRightInd w:val="0"/>
        <w:spacing w:line="360" w:lineRule="atLeast"/>
        <w:ind w:right="29"/>
        <w:jc w:val="both"/>
        <w:rPr>
          <w:rFonts w:asciiTheme="minorEastAsia" w:hAnsiTheme="minorEastAsia" w:cs="Times New Roman"/>
          <w:spacing w:val="20"/>
          <w:szCs w:val="24"/>
        </w:rPr>
      </w:pPr>
    </w:p>
    <w:tbl>
      <w:tblPr>
        <w:tblW w:w="5732" w:type="dxa"/>
        <w:tblInd w:w="2215" w:type="dxa"/>
        <w:tblLayout w:type="fixed"/>
        <w:tblCellMar>
          <w:left w:w="28" w:type="dxa"/>
          <w:right w:w="28" w:type="dxa"/>
        </w:tblCellMar>
        <w:tblLook w:val="04A0" w:firstRow="1" w:lastRow="0" w:firstColumn="1" w:lastColumn="0" w:noHBand="0" w:noVBand="1"/>
      </w:tblPr>
      <w:tblGrid>
        <w:gridCol w:w="2064"/>
        <w:gridCol w:w="3633"/>
        <w:gridCol w:w="35"/>
      </w:tblGrid>
      <w:tr w:rsidR="0001218D" w:rsidRPr="00DD3A7D" w:rsidTr="000466DC">
        <w:trPr>
          <w:cantSplit/>
          <w:trHeight w:val="540"/>
        </w:trPr>
        <w:tc>
          <w:tcPr>
            <w:tcW w:w="2064" w:type="dxa"/>
            <w:vAlign w:val="bottom"/>
            <w:hideMark/>
          </w:tcPr>
          <w:p w:rsidR="0001218D" w:rsidRPr="00DD3A7D" w:rsidRDefault="0001218D" w:rsidP="000466DC">
            <w:pPr>
              <w:suppressAutoHyphens/>
              <w:overflowPunct w:val="0"/>
              <w:adjustRightInd w:val="0"/>
              <w:spacing w:before="360"/>
              <w:ind w:rightChars="127" w:right="305"/>
              <w:jc w:val="both"/>
              <w:rPr>
                <w:rFonts w:asciiTheme="minorEastAsia" w:hAnsiTheme="minorEastAsia" w:cs="Times New Roman"/>
                <w:spacing w:val="20"/>
                <w:kern w:val="0"/>
                <w:szCs w:val="24"/>
                <w:lang w:eastAsia="ar-SA"/>
              </w:rPr>
            </w:pPr>
            <w:r w:rsidRPr="00DD3A7D">
              <w:rPr>
                <w:rFonts w:asciiTheme="minorEastAsia" w:hAnsiTheme="minorEastAsia" w:cs="Times New Roman"/>
                <w:spacing w:val="20"/>
                <w:kern w:val="0"/>
                <w:szCs w:val="24"/>
              </w:rPr>
              <w:t>會議紀錄於</w:t>
            </w:r>
          </w:p>
        </w:tc>
        <w:tc>
          <w:tcPr>
            <w:tcW w:w="3668" w:type="dxa"/>
            <w:gridSpan w:val="2"/>
            <w:tcBorders>
              <w:bottom w:val="single" w:sz="4" w:space="0" w:color="auto"/>
            </w:tcBorders>
            <w:vAlign w:val="bottom"/>
            <w:hideMark/>
          </w:tcPr>
          <w:p w:rsidR="0001218D" w:rsidRPr="00DD3A7D" w:rsidRDefault="00B9392A" w:rsidP="001E59BD">
            <w:pPr>
              <w:suppressAutoHyphens/>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二零一</w:t>
            </w:r>
            <w:r w:rsidR="001E59BD">
              <w:rPr>
                <w:rFonts w:asciiTheme="minorEastAsia" w:hAnsiTheme="minorEastAsia" w:cs="Times New Roman"/>
                <w:spacing w:val="20"/>
                <w:kern w:val="0"/>
                <w:szCs w:val="24"/>
              </w:rPr>
              <w:t>九</w:t>
            </w:r>
            <w:r w:rsidRPr="00DD3A7D">
              <w:rPr>
                <w:rFonts w:asciiTheme="minorEastAsia" w:hAnsiTheme="minorEastAsia" w:cs="Times New Roman"/>
                <w:spacing w:val="20"/>
                <w:kern w:val="0"/>
                <w:szCs w:val="24"/>
              </w:rPr>
              <w:t>年</w:t>
            </w:r>
            <w:r w:rsidR="001E59BD">
              <w:rPr>
                <w:rFonts w:asciiTheme="minorEastAsia" w:hAnsiTheme="minorEastAsia" w:cs="Times New Roman"/>
                <w:spacing w:val="20"/>
                <w:kern w:val="0"/>
                <w:szCs w:val="24"/>
              </w:rPr>
              <w:t>三</w:t>
            </w:r>
            <w:r w:rsidRPr="00DD3A7D">
              <w:rPr>
                <w:rFonts w:asciiTheme="minorEastAsia" w:hAnsiTheme="minorEastAsia" w:cs="Times New Roman"/>
                <w:spacing w:val="20"/>
                <w:kern w:val="0"/>
                <w:szCs w:val="24"/>
              </w:rPr>
              <w:t>月</w:t>
            </w:r>
            <w:r w:rsidR="001E59BD">
              <w:rPr>
                <w:rFonts w:asciiTheme="minorEastAsia" w:hAnsiTheme="minorEastAsia" w:cs="Times New Roman"/>
                <w:spacing w:val="20"/>
                <w:kern w:val="0"/>
                <w:szCs w:val="24"/>
              </w:rPr>
              <w:t>二十</w:t>
            </w:r>
            <w:r w:rsidRPr="00DD3A7D">
              <w:rPr>
                <w:rFonts w:asciiTheme="minorEastAsia" w:hAnsiTheme="minorEastAsia" w:cs="Times New Roman"/>
                <w:spacing w:val="20"/>
                <w:kern w:val="0"/>
                <w:szCs w:val="24"/>
              </w:rPr>
              <w:t>八日通過</w:t>
            </w:r>
          </w:p>
        </w:tc>
      </w:tr>
      <w:tr w:rsidR="0001218D" w:rsidRPr="00DD3A7D" w:rsidTr="000466DC">
        <w:trPr>
          <w:gridAfter w:val="1"/>
          <w:wAfter w:w="35" w:type="dxa"/>
          <w:cantSplit/>
          <w:trHeight w:val="1377"/>
        </w:trPr>
        <w:tc>
          <w:tcPr>
            <w:tcW w:w="2064" w:type="dxa"/>
            <w:vAlign w:val="bottom"/>
          </w:tcPr>
          <w:p w:rsidR="0001218D" w:rsidRPr="00DD3A7D" w:rsidRDefault="0001218D" w:rsidP="000466DC">
            <w:pPr>
              <w:tabs>
                <w:tab w:val="left" w:pos="3600"/>
              </w:tabs>
              <w:suppressAutoHyphens/>
              <w:overflowPunct w:val="0"/>
              <w:adjustRightInd w:val="0"/>
              <w:jc w:val="both"/>
              <w:rPr>
                <w:rFonts w:asciiTheme="minorEastAsia" w:hAnsiTheme="minorEastAsia" w:cs="Times New Roman"/>
                <w:spacing w:val="20"/>
                <w:kern w:val="0"/>
                <w:szCs w:val="24"/>
              </w:rPr>
            </w:pPr>
          </w:p>
        </w:tc>
        <w:tc>
          <w:tcPr>
            <w:tcW w:w="3633" w:type="dxa"/>
            <w:vAlign w:val="bottom"/>
          </w:tcPr>
          <w:p w:rsidR="0001218D" w:rsidRPr="00DD3A7D" w:rsidRDefault="0001218D" w:rsidP="000466DC">
            <w:pPr>
              <w:tabs>
                <w:tab w:val="left" w:pos="3600"/>
              </w:tabs>
              <w:overflowPunct w:val="0"/>
              <w:adjustRightInd w:val="0"/>
              <w:jc w:val="both"/>
              <w:rPr>
                <w:rFonts w:asciiTheme="minorEastAsia" w:hAnsiTheme="minorEastAsia" w:cs="Times New Roman"/>
                <w:spacing w:val="20"/>
                <w:kern w:val="0"/>
                <w:szCs w:val="24"/>
              </w:rPr>
            </w:pPr>
          </w:p>
          <w:p w:rsidR="0001218D" w:rsidRPr="00DD3A7D" w:rsidRDefault="0001218D" w:rsidP="000466DC">
            <w:pPr>
              <w:tabs>
                <w:tab w:val="left" w:pos="3600"/>
              </w:tabs>
              <w:overflowPunct w:val="0"/>
              <w:adjustRightInd w:val="0"/>
              <w:jc w:val="both"/>
              <w:rPr>
                <w:rFonts w:asciiTheme="minorEastAsia" w:hAnsiTheme="minorEastAsia" w:cs="Times New Roman"/>
                <w:spacing w:val="20"/>
                <w:kern w:val="0"/>
                <w:szCs w:val="24"/>
              </w:rPr>
            </w:pPr>
          </w:p>
          <w:p w:rsidR="0001218D" w:rsidRPr="00DD3A7D" w:rsidRDefault="0001218D" w:rsidP="000466DC">
            <w:pPr>
              <w:pBdr>
                <w:bottom w:val="single" w:sz="4" w:space="1" w:color="auto"/>
              </w:pBdr>
              <w:tabs>
                <w:tab w:val="left" w:pos="3600"/>
              </w:tabs>
              <w:overflowPunct w:val="0"/>
              <w:adjustRightInd w:val="0"/>
              <w:jc w:val="both"/>
              <w:rPr>
                <w:rFonts w:asciiTheme="minorEastAsia" w:hAnsiTheme="minorEastAsia" w:cs="Times New Roman"/>
                <w:spacing w:val="20"/>
                <w:kern w:val="0"/>
                <w:szCs w:val="24"/>
              </w:rPr>
            </w:pPr>
          </w:p>
          <w:p w:rsidR="0001218D" w:rsidRPr="00DD3A7D" w:rsidRDefault="0001218D" w:rsidP="000466DC">
            <w:pPr>
              <w:pBdr>
                <w:bottom w:val="single" w:sz="4" w:space="1" w:color="auto"/>
              </w:pBdr>
              <w:tabs>
                <w:tab w:val="left" w:pos="3600"/>
              </w:tabs>
              <w:suppressAutoHyphens/>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主席:陳財喜議員, MH</w:t>
            </w:r>
            <w:r w:rsidR="00B9392A" w:rsidRPr="00DD3A7D">
              <w:rPr>
                <w:rFonts w:asciiTheme="minorEastAsia" w:hAnsiTheme="minorEastAsia" w:cs="Times New Roman"/>
                <w:spacing w:val="20"/>
                <w:kern w:val="0"/>
                <w:szCs w:val="24"/>
              </w:rPr>
              <w:t>, JP</w:t>
            </w:r>
          </w:p>
        </w:tc>
      </w:tr>
      <w:tr w:rsidR="0001218D" w:rsidRPr="00DD3A7D" w:rsidTr="000466DC">
        <w:trPr>
          <w:gridAfter w:val="1"/>
          <w:wAfter w:w="35" w:type="dxa"/>
          <w:cantSplit/>
          <w:trHeight w:val="501"/>
        </w:trPr>
        <w:tc>
          <w:tcPr>
            <w:tcW w:w="2064" w:type="dxa"/>
            <w:vAlign w:val="bottom"/>
          </w:tcPr>
          <w:p w:rsidR="0001218D" w:rsidRPr="00DD3A7D" w:rsidRDefault="0001218D" w:rsidP="000466DC">
            <w:pPr>
              <w:tabs>
                <w:tab w:val="left" w:pos="3600"/>
              </w:tabs>
              <w:suppressAutoHyphens/>
              <w:overflowPunct w:val="0"/>
              <w:adjustRightInd w:val="0"/>
              <w:jc w:val="both"/>
              <w:rPr>
                <w:rFonts w:asciiTheme="minorEastAsia" w:hAnsiTheme="minorEastAsia" w:cs="Times New Roman"/>
                <w:spacing w:val="20"/>
                <w:kern w:val="0"/>
                <w:szCs w:val="24"/>
                <w:lang w:eastAsia="ar-SA"/>
              </w:rPr>
            </w:pPr>
          </w:p>
        </w:tc>
        <w:tc>
          <w:tcPr>
            <w:tcW w:w="3633" w:type="dxa"/>
            <w:tcBorders>
              <w:bottom w:val="single" w:sz="4" w:space="0" w:color="auto"/>
            </w:tcBorders>
            <w:vAlign w:val="bottom"/>
          </w:tcPr>
          <w:p w:rsidR="0001218D" w:rsidRPr="00DD3A7D" w:rsidRDefault="0001218D" w:rsidP="000466DC">
            <w:pPr>
              <w:tabs>
                <w:tab w:val="left" w:pos="3600"/>
              </w:tabs>
              <w:overflowPunct w:val="0"/>
              <w:adjustRightInd w:val="0"/>
              <w:jc w:val="both"/>
              <w:rPr>
                <w:rFonts w:asciiTheme="minorEastAsia" w:hAnsiTheme="minorEastAsia" w:cs="Times New Roman"/>
                <w:spacing w:val="20"/>
                <w:kern w:val="0"/>
                <w:szCs w:val="24"/>
              </w:rPr>
            </w:pPr>
          </w:p>
          <w:p w:rsidR="0001218D" w:rsidRPr="00DD3A7D" w:rsidRDefault="0001218D" w:rsidP="000466DC">
            <w:pPr>
              <w:tabs>
                <w:tab w:val="left" w:pos="3600"/>
              </w:tabs>
              <w:suppressAutoHyphens/>
              <w:overflowPunct w:val="0"/>
              <w:adjustRightInd w:val="0"/>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秘書:黃</w:t>
            </w:r>
            <w:r w:rsidR="0055465B" w:rsidRPr="00DD3A7D">
              <w:rPr>
                <w:rFonts w:asciiTheme="minorEastAsia" w:hAnsiTheme="minorEastAsia" w:cs="Times New Roman"/>
                <w:spacing w:val="20"/>
                <w:kern w:val="0"/>
                <w:szCs w:val="24"/>
              </w:rPr>
              <w:t>慧欣</w:t>
            </w:r>
            <w:r w:rsidRPr="00DD3A7D">
              <w:rPr>
                <w:rFonts w:asciiTheme="minorEastAsia" w:hAnsiTheme="minorEastAsia" w:cs="Times New Roman"/>
                <w:spacing w:val="20"/>
                <w:kern w:val="0"/>
                <w:szCs w:val="24"/>
              </w:rPr>
              <w:t>女士</w:t>
            </w:r>
          </w:p>
        </w:tc>
      </w:tr>
    </w:tbl>
    <w:p w:rsidR="0001218D" w:rsidRPr="00DD3A7D" w:rsidRDefault="0001218D" w:rsidP="0001218D">
      <w:pPr>
        <w:tabs>
          <w:tab w:val="left" w:pos="540"/>
        </w:tabs>
        <w:overflowPunct w:val="0"/>
        <w:adjustRightInd w:val="0"/>
        <w:ind w:right="26"/>
        <w:jc w:val="both"/>
        <w:rPr>
          <w:rFonts w:asciiTheme="minorEastAsia" w:hAnsiTheme="minorEastAsia" w:cs="Times New Roman"/>
          <w:spacing w:val="20"/>
          <w:kern w:val="0"/>
          <w:szCs w:val="24"/>
        </w:rPr>
      </w:pPr>
    </w:p>
    <w:p w:rsidR="0001218D" w:rsidRPr="00DD3A7D" w:rsidRDefault="0001218D" w:rsidP="0001218D">
      <w:pPr>
        <w:tabs>
          <w:tab w:val="left" w:pos="540"/>
        </w:tabs>
        <w:overflowPunct w:val="0"/>
        <w:adjustRightInd w:val="0"/>
        <w:ind w:right="26"/>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中西區區議會秘書處</w:t>
      </w:r>
    </w:p>
    <w:p w:rsidR="00BA3631" w:rsidRPr="00DD3A7D" w:rsidRDefault="0001218D" w:rsidP="00DD3A7D">
      <w:pPr>
        <w:tabs>
          <w:tab w:val="left" w:pos="540"/>
        </w:tabs>
        <w:overflowPunct w:val="0"/>
        <w:adjustRightInd w:val="0"/>
        <w:ind w:right="26"/>
        <w:jc w:val="both"/>
        <w:rPr>
          <w:rFonts w:asciiTheme="minorEastAsia" w:hAnsiTheme="minorEastAsia" w:cs="Times New Roman"/>
          <w:spacing w:val="20"/>
          <w:kern w:val="0"/>
          <w:szCs w:val="24"/>
        </w:rPr>
      </w:pPr>
      <w:r w:rsidRPr="00DD3A7D">
        <w:rPr>
          <w:rFonts w:asciiTheme="minorEastAsia" w:hAnsiTheme="minorEastAsia" w:cs="Times New Roman"/>
          <w:spacing w:val="20"/>
          <w:kern w:val="0"/>
          <w:szCs w:val="24"/>
        </w:rPr>
        <w:t>二零一</w:t>
      </w:r>
      <w:r w:rsidR="001E59BD">
        <w:rPr>
          <w:rFonts w:asciiTheme="minorEastAsia" w:hAnsiTheme="minorEastAsia" w:cs="Times New Roman"/>
          <w:spacing w:val="20"/>
          <w:kern w:val="0"/>
          <w:szCs w:val="24"/>
        </w:rPr>
        <w:t>九</w:t>
      </w:r>
      <w:r w:rsidRPr="00DD3A7D">
        <w:rPr>
          <w:rFonts w:asciiTheme="minorEastAsia" w:hAnsiTheme="minorEastAsia" w:cs="Times New Roman"/>
          <w:spacing w:val="20"/>
          <w:kern w:val="0"/>
          <w:szCs w:val="24"/>
        </w:rPr>
        <w:t>年</w:t>
      </w:r>
      <w:r w:rsidR="001E59BD">
        <w:rPr>
          <w:rFonts w:asciiTheme="minorEastAsia" w:hAnsiTheme="minorEastAsia" w:cs="Times New Roman"/>
          <w:spacing w:val="20"/>
          <w:kern w:val="0"/>
          <w:szCs w:val="24"/>
        </w:rPr>
        <w:t>三</w:t>
      </w:r>
      <w:r w:rsidRPr="00DD3A7D">
        <w:rPr>
          <w:rFonts w:asciiTheme="minorEastAsia" w:hAnsiTheme="minorEastAsia" w:cs="Times New Roman"/>
          <w:spacing w:val="20"/>
          <w:kern w:val="0"/>
          <w:szCs w:val="24"/>
        </w:rPr>
        <w:t>月</w:t>
      </w:r>
    </w:p>
    <w:sectPr w:rsidR="00BA3631" w:rsidRPr="00DD3A7D">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D4B" w:rsidRDefault="00D73D4B" w:rsidP="00213F46">
      <w:r>
        <w:separator/>
      </w:r>
    </w:p>
  </w:endnote>
  <w:endnote w:type="continuationSeparator" w:id="0">
    <w:p w:rsidR="00D73D4B" w:rsidRDefault="00D73D4B" w:rsidP="0021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738267"/>
      <w:docPartObj>
        <w:docPartGallery w:val="Page Numbers (Bottom of Page)"/>
        <w:docPartUnique/>
      </w:docPartObj>
    </w:sdtPr>
    <w:sdtEndPr/>
    <w:sdtContent>
      <w:p w:rsidR="00583F0F" w:rsidRDefault="00583F0F">
        <w:pPr>
          <w:pStyle w:val="a8"/>
          <w:jc w:val="right"/>
        </w:pPr>
        <w:r>
          <w:fldChar w:fldCharType="begin"/>
        </w:r>
        <w:r>
          <w:instrText>PAGE   \* MERGEFORMAT</w:instrText>
        </w:r>
        <w:r>
          <w:fldChar w:fldCharType="separate"/>
        </w:r>
        <w:r w:rsidR="002E7451" w:rsidRPr="002E7451">
          <w:rPr>
            <w:noProof/>
            <w:lang w:val="zh-TW"/>
          </w:rPr>
          <w:t>1</w:t>
        </w:r>
        <w:r>
          <w:fldChar w:fldCharType="end"/>
        </w:r>
      </w:p>
    </w:sdtContent>
  </w:sdt>
  <w:p w:rsidR="00583F0F" w:rsidRDefault="00583F0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D4B" w:rsidRDefault="00D73D4B" w:rsidP="00213F46">
      <w:r>
        <w:separator/>
      </w:r>
    </w:p>
  </w:footnote>
  <w:footnote w:type="continuationSeparator" w:id="0">
    <w:p w:rsidR="00D73D4B" w:rsidRDefault="00D73D4B" w:rsidP="00213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0EA2"/>
    <w:multiLevelType w:val="hybridMultilevel"/>
    <w:tmpl w:val="1A4E8BC0"/>
    <w:lvl w:ilvl="0" w:tplc="B2EA2EBA">
      <w:start w:val="1"/>
      <w:numFmt w:val="decimal"/>
      <w:lvlText w:val="%1."/>
      <w:lvlJc w:val="left"/>
      <w:pPr>
        <w:ind w:left="630" w:hanging="360"/>
      </w:pPr>
      <w:rPr>
        <w:rFonts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605FF2"/>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05BB0C2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072D08D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07CF52A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092E5391"/>
    <w:multiLevelType w:val="hybridMultilevel"/>
    <w:tmpl w:val="755CE1A4"/>
    <w:lvl w:ilvl="0" w:tplc="0409000F">
      <w:start w:val="1"/>
      <w:numFmt w:val="decimal"/>
      <w:lvlText w:val="%1."/>
      <w:lvlJc w:val="left"/>
      <w:pPr>
        <w:tabs>
          <w:tab w:val="num" w:pos="480"/>
        </w:tabs>
        <w:ind w:left="480" w:hanging="480"/>
      </w:pPr>
      <w:rPr>
        <w:rFonts w:hint="default"/>
      </w:rPr>
    </w:lvl>
    <w:lvl w:ilvl="1" w:tplc="B1361034">
      <w:start w:val="1"/>
      <w:numFmt w:val="lowerLetter"/>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0AD53F3C"/>
    <w:multiLevelType w:val="hybridMultilevel"/>
    <w:tmpl w:val="DD98B86E"/>
    <w:lvl w:ilvl="0" w:tplc="0409000F">
      <w:start w:val="1"/>
      <w:numFmt w:val="decimal"/>
      <w:lvlText w:val="%1."/>
      <w:lvlJc w:val="left"/>
      <w:pPr>
        <w:ind w:left="480" w:hanging="480"/>
      </w:pPr>
    </w:lvl>
    <w:lvl w:ilvl="1" w:tplc="701EADFC">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A2508A"/>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15:restartNumberingAfterBreak="0">
    <w:nsid w:val="0ED94CFB"/>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10A54DF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12F45E2B"/>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1ACF3FAB"/>
    <w:multiLevelType w:val="hybridMultilevel"/>
    <w:tmpl w:val="A5C86D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9E1325"/>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1D6321B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21AE3B4B"/>
    <w:multiLevelType w:val="hybridMultilevel"/>
    <w:tmpl w:val="2D64E40E"/>
    <w:lvl w:ilvl="0" w:tplc="EF64535A">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A54BB2"/>
    <w:multiLevelType w:val="hybridMultilevel"/>
    <w:tmpl w:val="6794F17A"/>
    <w:lvl w:ilvl="0" w:tplc="548292F0">
      <w:start w:val="1"/>
      <w:numFmt w:val="bullet"/>
      <w:lvlText w:val=""/>
      <w:lvlJc w:val="left"/>
      <w:pPr>
        <w:tabs>
          <w:tab w:val="num" w:pos="480"/>
        </w:tabs>
        <w:ind w:left="480" w:hanging="480"/>
      </w:pPr>
      <w:rPr>
        <w:rFonts w:ascii="Wingdings" w:hAnsi="Wingdings" w:hint="default"/>
        <w:color w:val="auto"/>
      </w:rPr>
    </w:lvl>
    <w:lvl w:ilvl="1" w:tplc="04090001">
      <w:start w:val="1"/>
      <w:numFmt w:val="bullet"/>
      <w:lvlText w:val=""/>
      <w:lvlJc w:val="left"/>
      <w:pPr>
        <w:tabs>
          <w:tab w:val="num" w:pos="960"/>
        </w:tabs>
        <w:ind w:left="960" w:hanging="480"/>
      </w:pPr>
      <w:rPr>
        <w:rFonts w:ascii="Wingdings" w:hAnsi="Wingdings" w:hint="default"/>
      </w:rPr>
    </w:lvl>
    <w:lvl w:ilvl="2" w:tplc="CD5A8002">
      <w:start w:val="2"/>
      <w:numFmt w:val="bullet"/>
      <w:lvlText w:val="-"/>
      <w:lvlJc w:val="left"/>
      <w:pPr>
        <w:tabs>
          <w:tab w:val="num" w:pos="1320"/>
        </w:tabs>
        <w:ind w:left="1320" w:hanging="360"/>
      </w:pPr>
      <w:rPr>
        <w:rFonts w:ascii="Times New Roman" w:eastAsia="新細明體" w:hAnsi="Times New Roman" w:cs="Times New Roman" w:hint="default"/>
        <w:sz w:val="26"/>
      </w:rPr>
    </w:lvl>
    <w:lvl w:ilvl="3" w:tplc="AC6E97A8">
      <w:start w:val="1"/>
      <w:numFmt w:val="lowerLetter"/>
      <w:lvlText w:val="(%4)"/>
      <w:lvlJc w:val="left"/>
      <w:pPr>
        <w:tabs>
          <w:tab w:val="num" w:pos="2085"/>
        </w:tabs>
        <w:ind w:left="2085" w:hanging="645"/>
      </w:pPr>
      <w:rPr>
        <w:rFonts w:hint="default"/>
      </w:rPr>
    </w:lvl>
    <w:lvl w:ilvl="4" w:tplc="76449EF2">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60E2D3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27B462D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15:restartNumberingAfterBreak="0">
    <w:nsid w:val="27EC325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15:restartNumberingAfterBreak="0">
    <w:nsid w:val="2CB8440F"/>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15:restartNumberingAfterBreak="0">
    <w:nsid w:val="2ECE613A"/>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1" w15:restartNumberingAfterBreak="0">
    <w:nsid w:val="30D6326B"/>
    <w:multiLevelType w:val="hybridMultilevel"/>
    <w:tmpl w:val="80ACCC5C"/>
    <w:lvl w:ilvl="0" w:tplc="8BEC7560">
      <w:start w:val="1"/>
      <w:numFmt w:val="decimal"/>
      <w:lvlText w:val="%1."/>
      <w:lvlJc w:val="left"/>
      <w:pPr>
        <w:tabs>
          <w:tab w:val="num" w:pos="622"/>
        </w:tabs>
        <w:ind w:left="622" w:hanging="480"/>
      </w:pPr>
      <w:rPr>
        <w:rFonts w:hint="default"/>
        <w:b w:val="0"/>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2" w15:restartNumberingAfterBreak="0">
    <w:nsid w:val="33C4178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15:restartNumberingAfterBreak="0">
    <w:nsid w:val="38E9095F"/>
    <w:multiLevelType w:val="hybridMultilevel"/>
    <w:tmpl w:val="8FBC9962"/>
    <w:lvl w:ilvl="0" w:tplc="99AA90A4">
      <w:start w:val="2"/>
      <w:numFmt w:val="decimal"/>
      <w:lvlText w:val="%1."/>
      <w:lvlJc w:val="left"/>
      <w:pPr>
        <w:tabs>
          <w:tab w:val="num" w:pos="720"/>
        </w:tabs>
        <w:ind w:left="720" w:hanging="720"/>
      </w:pPr>
      <w:rPr>
        <w:rFonts w:ascii="新細明體" w:eastAsia="新細明體" w:hAnsi="新細明體" w:hint="eastAsia"/>
        <w:b w:val="0"/>
        <w:i w:val="0"/>
        <w:color w:val="000000"/>
        <w:sz w:val="24"/>
        <w:lang w:val="en-GB"/>
      </w:rPr>
    </w:lvl>
    <w:lvl w:ilvl="1" w:tplc="2A72C1D8">
      <w:start w:val="1"/>
      <w:numFmt w:val="lowerLetter"/>
      <w:lvlText w:val="(%2)"/>
      <w:lvlJc w:val="left"/>
      <w:pPr>
        <w:tabs>
          <w:tab w:val="num" w:pos="1200"/>
        </w:tabs>
        <w:ind w:left="1200" w:hanging="720"/>
      </w:pPr>
      <w:rPr>
        <w:rFonts w:ascii="Times New Roman" w:hAnsi="Times New Roman" w:cs="Times New Roman" w:hint="default"/>
        <w:b w:val="0"/>
        <w:i w:val="0"/>
        <w:color w:val="000000"/>
        <w:sz w:val="24"/>
        <w:lang w:val="en-GB"/>
      </w:rPr>
    </w:lvl>
    <w:lvl w:ilvl="2" w:tplc="8264A166">
      <w:start w:val="1"/>
      <w:numFmt w:val="lowerRoman"/>
      <w:lvlText w:val="(%3)"/>
      <w:lvlJc w:val="left"/>
      <w:pPr>
        <w:tabs>
          <w:tab w:val="num" w:pos="1440"/>
        </w:tabs>
        <w:ind w:left="1440" w:hanging="480"/>
      </w:pPr>
      <w:rPr>
        <w:rFonts w:ascii="Times New Roman" w:hAnsi="Times New Roman" w:cs="Times New Roman" w:hint="default"/>
        <w:b w:val="0"/>
        <w:i w:val="0"/>
        <w:color w:val="000000"/>
        <w:sz w:val="24"/>
        <w:lang w:val="en-GB"/>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4" w15:restartNumberingAfterBreak="0">
    <w:nsid w:val="3A824FFD"/>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3B8B71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15:restartNumberingAfterBreak="0">
    <w:nsid w:val="428535C7"/>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C2D2431"/>
    <w:multiLevelType w:val="hybridMultilevel"/>
    <w:tmpl w:val="28DAB400"/>
    <w:lvl w:ilvl="0" w:tplc="DE9C9D86">
      <w:start w:val="1"/>
      <w:numFmt w:val="lowerLetter"/>
      <w:lvlText w:val="%1."/>
      <w:lvlJc w:val="right"/>
      <w:pPr>
        <w:ind w:left="48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15:restartNumberingAfterBreak="0">
    <w:nsid w:val="4D7A084C"/>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4E1A7057"/>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15:restartNumberingAfterBreak="0">
    <w:nsid w:val="52A83111"/>
    <w:multiLevelType w:val="hybridMultilevel"/>
    <w:tmpl w:val="28DAB400"/>
    <w:lvl w:ilvl="0" w:tplc="DE9C9D86">
      <w:start w:val="1"/>
      <w:numFmt w:val="lowerLetter"/>
      <w:lvlText w:val="%1."/>
      <w:lvlJc w:val="right"/>
      <w:pPr>
        <w:ind w:left="840" w:hanging="480"/>
      </w:pPr>
      <w:rPr>
        <w:rFonts w:ascii="新細明體" w:eastAsia="新細明體" w:hAnsi="新細明體" w:cs="Arial Unicode MS"/>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1" w15:restartNumberingAfterBreak="0">
    <w:nsid w:val="5E0B1DD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15:restartNumberingAfterBreak="0">
    <w:nsid w:val="5E1D4A51"/>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3" w15:restartNumberingAfterBreak="0">
    <w:nsid w:val="6395141E"/>
    <w:multiLevelType w:val="hybridMultilevel"/>
    <w:tmpl w:val="FCB09AE4"/>
    <w:lvl w:ilvl="0" w:tplc="04090001">
      <w:start w:val="1"/>
      <w:numFmt w:val="bullet"/>
      <w:lvlText w:val=""/>
      <w:lvlJc w:val="left"/>
      <w:pPr>
        <w:ind w:left="1469" w:hanging="480"/>
      </w:pPr>
      <w:rPr>
        <w:rFonts w:ascii="Wingdings" w:hAnsi="Wingdings" w:hint="default"/>
      </w:rPr>
    </w:lvl>
    <w:lvl w:ilvl="1" w:tplc="04090003" w:tentative="1">
      <w:start w:val="1"/>
      <w:numFmt w:val="bullet"/>
      <w:lvlText w:val=""/>
      <w:lvlJc w:val="left"/>
      <w:pPr>
        <w:ind w:left="1949" w:hanging="480"/>
      </w:pPr>
      <w:rPr>
        <w:rFonts w:ascii="Wingdings" w:hAnsi="Wingdings" w:hint="default"/>
      </w:rPr>
    </w:lvl>
    <w:lvl w:ilvl="2" w:tplc="04090005" w:tentative="1">
      <w:start w:val="1"/>
      <w:numFmt w:val="bullet"/>
      <w:lvlText w:val=""/>
      <w:lvlJc w:val="left"/>
      <w:pPr>
        <w:ind w:left="2429" w:hanging="480"/>
      </w:pPr>
      <w:rPr>
        <w:rFonts w:ascii="Wingdings" w:hAnsi="Wingdings" w:hint="default"/>
      </w:rPr>
    </w:lvl>
    <w:lvl w:ilvl="3" w:tplc="04090001" w:tentative="1">
      <w:start w:val="1"/>
      <w:numFmt w:val="bullet"/>
      <w:lvlText w:val=""/>
      <w:lvlJc w:val="left"/>
      <w:pPr>
        <w:ind w:left="2909" w:hanging="480"/>
      </w:pPr>
      <w:rPr>
        <w:rFonts w:ascii="Wingdings" w:hAnsi="Wingdings" w:hint="default"/>
      </w:rPr>
    </w:lvl>
    <w:lvl w:ilvl="4" w:tplc="04090003" w:tentative="1">
      <w:start w:val="1"/>
      <w:numFmt w:val="bullet"/>
      <w:lvlText w:val=""/>
      <w:lvlJc w:val="left"/>
      <w:pPr>
        <w:ind w:left="3389" w:hanging="480"/>
      </w:pPr>
      <w:rPr>
        <w:rFonts w:ascii="Wingdings" w:hAnsi="Wingdings" w:hint="default"/>
      </w:rPr>
    </w:lvl>
    <w:lvl w:ilvl="5" w:tplc="04090005" w:tentative="1">
      <w:start w:val="1"/>
      <w:numFmt w:val="bullet"/>
      <w:lvlText w:val=""/>
      <w:lvlJc w:val="left"/>
      <w:pPr>
        <w:ind w:left="3869" w:hanging="480"/>
      </w:pPr>
      <w:rPr>
        <w:rFonts w:ascii="Wingdings" w:hAnsi="Wingdings" w:hint="default"/>
      </w:rPr>
    </w:lvl>
    <w:lvl w:ilvl="6" w:tplc="04090001" w:tentative="1">
      <w:start w:val="1"/>
      <w:numFmt w:val="bullet"/>
      <w:lvlText w:val=""/>
      <w:lvlJc w:val="left"/>
      <w:pPr>
        <w:ind w:left="4349" w:hanging="480"/>
      </w:pPr>
      <w:rPr>
        <w:rFonts w:ascii="Wingdings" w:hAnsi="Wingdings" w:hint="default"/>
      </w:rPr>
    </w:lvl>
    <w:lvl w:ilvl="7" w:tplc="04090003" w:tentative="1">
      <w:start w:val="1"/>
      <w:numFmt w:val="bullet"/>
      <w:lvlText w:val=""/>
      <w:lvlJc w:val="left"/>
      <w:pPr>
        <w:ind w:left="4829" w:hanging="480"/>
      </w:pPr>
      <w:rPr>
        <w:rFonts w:ascii="Wingdings" w:hAnsi="Wingdings" w:hint="default"/>
      </w:rPr>
    </w:lvl>
    <w:lvl w:ilvl="8" w:tplc="04090005" w:tentative="1">
      <w:start w:val="1"/>
      <w:numFmt w:val="bullet"/>
      <w:lvlText w:val=""/>
      <w:lvlJc w:val="left"/>
      <w:pPr>
        <w:ind w:left="5309" w:hanging="480"/>
      </w:pPr>
      <w:rPr>
        <w:rFonts w:ascii="Wingdings" w:hAnsi="Wingdings" w:hint="default"/>
      </w:rPr>
    </w:lvl>
  </w:abstractNum>
  <w:abstractNum w:abstractNumId="34" w15:restartNumberingAfterBreak="0">
    <w:nsid w:val="654E1BD2"/>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66D8403F"/>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6" w15:restartNumberingAfterBreak="0">
    <w:nsid w:val="684C7D21"/>
    <w:multiLevelType w:val="hybridMultilevel"/>
    <w:tmpl w:val="8284A748"/>
    <w:lvl w:ilvl="0" w:tplc="DE9C9D86">
      <w:start w:val="1"/>
      <w:numFmt w:val="lowerLetter"/>
      <w:lvlText w:val="%1."/>
      <w:lvlJc w:val="right"/>
      <w:pPr>
        <w:ind w:left="1440" w:hanging="480"/>
      </w:pPr>
      <w:rPr>
        <w:rFonts w:ascii="新細明體" w:eastAsia="新細明體" w:hAnsi="新細明體" w:cs="Arial Unicode M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711B7B93"/>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8" w15:restartNumberingAfterBreak="0">
    <w:nsid w:val="72835F38"/>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9" w15:restartNumberingAfterBreak="0">
    <w:nsid w:val="72ED4033"/>
    <w:multiLevelType w:val="hybridMultilevel"/>
    <w:tmpl w:val="D06E9F36"/>
    <w:lvl w:ilvl="0" w:tplc="5D7CE80E">
      <w:start w:val="1"/>
      <w:numFmt w:val="decimal"/>
      <w:lvlText w:val="%1."/>
      <w:lvlJc w:val="left"/>
      <w:pPr>
        <w:tabs>
          <w:tab w:val="num" w:pos="622"/>
        </w:tabs>
        <w:ind w:left="622" w:hanging="480"/>
      </w:pPr>
      <w:rPr>
        <w:rFonts w:hint="default"/>
        <w:b w:val="0"/>
        <w:sz w:val="24"/>
        <w:szCs w:val="24"/>
      </w:rPr>
    </w:lvl>
    <w:lvl w:ilvl="1" w:tplc="B1361034">
      <w:start w:val="1"/>
      <w:numFmt w:val="lowerLetter"/>
      <w:lvlText w:val="(%2)"/>
      <w:lvlJc w:val="left"/>
      <w:pPr>
        <w:ind w:left="1102" w:hanging="480"/>
      </w:pPr>
      <w:rPr>
        <w:rFonts w:ascii="Times New Roman" w:hAnsi="Times New Roman"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40" w15:restartNumberingAfterBreak="0">
    <w:nsid w:val="7612608C"/>
    <w:multiLevelType w:val="hybridMultilevel"/>
    <w:tmpl w:val="9C340B4C"/>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9231492"/>
    <w:multiLevelType w:val="hybridMultilevel"/>
    <w:tmpl w:val="D43CAF9E"/>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DA62EBC"/>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3" w15:restartNumberingAfterBreak="0">
    <w:nsid w:val="7FB04F60"/>
    <w:multiLevelType w:val="hybridMultilevel"/>
    <w:tmpl w:val="5ED466DC"/>
    <w:lvl w:ilvl="0" w:tplc="DE9C9D86">
      <w:start w:val="1"/>
      <w:numFmt w:val="lowerLetter"/>
      <w:lvlText w:val="%1."/>
      <w:lvlJc w:val="right"/>
      <w:pPr>
        <w:ind w:left="960" w:hanging="480"/>
      </w:pPr>
      <w:rPr>
        <w:rFonts w:ascii="新細明體" w:eastAsia="新細明體" w:hAnsi="新細明體" w:cs="Arial Unicode MS"/>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1"/>
  </w:num>
  <w:num w:numId="2">
    <w:abstractNumId w:val="9"/>
  </w:num>
  <w:num w:numId="3">
    <w:abstractNumId w:val="39"/>
  </w:num>
  <w:num w:numId="4">
    <w:abstractNumId w:val="43"/>
  </w:num>
  <w:num w:numId="5">
    <w:abstractNumId w:val="40"/>
  </w:num>
  <w:num w:numId="6">
    <w:abstractNumId w:val="38"/>
  </w:num>
  <w:num w:numId="7">
    <w:abstractNumId w:val="5"/>
  </w:num>
  <w:num w:numId="8">
    <w:abstractNumId w:val="35"/>
  </w:num>
  <w:num w:numId="9">
    <w:abstractNumId w:val="6"/>
  </w:num>
  <w:num w:numId="10">
    <w:abstractNumId w:val="29"/>
  </w:num>
  <w:num w:numId="11">
    <w:abstractNumId w:val="4"/>
  </w:num>
  <w:num w:numId="12">
    <w:abstractNumId w:val="32"/>
  </w:num>
  <w:num w:numId="1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0"/>
  </w:num>
  <w:num w:numId="16">
    <w:abstractNumId w:val="7"/>
  </w:num>
  <w:num w:numId="17">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33"/>
  </w:num>
  <w:num w:numId="20">
    <w:abstractNumId w:val="8"/>
  </w:num>
  <w:num w:numId="21">
    <w:abstractNumId w:val="30"/>
  </w:num>
  <w:num w:numId="22">
    <w:abstractNumId w:val="20"/>
  </w:num>
  <w:num w:numId="23">
    <w:abstractNumId w:val="18"/>
  </w:num>
  <w:num w:numId="24">
    <w:abstractNumId w:val="17"/>
  </w:num>
  <w:num w:numId="25">
    <w:abstractNumId w:val="31"/>
  </w:num>
  <w:num w:numId="26">
    <w:abstractNumId w:val="13"/>
  </w:num>
  <w:num w:numId="27">
    <w:abstractNumId w:val="25"/>
  </w:num>
  <w:num w:numId="28">
    <w:abstractNumId w:val="37"/>
  </w:num>
  <w:num w:numId="29">
    <w:abstractNumId w:val="27"/>
  </w:num>
  <w:num w:numId="30">
    <w:abstractNumId w:val="3"/>
  </w:num>
  <w:num w:numId="31">
    <w:abstractNumId w:val="21"/>
  </w:num>
  <w:num w:numId="32">
    <w:abstractNumId w:val="36"/>
  </w:num>
  <w:num w:numId="33">
    <w:abstractNumId w:val="14"/>
  </w:num>
  <w:num w:numId="34">
    <w:abstractNumId w:val="15"/>
  </w:num>
  <w:num w:numId="35">
    <w:abstractNumId w:val="26"/>
  </w:num>
  <w:num w:numId="36">
    <w:abstractNumId w:val="28"/>
  </w:num>
  <w:num w:numId="37">
    <w:abstractNumId w:val="19"/>
  </w:num>
  <w:num w:numId="38">
    <w:abstractNumId w:val="2"/>
  </w:num>
  <w:num w:numId="39">
    <w:abstractNumId w:val="42"/>
  </w:num>
  <w:num w:numId="40">
    <w:abstractNumId w:val="1"/>
  </w:num>
  <w:num w:numId="41">
    <w:abstractNumId w:val="12"/>
  </w:num>
  <w:num w:numId="42">
    <w:abstractNumId w:val="22"/>
  </w:num>
  <w:num w:numId="43">
    <w:abstractNumId w:val="34"/>
  </w:num>
  <w:num w:numId="44">
    <w:abstractNumId w:val="24"/>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ocumentProtection w:edit="readOnly" w:formatting="1" w:enforcement="1" w:cryptProviderType="rsaAES" w:cryptAlgorithmClass="hash" w:cryptAlgorithmType="typeAny" w:cryptAlgorithmSid="14" w:cryptSpinCount="100000" w:hash="O0FKHwuAmOJe4CUnbgRpdrqM2W/qrgCxj+eBA9aqc9S/NajRDoxYrQSeSFzcenAgnpvULxL4EN6e7nNkYfXB3w==" w:salt="XtY5WDptZS8QQbFQW4jGF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8D"/>
    <w:rsid w:val="0001218D"/>
    <w:rsid w:val="00023013"/>
    <w:rsid w:val="000466DC"/>
    <w:rsid w:val="00056C12"/>
    <w:rsid w:val="0006071F"/>
    <w:rsid w:val="0006220A"/>
    <w:rsid w:val="0007297B"/>
    <w:rsid w:val="00085FEC"/>
    <w:rsid w:val="00091399"/>
    <w:rsid w:val="000A0EA7"/>
    <w:rsid w:val="000A0EB5"/>
    <w:rsid w:val="000D0DC5"/>
    <w:rsid w:val="000F105B"/>
    <w:rsid w:val="000F1BA4"/>
    <w:rsid w:val="001433B1"/>
    <w:rsid w:val="00157C70"/>
    <w:rsid w:val="00163C0E"/>
    <w:rsid w:val="001722FE"/>
    <w:rsid w:val="00175F55"/>
    <w:rsid w:val="001A1722"/>
    <w:rsid w:val="001C6B62"/>
    <w:rsid w:val="001D51B8"/>
    <w:rsid w:val="001E5628"/>
    <w:rsid w:val="001E59BD"/>
    <w:rsid w:val="001E6E34"/>
    <w:rsid w:val="001F71E4"/>
    <w:rsid w:val="002000DF"/>
    <w:rsid w:val="00213F46"/>
    <w:rsid w:val="00217BF8"/>
    <w:rsid w:val="00261EB0"/>
    <w:rsid w:val="00266F14"/>
    <w:rsid w:val="00280387"/>
    <w:rsid w:val="00283A75"/>
    <w:rsid w:val="00286A1B"/>
    <w:rsid w:val="0029134F"/>
    <w:rsid w:val="002B45B5"/>
    <w:rsid w:val="002B462C"/>
    <w:rsid w:val="002C4CEF"/>
    <w:rsid w:val="002E4E72"/>
    <w:rsid w:val="002E6B94"/>
    <w:rsid w:val="002E7451"/>
    <w:rsid w:val="0030173B"/>
    <w:rsid w:val="003232DA"/>
    <w:rsid w:val="00360602"/>
    <w:rsid w:val="00394374"/>
    <w:rsid w:val="003B2AED"/>
    <w:rsid w:val="003B3DEE"/>
    <w:rsid w:val="003B722E"/>
    <w:rsid w:val="003C1691"/>
    <w:rsid w:val="003D668C"/>
    <w:rsid w:val="003F04CF"/>
    <w:rsid w:val="00421648"/>
    <w:rsid w:val="004429E7"/>
    <w:rsid w:val="004A380E"/>
    <w:rsid w:val="004C673D"/>
    <w:rsid w:val="004D680C"/>
    <w:rsid w:val="004F0BBD"/>
    <w:rsid w:val="004F284E"/>
    <w:rsid w:val="004F44A5"/>
    <w:rsid w:val="00513D54"/>
    <w:rsid w:val="00513E5D"/>
    <w:rsid w:val="0052153C"/>
    <w:rsid w:val="00532857"/>
    <w:rsid w:val="0054294F"/>
    <w:rsid w:val="00545BFA"/>
    <w:rsid w:val="0055258B"/>
    <w:rsid w:val="0055465B"/>
    <w:rsid w:val="005712AC"/>
    <w:rsid w:val="00583F0F"/>
    <w:rsid w:val="005B3B3A"/>
    <w:rsid w:val="005C126C"/>
    <w:rsid w:val="005C1897"/>
    <w:rsid w:val="00601733"/>
    <w:rsid w:val="00606F98"/>
    <w:rsid w:val="00610346"/>
    <w:rsid w:val="0063758D"/>
    <w:rsid w:val="00644452"/>
    <w:rsid w:val="00644C2E"/>
    <w:rsid w:val="006467D9"/>
    <w:rsid w:val="00662248"/>
    <w:rsid w:val="006830DE"/>
    <w:rsid w:val="00684FCC"/>
    <w:rsid w:val="00687DFB"/>
    <w:rsid w:val="006A64CD"/>
    <w:rsid w:val="006A7497"/>
    <w:rsid w:val="006C5DDD"/>
    <w:rsid w:val="006C74FA"/>
    <w:rsid w:val="006D2E35"/>
    <w:rsid w:val="006E15CF"/>
    <w:rsid w:val="00716FC6"/>
    <w:rsid w:val="00717079"/>
    <w:rsid w:val="00784055"/>
    <w:rsid w:val="00790D43"/>
    <w:rsid w:val="00790E8A"/>
    <w:rsid w:val="007A5EC9"/>
    <w:rsid w:val="007C3912"/>
    <w:rsid w:val="007E5221"/>
    <w:rsid w:val="007E78FE"/>
    <w:rsid w:val="00805E8F"/>
    <w:rsid w:val="00807BA3"/>
    <w:rsid w:val="008108C8"/>
    <w:rsid w:val="0081361E"/>
    <w:rsid w:val="008279FC"/>
    <w:rsid w:val="0083470E"/>
    <w:rsid w:val="0084562E"/>
    <w:rsid w:val="00854C26"/>
    <w:rsid w:val="00861523"/>
    <w:rsid w:val="00872DF6"/>
    <w:rsid w:val="00882DFF"/>
    <w:rsid w:val="00886A76"/>
    <w:rsid w:val="008A1A17"/>
    <w:rsid w:val="008A5894"/>
    <w:rsid w:val="008A59FE"/>
    <w:rsid w:val="008A7AD5"/>
    <w:rsid w:val="008B0997"/>
    <w:rsid w:val="008B52BB"/>
    <w:rsid w:val="008C527A"/>
    <w:rsid w:val="008C6233"/>
    <w:rsid w:val="008D1413"/>
    <w:rsid w:val="008E4CC1"/>
    <w:rsid w:val="0090117D"/>
    <w:rsid w:val="00905C6B"/>
    <w:rsid w:val="0090645B"/>
    <w:rsid w:val="00930BE0"/>
    <w:rsid w:val="009662BB"/>
    <w:rsid w:val="009918A2"/>
    <w:rsid w:val="009B3E19"/>
    <w:rsid w:val="009C1A19"/>
    <w:rsid w:val="009D346B"/>
    <w:rsid w:val="009D3623"/>
    <w:rsid w:val="009D611E"/>
    <w:rsid w:val="009F2E89"/>
    <w:rsid w:val="00A01788"/>
    <w:rsid w:val="00A05C4A"/>
    <w:rsid w:val="00A176F0"/>
    <w:rsid w:val="00A366DF"/>
    <w:rsid w:val="00A36D4A"/>
    <w:rsid w:val="00A44898"/>
    <w:rsid w:val="00A71999"/>
    <w:rsid w:val="00A76F4A"/>
    <w:rsid w:val="00AA0F2C"/>
    <w:rsid w:val="00AA1523"/>
    <w:rsid w:val="00AB554B"/>
    <w:rsid w:val="00AC201E"/>
    <w:rsid w:val="00AD4DFF"/>
    <w:rsid w:val="00AE78AB"/>
    <w:rsid w:val="00AF0D85"/>
    <w:rsid w:val="00AF1AE5"/>
    <w:rsid w:val="00B51009"/>
    <w:rsid w:val="00B519AC"/>
    <w:rsid w:val="00B65BD8"/>
    <w:rsid w:val="00B72EAD"/>
    <w:rsid w:val="00B77691"/>
    <w:rsid w:val="00B83798"/>
    <w:rsid w:val="00B87C4B"/>
    <w:rsid w:val="00B9392A"/>
    <w:rsid w:val="00B9584A"/>
    <w:rsid w:val="00B97ADB"/>
    <w:rsid w:val="00BA34BB"/>
    <w:rsid w:val="00BA3631"/>
    <w:rsid w:val="00BA76D4"/>
    <w:rsid w:val="00BF7AF9"/>
    <w:rsid w:val="00C00B75"/>
    <w:rsid w:val="00C010E6"/>
    <w:rsid w:val="00C232EB"/>
    <w:rsid w:val="00C35C24"/>
    <w:rsid w:val="00C374A5"/>
    <w:rsid w:val="00C55CFC"/>
    <w:rsid w:val="00C627E2"/>
    <w:rsid w:val="00C700D2"/>
    <w:rsid w:val="00C801E1"/>
    <w:rsid w:val="00CB100C"/>
    <w:rsid w:val="00CB49F3"/>
    <w:rsid w:val="00CB51E0"/>
    <w:rsid w:val="00CE19FC"/>
    <w:rsid w:val="00CE2A3D"/>
    <w:rsid w:val="00CE470D"/>
    <w:rsid w:val="00D23B63"/>
    <w:rsid w:val="00D40443"/>
    <w:rsid w:val="00D5279D"/>
    <w:rsid w:val="00D63363"/>
    <w:rsid w:val="00D653E6"/>
    <w:rsid w:val="00D73D4B"/>
    <w:rsid w:val="00D77DED"/>
    <w:rsid w:val="00D83E56"/>
    <w:rsid w:val="00D96B15"/>
    <w:rsid w:val="00DD3A7D"/>
    <w:rsid w:val="00E0136B"/>
    <w:rsid w:val="00E02C3F"/>
    <w:rsid w:val="00E1296A"/>
    <w:rsid w:val="00E24997"/>
    <w:rsid w:val="00E64A49"/>
    <w:rsid w:val="00E67B5D"/>
    <w:rsid w:val="00E70340"/>
    <w:rsid w:val="00E81F0D"/>
    <w:rsid w:val="00EF0B4F"/>
    <w:rsid w:val="00F065D3"/>
    <w:rsid w:val="00F31CE8"/>
    <w:rsid w:val="00F65E25"/>
    <w:rsid w:val="00F84586"/>
    <w:rsid w:val="00F86B7B"/>
    <w:rsid w:val="00F86C1F"/>
    <w:rsid w:val="00FA0597"/>
    <w:rsid w:val="00FB5098"/>
    <w:rsid w:val="00FC1AF2"/>
    <w:rsid w:val="00FC2D6C"/>
    <w:rsid w:val="00FD4240"/>
    <w:rsid w:val="00FD6725"/>
    <w:rsid w:val="00FE3F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9375AC-777B-4B93-9077-43C02172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1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1218D"/>
    <w:pPr>
      <w:ind w:leftChars="200" w:left="480"/>
    </w:pPr>
  </w:style>
  <w:style w:type="table" w:styleId="a5">
    <w:name w:val="Table Grid"/>
    <w:basedOn w:val="a1"/>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1218D"/>
    <w:pPr>
      <w:tabs>
        <w:tab w:val="center" w:pos="4153"/>
        <w:tab w:val="right" w:pos="8306"/>
      </w:tabs>
      <w:snapToGrid w:val="0"/>
    </w:pPr>
    <w:rPr>
      <w:sz w:val="20"/>
      <w:szCs w:val="20"/>
    </w:rPr>
  </w:style>
  <w:style w:type="character" w:customStyle="1" w:styleId="a7">
    <w:name w:val="頁首 字元"/>
    <w:basedOn w:val="a0"/>
    <w:link w:val="a6"/>
    <w:uiPriority w:val="99"/>
    <w:rsid w:val="0001218D"/>
    <w:rPr>
      <w:sz w:val="20"/>
      <w:szCs w:val="20"/>
    </w:rPr>
  </w:style>
  <w:style w:type="paragraph" w:styleId="a8">
    <w:name w:val="footer"/>
    <w:basedOn w:val="a"/>
    <w:link w:val="a9"/>
    <w:uiPriority w:val="99"/>
    <w:unhideWhenUsed/>
    <w:rsid w:val="0001218D"/>
    <w:pPr>
      <w:tabs>
        <w:tab w:val="center" w:pos="4153"/>
        <w:tab w:val="right" w:pos="8306"/>
      </w:tabs>
      <w:snapToGrid w:val="0"/>
    </w:pPr>
    <w:rPr>
      <w:sz w:val="20"/>
      <w:szCs w:val="20"/>
    </w:rPr>
  </w:style>
  <w:style w:type="character" w:customStyle="1" w:styleId="a9">
    <w:name w:val="頁尾 字元"/>
    <w:basedOn w:val="a0"/>
    <w:link w:val="a8"/>
    <w:uiPriority w:val="99"/>
    <w:rsid w:val="0001218D"/>
    <w:rPr>
      <w:sz w:val="20"/>
      <w:szCs w:val="20"/>
    </w:rPr>
  </w:style>
  <w:style w:type="paragraph" w:styleId="aa">
    <w:name w:val="Balloon Text"/>
    <w:basedOn w:val="a"/>
    <w:link w:val="ab"/>
    <w:uiPriority w:val="99"/>
    <w:semiHidden/>
    <w:unhideWhenUsed/>
    <w:rsid w:val="0001218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18D"/>
    <w:rPr>
      <w:rFonts w:asciiTheme="majorHAnsi" w:eastAsiaTheme="majorEastAsia" w:hAnsiTheme="majorHAnsi" w:cstheme="majorBidi"/>
      <w:sz w:val="18"/>
      <w:szCs w:val="18"/>
    </w:rPr>
  </w:style>
  <w:style w:type="table" w:customStyle="1" w:styleId="1">
    <w:name w:val="表格格線1"/>
    <w:basedOn w:val="a1"/>
    <w:next w:val="a5"/>
    <w:uiPriority w:val="59"/>
    <w:rsid w:val="0001218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rsid w:val="0001218D"/>
  </w:style>
  <w:style w:type="character" w:styleId="ac">
    <w:name w:val="Emphasis"/>
    <w:basedOn w:val="a0"/>
    <w:uiPriority w:val="20"/>
    <w:qFormat/>
    <w:rsid w:val="0001218D"/>
    <w:rPr>
      <w:i/>
      <w:iCs/>
    </w:rPr>
  </w:style>
  <w:style w:type="character" w:styleId="ad">
    <w:name w:val="Hyperlink"/>
    <w:basedOn w:val="a0"/>
    <w:uiPriority w:val="99"/>
    <w:unhideWhenUsed/>
    <w:rsid w:val="000121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4281</Words>
  <Characters>24402</Characters>
  <Application>Microsoft Office Word</Application>
  <DocSecurity>8</DocSecurity>
  <Lines>203</Lines>
  <Paragraphs>57</Paragraphs>
  <ScaleCrop>false</ScaleCrop>
  <Company/>
  <LinksUpToDate>false</LinksUpToDate>
  <CharactersWithSpaces>28626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中西區區議會二零一八至一九年度交通及運輸委員會第六次會議紀錄</dc:title>
  <dc:subject>中西區區議會二零一八至一九年度交通及運輸委員會第六次會議紀錄</dc:subject>
  <dc:creator>中西區區議會秘書處</dc:creator>
  <cp:keywords>中西區區議會二零一八至一九年度交通及運輸委員會第六次會議紀錄</cp:keywords>
  <cp:lastModifiedBy>Windows 使用者</cp:lastModifiedBy>
  <cp:revision>56</cp:revision>
  <cp:lastPrinted>2018-10-24T01:35:00Z</cp:lastPrinted>
  <dcterms:created xsi:type="dcterms:W3CDTF">2019-03-20T08:51:00Z</dcterms:created>
  <dcterms:modified xsi:type="dcterms:W3CDTF">2019-08-26T07:26:00Z</dcterms:modified>
  <cp:category>會議紀錄</cp:category>
</cp:coreProperties>
</file>