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59" w:rsidRPr="00C170A1" w:rsidRDefault="00AF2D59" w:rsidP="00E2037A">
      <w:pPr>
        <w:ind w:right="-41"/>
        <w:jc w:val="center"/>
        <w:rPr>
          <w:rFonts w:ascii="新細明體" w:hAnsi="新細明體"/>
          <w:b/>
          <w:spacing w:val="20"/>
          <w:lang w:eastAsia="zh-TW"/>
        </w:rPr>
      </w:pPr>
      <w:bookmarkStart w:id="0" w:name="_GoBack"/>
      <w:bookmarkEnd w:id="0"/>
      <w:r w:rsidRPr="00C170A1">
        <w:rPr>
          <w:rFonts w:ascii="新細明體" w:hAnsi="新細明體"/>
          <w:b/>
          <w:noProof/>
          <w:spacing w:val="20"/>
          <w:lang w:eastAsia="zh-TW"/>
        </w:rPr>
        <w:drawing>
          <wp:anchor distT="0" distB="0" distL="114300" distR="114300" simplePos="0" relativeHeight="251658240" behindDoc="1" locked="0" layoutInCell="1" allowOverlap="1" wp14:anchorId="5A14384F" wp14:editId="54C1173A">
            <wp:simplePos x="0" y="0"/>
            <wp:positionH relativeFrom="column">
              <wp:posOffset>-623886</wp:posOffset>
            </wp:positionH>
            <wp:positionV relativeFrom="paragraph">
              <wp:posOffset>-548640</wp:posOffset>
            </wp:positionV>
            <wp:extent cx="7429500" cy="90043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a:stretch>
                      <a:fillRect/>
                    </a:stretch>
                  </pic:blipFill>
                  <pic:spPr bwMode="auto">
                    <a:xfrm>
                      <a:off x="0" y="0"/>
                      <a:ext cx="74295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037A" w:rsidRPr="00C170A1" w:rsidRDefault="00E2037A" w:rsidP="00E2037A">
      <w:pPr>
        <w:ind w:right="-41"/>
        <w:jc w:val="center"/>
        <w:rPr>
          <w:rFonts w:ascii="新細明體" w:hAnsi="新細明體"/>
          <w:b/>
          <w:spacing w:val="20"/>
          <w:lang w:eastAsia="zh-TW"/>
        </w:rPr>
      </w:pPr>
      <w:bookmarkStart w:id="1" w:name="OLE_LINK1"/>
      <w:r w:rsidRPr="00C170A1">
        <w:rPr>
          <w:rFonts w:ascii="新細明體" w:hAnsi="新細明體"/>
          <w:b/>
          <w:spacing w:val="20"/>
        </w:rPr>
        <w:t>中西區區議會</w:t>
      </w:r>
    </w:p>
    <w:p w:rsidR="00E2037A" w:rsidRPr="00C170A1" w:rsidRDefault="00E2037A" w:rsidP="00E2037A">
      <w:pPr>
        <w:ind w:right="-41"/>
        <w:jc w:val="center"/>
        <w:rPr>
          <w:rFonts w:ascii="新細明體" w:hAnsi="新細明體"/>
          <w:b/>
          <w:spacing w:val="20"/>
        </w:rPr>
      </w:pPr>
      <w:r w:rsidRPr="00C170A1">
        <w:rPr>
          <w:rFonts w:ascii="新細明體" w:hAnsi="新細明體"/>
          <w:b/>
          <w:spacing w:val="20"/>
        </w:rPr>
        <w:t>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八</w:t>
      </w:r>
      <w:r w:rsidRPr="00C170A1">
        <w:rPr>
          <w:rFonts w:ascii="新細明體" w:hAnsi="新細明體"/>
          <w:b/>
          <w:spacing w:val="20"/>
        </w:rPr>
        <w:t>年至二</w:t>
      </w:r>
      <w:r w:rsidRPr="00C170A1">
        <w:rPr>
          <w:rFonts w:ascii="新細明體" w:hAnsi="新細明體" w:hint="eastAsia"/>
          <w:b/>
          <w:spacing w:val="20"/>
          <w:lang w:eastAsia="zh-TW"/>
        </w:rPr>
        <w:t>零一</w:t>
      </w:r>
      <w:r w:rsidR="00712530" w:rsidRPr="00C170A1">
        <w:rPr>
          <w:rFonts w:ascii="新細明體" w:hAnsi="新細明體" w:hint="eastAsia"/>
          <w:b/>
          <w:spacing w:val="20"/>
          <w:lang w:eastAsia="zh-TW"/>
        </w:rPr>
        <w:t>九</w:t>
      </w:r>
      <w:r w:rsidRPr="00C170A1">
        <w:rPr>
          <w:rFonts w:ascii="新細明體" w:hAnsi="新細明體"/>
          <w:b/>
          <w:spacing w:val="20"/>
        </w:rPr>
        <w:t>年度</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食物環境</w:t>
      </w:r>
      <w:r w:rsidRPr="00C170A1">
        <w:rPr>
          <w:rFonts w:ascii="新細明體" w:hAnsi="新細明體" w:hint="eastAsia"/>
          <w:b/>
          <w:spacing w:val="20"/>
          <w:lang w:eastAsia="zh-TW"/>
        </w:rPr>
        <w:t>衞</w:t>
      </w:r>
      <w:r w:rsidRPr="00C170A1">
        <w:rPr>
          <w:rFonts w:ascii="新細明體" w:hAnsi="新細明體"/>
          <w:b/>
          <w:spacing w:val="20"/>
        </w:rPr>
        <w:t>生及工務委員會</w:t>
      </w:r>
    </w:p>
    <w:p w:rsidR="00E2037A" w:rsidRPr="00C170A1" w:rsidRDefault="00E2037A" w:rsidP="00E2037A">
      <w:pPr>
        <w:ind w:right="-41"/>
        <w:jc w:val="center"/>
        <w:rPr>
          <w:rFonts w:ascii="新細明體" w:hAnsi="新細明體"/>
          <w:b/>
          <w:spacing w:val="20"/>
          <w:lang w:eastAsia="zh-TW"/>
        </w:rPr>
      </w:pPr>
      <w:r w:rsidRPr="00C170A1">
        <w:rPr>
          <w:rFonts w:ascii="新細明體" w:hAnsi="新細明體"/>
          <w:b/>
          <w:spacing w:val="20"/>
        </w:rPr>
        <w:t>第</w:t>
      </w:r>
      <w:r w:rsidR="00A14C91" w:rsidRPr="00C170A1">
        <w:rPr>
          <w:rFonts w:ascii="新細明體" w:hAnsi="新細明體" w:hint="eastAsia"/>
          <w:b/>
          <w:spacing w:val="20"/>
          <w:lang w:eastAsia="zh-TW"/>
        </w:rPr>
        <w:t>五</w:t>
      </w:r>
      <w:r w:rsidRPr="00C170A1">
        <w:rPr>
          <w:rFonts w:ascii="新細明體" w:hAnsi="新細明體"/>
          <w:b/>
          <w:spacing w:val="20"/>
        </w:rPr>
        <w:t>次會議</w:t>
      </w:r>
      <w:bookmarkEnd w:id="1"/>
    </w:p>
    <w:p w:rsidR="00E2037A" w:rsidRPr="00C170A1" w:rsidRDefault="00E2037A" w:rsidP="00E2037A">
      <w:pPr>
        <w:tabs>
          <w:tab w:val="left" w:pos="5400"/>
        </w:tabs>
        <w:jc w:val="both"/>
        <w:rPr>
          <w:rFonts w:ascii="新細明體" w:hAnsi="新細明體"/>
          <w:spacing w:val="20"/>
        </w:rPr>
      </w:pPr>
    </w:p>
    <w:tbl>
      <w:tblPr>
        <w:tblW w:w="9526" w:type="dxa"/>
        <w:tblLayout w:type="fixed"/>
        <w:tblCellMar>
          <w:left w:w="28" w:type="dxa"/>
          <w:right w:w="28" w:type="dxa"/>
        </w:tblCellMar>
        <w:tblLook w:val="0000" w:firstRow="0" w:lastRow="0" w:firstColumn="0" w:lastColumn="0" w:noHBand="0" w:noVBand="0"/>
      </w:tblPr>
      <w:tblGrid>
        <w:gridCol w:w="1108"/>
        <w:gridCol w:w="369"/>
        <w:gridCol w:w="8049"/>
      </w:tblGrid>
      <w:tr w:rsidR="00E2037A" w:rsidRPr="00C170A1" w:rsidTr="002D4FD0">
        <w:trPr>
          <w:trHeight w:val="541"/>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日期</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A14C91">
            <w:pPr>
              <w:snapToGrid w:val="0"/>
              <w:jc w:val="both"/>
              <w:rPr>
                <w:rFonts w:ascii="新細明體" w:hAnsi="新細明體"/>
                <w:spacing w:val="20"/>
              </w:rPr>
            </w:pPr>
            <w:r w:rsidRPr="00C170A1">
              <w:rPr>
                <w:rFonts w:ascii="新細明體" w:hAnsi="新細明體"/>
                <w:spacing w:val="20"/>
              </w:rPr>
              <w:t>二</w:t>
            </w:r>
            <w:r w:rsidRPr="00C170A1">
              <w:rPr>
                <w:rFonts w:ascii="新細明體" w:hAnsi="新細明體" w:hint="eastAsia"/>
                <w:spacing w:val="20"/>
                <w:lang w:eastAsia="zh-TW"/>
              </w:rPr>
              <w:t>零一</w:t>
            </w:r>
            <w:r w:rsidR="00712530" w:rsidRPr="00C170A1">
              <w:rPr>
                <w:rFonts w:ascii="新細明體" w:hAnsi="新細明體" w:hint="eastAsia"/>
                <w:spacing w:val="20"/>
                <w:lang w:eastAsia="zh-TW"/>
              </w:rPr>
              <w:t>八</w:t>
            </w:r>
            <w:r w:rsidRPr="00C170A1">
              <w:rPr>
                <w:rFonts w:ascii="新細明體" w:hAnsi="新細明體"/>
                <w:spacing w:val="20"/>
              </w:rPr>
              <w:t>年</w:t>
            </w:r>
            <w:r w:rsidR="00A14C91" w:rsidRPr="00C170A1">
              <w:rPr>
                <w:rFonts w:ascii="新細明體" w:hAnsi="新細明體" w:hint="eastAsia"/>
                <w:spacing w:val="20"/>
                <w:lang w:eastAsia="zh-TW"/>
              </w:rPr>
              <w:t>十</w:t>
            </w:r>
            <w:r w:rsidR="00C72748" w:rsidRPr="00C170A1">
              <w:rPr>
                <w:rFonts w:ascii="新細明體" w:hAnsi="新細明體" w:hint="eastAsia"/>
                <w:spacing w:val="20"/>
                <w:lang w:eastAsia="zh-TW"/>
              </w:rPr>
              <w:t>月</w:t>
            </w:r>
            <w:r w:rsidR="00A14C91" w:rsidRPr="00C170A1">
              <w:rPr>
                <w:rFonts w:ascii="新細明體" w:hAnsi="新細明體" w:hint="eastAsia"/>
                <w:spacing w:val="20"/>
                <w:lang w:eastAsia="zh-TW"/>
              </w:rPr>
              <w:t>二</w:t>
            </w:r>
            <w:r w:rsidR="00C72748" w:rsidRPr="00C170A1">
              <w:rPr>
                <w:rFonts w:ascii="新細明體" w:hAnsi="新細明體" w:hint="eastAsia"/>
                <w:spacing w:val="20"/>
                <w:lang w:eastAsia="zh-TW"/>
              </w:rPr>
              <w:t>十</w:t>
            </w:r>
            <w:r w:rsidR="00A14C91" w:rsidRPr="00C170A1">
              <w:rPr>
                <w:rFonts w:ascii="新細明體" w:hAnsi="新細明體" w:hint="eastAsia"/>
                <w:spacing w:val="20"/>
                <w:lang w:eastAsia="zh-TW"/>
              </w:rPr>
              <w:t>五</w:t>
            </w:r>
            <w:r w:rsidRPr="00C170A1">
              <w:rPr>
                <w:rFonts w:ascii="新細明體" w:hAnsi="新細明體"/>
                <w:spacing w:val="20"/>
              </w:rPr>
              <w:t>日(星期四)</w:t>
            </w:r>
          </w:p>
        </w:tc>
      </w:tr>
      <w:tr w:rsidR="00E2037A" w:rsidRPr="00C170A1" w:rsidTr="002D4FD0">
        <w:trPr>
          <w:trHeight w:val="490"/>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時間</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D4C8A" w:rsidP="002D4FD0">
            <w:pPr>
              <w:snapToGrid w:val="0"/>
              <w:jc w:val="both"/>
              <w:rPr>
                <w:rFonts w:ascii="新細明體" w:hAnsi="新細明體"/>
                <w:spacing w:val="20"/>
                <w:lang w:eastAsia="zh-TW"/>
              </w:rPr>
            </w:pPr>
            <w:r w:rsidRPr="00C170A1">
              <w:rPr>
                <w:rFonts w:ascii="新細明體" w:hAnsi="新細明體" w:hint="eastAsia"/>
                <w:spacing w:val="20"/>
                <w:lang w:eastAsia="zh-TW"/>
              </w:rPr>
              <w:t>下</w:t>
            </w:r>
            <w:r w:rsidR="00E2037A" w:rsidRPr="00C170A1">
              <w:rPr>
                <w:rFonts w:ascii="新細明體" w:hAnsi="新細明體"/>
                <w:spacing w:val="20"/>
              </w:rPr>
              <w:t>午</w:t>
            </w:r>
            <w:r w:rsidRPr="00C170A1">
              <w:rPr>
                <w:rFonts w:ascii="新細明體" w:hAnsi="新細明體" w:hint="eastAsia"/>
                <w:spacing w:val="20"/>
                <w:lang w:eastAsia="zh-TW"/>
              </w:rPr>
              <w:t>二</w:t>
            </w:r>
            <w:r w:rsidR="00E2037A" w:rsidRPr="00C170A1">
              <w:rPr>
                <w:rFonts w:ascii="新細明體" w:hAnsi="新細明體"/>
                <w:spacing w:val="20"/>
              </w:rPr>
              <w:t>時</w:t>
            </w:r>
            <w:r w:rsidRPr="00C170A1">
              <w:rPr>
                <w:rFonts w:ascii="新細明體" w:hAnsi="新細明體" w:hint="eastAsia"/>
                <w:spacing w:val="20"/>
                <w:lang w:eastAsia="zh-TW"/>
              </w:rPr>
              <w:t>三十分</w:t>
            </w:r>
          </w:p>
        </w:tc>
      </w:tr>
      <w:tr w:rsidR="00E2037A" w:rsidRPr="00C170A1" w:rsidTr="002D4FD0">
        <w:trPr>
          <w:trHeight w:val="718"/>
        </w:trPr>
        <w:tc>
          <w:tcPr>
            <w:tcW w:w="1108" w:type="dxa"/>
          </w:tcPr>
          <w:p w:rsidR="00E2037A" w:rsidRPr="00C170A1" w:rsidRDefault="00E2037A" w:rsidP="002D4FD0">
            <w:pPr>
              <w:snapToGrid w:val="0"/>
              <w:jc w:val="both"/>
              <w:rPr>
                <w:rFonts w:ascii="新細明體" w:hAnsi="新細明體"/>
                <w:b/>
                <w:spacing w:val="20"/>
              </w:rPr>
            </w:pPr>
            <w:r w:rsidRPr="00C170A1">
              <w:rPr>
                <w:rFonts w:ascii="新細明體" w:hAnsi="新細明體"/>
                <w:b/>
                <w:spacing w:val="20"/>
              </w:rPr>
              <w:t>地點</w:t>
            </w:r>
          </w:p>
        </w:tc>
        <w:tc>
          <w:tcPr>
            <w:tcW w:w="369" w:type="dxa"/>
          </w:tcPr>
          <w:p w:rsidR="00E2037A" w:rsidRPr="00C170A1" w:rsidRDefault="00E2037A" w:rsidP="002D4FD0">
            <w:pPr>
              <w:snapToGrid w:val="0"/>
              <w:jc w:val="center"/>
              <w:rPr>
                <w:rFonts w:ascii="新細明體" w:hAnsi="新細明體"/>
                <w:spacing w:val="20"/>
              </w:rPr>
            </w:pPr>
            <w:r w:rsidRPr="00C170A1">
              <w:rPr>
                <w:rFonts w:ascii="新細明體" w:hAnsi="新細明體"/>
                <w:spacing w:val="20"/>
              </w:rPr>
              <w:t>﹕</w:t>
            </w:r>
          </w:p>
        </w:tc>
        <w:tc>
          <w:tcPr>
            <w:tcW w:w="8049" w:type="dxa"/>
          </w:tcPr>
          <w:p w:rsidR="00E2037A" w:rsidRPr="00C170A1" w:rsidRDefault="00E2037A" w:rsidP="002D4FD0">
            <w:pPr>
              <w:snapToGrid w:val="0"/>
              <w:jc w:val="both"/>
              <w:rPr>
                <w:rFonts w:ascii="新細明體" w:hAnsi="新細明體"/>
                <w:spacing w:val="20"/>
              </w:rPr>
            </w:pPr>
            <w:r w:rsidRPr="00C170A1">
              <w:rPr>
                <w:rFonts w:ascii="新細明體" w:hAnsi="新細明體"/>
                <w:spacing w:val="20"/>
              </w:rPr>
              <w:t>香港中環統</w:t>
            </w:r>
            <w:smartTag w:uri="urn:schemas-microsoft-com:office:smarttags" w:element="chmetcnv">
              <w:smartTagPr>
                <w:attr w:name="UnitName" w:val="碼"/>
                <w:attr w:name="SourceValue" w:val="1"/>
                <w:attr w:name="HasSpace" w:val="False"/>
                <w:attr w:name="Negative" w:val="False"/>
                <w:attr w:name="NumberType" w:val="3"/>
                <w:attr w:name="TCSC" w:val="1"/>
              </w:smartTagPr>
              <w:r w:rsidRPr="00C170A1">
                <w:rPr>
                  <w:rFonts w:ascii="新細明體" w:hAnsi="新細明體"/>
                  <w:spacing w:val="20"/>
                </w:rPr>
                <w:t>一碼</w:t>
              </w:r>
            </w:smartTag>
            <w:r w:rsidRPr="00C170A1">
              <w:rPr>
                <w:rFonts w:ascii="新細明體" w:hAnsi="新細明體"/>
                <w:spacing w:val="20"/>
              </w:rPr>
              <w:t>頭道38號</w:t>
            </w:r>
          </w:p>
          <w:p w:rsidR="00E2037A" w:rsidRPr="00C170A1" w:rsidRDefault="00E2037A" w:rsidP="002D4FD0">
            <w:pPr>
              <w:jc w:val="both"/>
              <w:rPr>
                <w:rFonts w:ascii="新細明體" w:hAnsi="新細明體"/>
                <w:spacing w:val="20"/>
                <w:lang w:eastAsia="zh-TW"/>
              </w:rPr>
            </w:pPr>
            <w:r w:rsidRPr="00C170A1">
              <w:rPr>
                <w:rFonts w:ascii="新細明體" w:hAnsi="新細明體"/>
                <w:spacing w:val="20"/>
              </w:rPr>
              <w:t>海港政府大樓14樓區議會會議室</w:t>
            </w:r>
          </w:p>
        </w:tc>
      </w:tr>
    </w:tbl>
    <w:p w:rsidR="00E2037A" w:rsidRPr="00C170A1" w:rsidRDefault="00E2037A" w:rsidP="00E2037A">
      <w:pPr>
        <w:tabs>
          <w:tab w:val="left" w:pos="5400"/>
        </w:tabs>
        <w:jc w:val="both"/>
        <w:rPr>
          <w:rFonts w:ascii="新細明體" w:hAnsi="新細明體"/>
          <w:lang w:eastAsia="zh-TW"/>
        </w:rPr>
      </w:pPr>
    </w:p>
    <w:p w:rsidR="00E2037A" w:rsidRPr="00C170A1" w:rsidRDefault="00E2037A" w:rsidP="00E2037A">
      <w:pPr>
        <w:tabs>
          <w:tab w:val="left" w:pos="5400"/>
        </w:tabs>
        <w:jc w:val="center"/>
        <w:rPr>
          <w:rFonts w:ascii="新細明體" w:hAnsi="新細明體"/>
          <w:b/>
          <w:spacing w:val="20"/>
          <w:sz w:val="28"/>
          <w:u w:val="single"/>
          <w:lang w:eastAsia="zh-TW"/>
        </w:rPr>
      </w:pPr>
      <w:r w:rsidRPr="00C170A1">
        <w:rPr>
          <w:rFonts w:ascii="新細明體" w:hAnsi="新細明體"/>
          <w:b/>
          <w:spacing w:val="20"/>
          <w:sz w:val="28"/>
          <w:u w:val="single"/>
        </w:rPr>
        <w:t>議</w:t>
      </w:r>
      <w:r w:rsidRPr="00C170A1">
        <w:rPr>
          <w:rFonts w:ascii="新細明體" w:hAnsi="新細明體" w:hint="eastAsia"/>
          <w:b/>
          <w:spacing w:val="20"/>
          <w:sz w:val="28"/>
          <w:u w:val="single"/>
          <w:lang w:eastAsia="zh-TW"/>
        </w:rPr>
        <w:t xml:space="preserve">　</w:t>
      </w:r>
      <w:r w:rsidRPr="00C170A1">
        <w:rPr>
          <w:rFonts w:ascii="新細明體" w:hAnsi="新細明體"/>
          <w:b/>
          <w:spacing w:val="20"/>
          <w:sz w:val="28"/>
          <w:u w:val="single"/>
        </w:rPr>
        <w:t>程</w:t>
      </w:r>
    </w:p>
    <w:tbl>
      <w:tblPr>
        <w:tblW w:w="9320" w:type="dxa"/>
        <w:tblLayout w:type="fixed"/>
        <w:tblCellMar>
          <w:left w:w="28" w:type="dxa"/>
          <w:right w:w="28" w:type="dxa"/>
        </w:tblCellMar>
        <w:tblLook w:val="0000" w:firstRow="0" w:lastRow="0" w:firstColumn="0" w:lastColumn="0" w:noHBand="0" w:noVBand="0"/>
      </w:tblPr>
      <w:tblGrid>
        <w:gridCol w:w="454"/>
        <w:gridCol w:w="141"/>
        <w:gridCol w:w="7088"/>
        <w:gridCol w:w="69"/>
        <w:gridCol w:w="1568"/>
      </w:tblGrid>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spacing w:val="20"/>
              </w:rPr>
              <w:t>通過會議議程</w:t>
            </w:r>
          </w:p>
          <w:p w:rsidR="00E2037A" w:rsidRPr="00C170A1" w:rsidRDefault="00E2037A" w:rsidP="002D4FD0">
            <w:pPr>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E2037A" w:rsidRPr="00C170A1" w:rsidTr="00227B2E">
        <w:trPr>
          <w:trHeight w:val="478"/>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6748CB">
            <w:pPr>
              <w:snapToGrid w:val="0"/>
              <w:spacing w:line="300" w:lineRule="atLeast"/>
              <w:ind w:right="233"/>
              <w:jc w:val="both"/>
              <w:rPr>
                <w:rFonts w:ascii="新細明體" w:hAnsi="新細明體"/>
                <w:spacing w:val="20"/>
                <w:lang w:eastAsia="zh-TW"/>
              </w:rPr>
            </w:pPr>
            <w:r w:rsidRPr="00C170A1">
              <w:rPr>
                <w:rFonts w:ascii="新細明體" w:hAnsi="新細明體"/>
                <w:spacing w:val="20"/>
              </w:rPr>
              <w:t>通過</w:t>
            </w:r>
            <w:r w:rsidRPr="00C170A1">
              <w:rPr>
                <w:rFonts w:hint="eastAsia"/>
                <w:spacing w:val="20"/>
              </w:rPr>
              <w:t>二</w:t>
            </w:r>
            <w:r w:rsidRPr="00C170A1">
              <w:rPr>
                <w:rFonts w:hint="eastAsia"/>
                <w:spacing w:val="20"/>
                <w:lang w:eastAsia="zh-TW"/>
              </w:rPr>
              <w:t>零一</w:t>
            </w:r>
            <w:r w:rsidR="00ED27B9" w:rsidRPr="00C170A1">
              <w:rPr>
                <w:rFonts w:hint="eastAsia"/>
                <w:spacing w:val="20"/>
                <w:lang w:eastAsia="zh-TW"/>
              </w:rPr>
              <w:t>八</w:t>
            </w:r>
            <w:r w:rsidRPr="00C170A1">
              <w:rPr>
                <w:rFonts w:hint="eastAsia"/>
                <w:spacing w:val="20"/>
              </w:rPr>
              <w:t>年</w:t>
            </w:r>
            <w:r w:rsidR="00A14C91" w:rsidRPr="00C170A1">
              <w:rPr>
                <w:rFonts w:hint="eastAsia"/>
                <w:spacing w:val="20"/>
                <w:lang w:eastAsia="zh-TW"/>
              </w:rPr>
              <w:t>七</w:t>
            </w:r>
            <w:r w:rsidRPr="00C170A1">
              <w:rPr>
                <w:rFonts w:hint="eastAsia"/>
                <w:spacing w:val="20"/>
              </w:rPr>
              <w:t>月</w:t>
            </w:r>
            <w:r w:rsidR="00AE7C63" w:rsidRPr="00C170A1">
              <w:rPr>
                <w:rFonts w:hint="eastAsia"/>
                <w:spacing w:val="20"/>
                <w:lang w:eastAsia="zh-TW"/>
              </w:rPr>
              <w:t>十</w:t>
            </w:r>
            <w:r w:rsidR="00A14C91" w:rsidRPr="00C170A1">
              <w:rPr>
                <w:rFonts w:hint="eastAsia"/>
                <w:spacing w:val="20"/>
                <w:lang w:eastAsia="zh-TW"/>
              </w:rPr>
              <w:t>二日</w:t>
            </w:r>
            <w:r w:rsidRPr="00C170A1">
              <w:rPr>
                <w:rFonts w:ascii="新細明體" w:hAnsi="新細明體"/>
                <w:spacing w:val="20"/>
              </w:rPr>
              <w:t>環工會</w:t>
            </w:r>
            <w:r w:rsidRPr="00C170A1">
              <w:rPr>
                <w:rFonts w:ascii="新細明體" w:hAnsi="新細明體" w:hint="eastAsia"/>
                <w:spacing w:val="20"/>
              </w:rPr>
              <w:t>第</w:t>
            </w:r>
            <w:r w:rsidR="00A14C91" w:rsidRPr="00C170A1">
              <w:rPr>
                <w:rFonts w:ascii="新細明體" w:hAnsi="新細明體" w:hint="eastAsia"/>
                <w:spacing w:val="20"/>
                <w:lang w:eastAsia="zh-TW"/>
              </w:rPr>
              <w:t>四</w:t>
            </w:r>
            <w:r w:rsidRPr="00C170A1">
              <w:rPr>
                <w:rFonts w:ascii="新細明體" w:hAnsi="新細明體" w:hint="eastAsia"/>
                <w:spacing w:val="20"/>
              </w:rPr>
              <w:t>次會議</w:t>
            </w:r>
            <w:r w:rsidR="006748CB" w:rsidRPr="00C170A1">
              <w:rPr>
                <w:rFonts w:ascii="新細明體" w:hAnsi="新細明體" w:hint="eastAsia"/>
                <w:spacing w:val="20"/>
                <w:lang w:eastAsia="zh-TW"/>
              </w:rPr>
              <w:t>記</w:t>
            </w:r>
            <w:r w:rsidR="006E2511" w:rsidRPr="00C170A1">
              <w:rPr>
                <w:rFonts w:ascii="新細明體" w:hAnsi="新細明體" w:hint="eastAsia"/>
                <w:spacing w:val="20"/>
              </w:rPr>
              <w:t>錄</w:t>
            </w:r>
          </w:p>
          <w:p w:rsidR="008A4A60" w:rsidRPr="00C170A1" w:rsidRDefault="008A4A60" w:rsidP="006748CB">
            <w:pPr>
              <w:snapToGrid w:val="0"/>
              <w:spacing w:line="300" w:lineRule="atLeast"/>
              <w:ind w:right="233"/>
              <w:jc w:val="both"/>
              <w:rPr>
                <w:rFonts w:ascii="新細明體" w:hAnsi="新細明體"/>
                <w:spacing w:val="20"/>
                <w:lang w:eastAsia="zh-TW"/>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C5239" w:rsidRPr="00C170A1" w:rsidTr="00227B2E">
        <w:trPr>
          <w:trHeight w:val="546"/>
        </w:trPr>
        <w:tc>
          <w:tcPr>
            <w:tcW w:w="595" w:type="dxa"/>
            <w:gridSpan w:val="2"/>
          </w:tcPr>
          <w:p w:rsidR="00FC5239" w:rsidRPr="00C170A1" w:rsidRDefault="00FC5239"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C5239" w:rsidRPr="00C170A1" w:rsidRDefault="00FC5239" w:rsidP="00FC5239">
            <w:pPr>
              <w:numPr>
                <w:ilvl w:val="12"/>
                <w:numId w:val="0"/>
              </w:numPr>
              <w:spacing w:line="340" w:lineRule="atLeast"/>
              <w:ind w:right="233"/>
              <w:jc w:val="both"/>
              <w:rPr>
                <w:rFonts w:ascii="新細明體" w:hAnsi="新細明體"/>
                <w:spacing w:val="20"/>
                <w:szCs w:val="24"/>
              </w:rPr>
            </w:pPr>
            <w:r w:rsidRPr="00C170A1">
              <w:rPr>
                <w:rFonts w:ascii="新細明體" w:hAnsi="新細明體"/>
                <w:spacing w:val="20"/>
              </w:rPr>
              <w:t>環工會</w:t>
            </w:r>
            <w:r w:rsidRPr="00C170A1">
              <w:rPr>
                <w:rFonts w:ascii="新細明體" w:hAnsi="新細明體"/>
                <w:spacing w:val="20"/>
                <w:szCs w:val="24"/>
              </w:rPr>
              <w:t>第</w:t>
            </w:r>
            <w:r w:rsidR="00A56C17" w:rsidRPr="00C170A1">
              <w:rPr>
                <w:rFonts w:ascii="新細明體" w:hAnsi="新細明體" w:hint="eastAsia"/>
                <w:spacing w:val="20"/>
                <w:szCs w:val="24"/>
                <w:lang w:eastAsia="zh-TW"/>
              </w:rPr>
              <w:t>四</w:t>
            </w:r>
            <w:r w:rsidRPr="00C170A1">
              <w:rPr>
                <w:rFonts w:ascii="新細明體" w:hAnsi="新細明體"/>
                <w:spacing w:val="20"/>
                <w:szCs w:val="24"/>
              </w:rPr>
              <w:t>次會議續議事項查察表</w:t>
            </w:r>
          </w:p>
          <w:p w:rsidR="00FC5239" w:rsidRPr="00C170A1" w:rsidRDefault="00FC5239" w:rsidP="00FC5239">
            <w:pPr>
              <w:snapToGrid w:val="0"/>
              <w:spacing w:line="340" w:lineRule="atLeast"/>
              <w:ind w:right="233"/>
              <w:jc w:val="both"/>
              <w:rPr>
                <w:rFonts w:ascii="新細明體" w:hAnsi="新細明體"/>
                <w:spacing w:val="20"/>
                <w:szCs w:val="24"/>
              </w:rPr>
            </w:pPr>
            <w:r w:rsidRPr="00C170A1">
              <w:rPr>
                <w:rFonts w:ascii="新細明體" w:hAnsi="新細明體"/>
                <w:spacing w:val="20"/>
                <w:szCs w:val="24"/>
              </w:rPr>
              <w:t>(中西區環工會文件第</w:t>
            </w:r>
            <w:r w:rsidR="00A621CC">
              <w:rPr>
                <w:rFonts w:ascii="新細明體" w:hAnsi="新細明體"/>
                <w:spacing w:val="20"/>
                <w:szCs w:val="24"/>
              </w:rPr>
              <w:t>82</w:t>
            </w:r>
            <w:r w:rsidR="003834BD" w:rsidRPr="00C170A1">
              <w:rPr>
                <w:rFonts w:ascii="新細明體" w:hAnsi="新細明體" w:hint="eastAsia"/>
                <w:spacing w:val="20"/>
                <w:szCs w:val="24"/>
                <w:lang w:eastAsia="zh-TW"/>
              </w:rPr>
              <w:t>/2018</w:t>
            </w:r>
            <w:r w:rsidRPr="00C170A1">
              <w:rPr>
                <w:rFonts w:ascii="新細明體" w:hAnsi="新細明體"/>
                <w:spacing w:val="20"/>
                <w:szCs w:val="24"/>
              </w:rPr>
              <w:t>號)</w:t>
            </w:r>
          </w:p>
          <w:p w:rsidR="00FC5239" w:rsidRPr="00C170A1" w:rsidRDefault="00FC5239" w:rsidP="002D4FD0">
            <w:pPr>
              <w:snapToGrid w:val="0"/>
              <w:spacing w:line="300" w:lineRule="atLeast"/>
              <w:ind w:right="233"/>
              <w:jc w:val="both"/>
              <w:rPr>
                <w:rFonts w:ascii="新細明體" w:hAnsi="新細明體"/>
                <w:spacing w:val="20"/>
              </w:rPr>
            </w:pPr>
          </w:p>
        </w:tc>
        <w:tc>
          <w:tcPr>
            <w:tcW w:w="1568" w:type="dxa"/>
          </w:tcPr>
          <w:p w:rsidR="00FC5239" w:rsidRPr="00C170A1" w:rsidRDefault="00FC5239" w:rsidP="002D4FD0">
            <w:pPr>
              <w:snapToGrid w:val="0"/>
              <w:spacing w:line="300" w:lineRule="atLeast"/>
              <w:jc w:val="both"/>
              <w:rPr>
                <w:rFonts w:ascii="新細明體" w:hAnsi="新細明體"/>
                <w:spacing w:val="20"/>
              </w:rPr>
            </w:pPr>
          </w:p>
        </w:tc>
      </w:tr>
      <w:tr w:rsidR="00E2037A" w:rsidRPr="00C170A1" w:rsidTr="00227B2E">
        <w:trPr>
          <w:trHeight w:val="546"/>
        </w:trPr>
        <w:tc>
          <w:tcPr>
            <w:tcW w:w="595" w:type="dxa"/>
            <w:gridSpan w:val="2"/>
          </w:tcPr>
          <w:p w:rsidR="00E2037A" w:rsidRPr="00C170A1" w:rsidRDefault="00E2037A" w:rsidP="002D4FD0">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E2037A" w:rsidRPr="00C170A1" w:rsidRDefault="00E2037A" w:rsidP="002D4FD0">
            <w:pPr>
              <w:snapToGrid w:val="0"/>
              <w:spacing w:line="300" w:lineRule="atLeast"/>
              <w:ind w:right="233"/>
              <w:jc w:val="both"/>
              <w:rPr>
                <w:rFonts w:ascii="新細明體" w:hAnsi="新細明體"/>
                <w:spacing w:val="20"/>
              </w:rPr>
            </w:pPr>
            <w:r w:rsidRPr="00C170A1">
              <w:rPr>
                <w:rFonts w:ascii="新細明體" w:hAnsi="新細明體" w:hint="eastAsia"/>
                <w:spacing w:val="20"/>
              </w:rPr>
              <w:t>主席報告</w:t>
            </w:r>
            <w:r w:rsidR="00637F25" w:rsidRPr="00C170A1">
              <w:rPr>
                <w:rFonts w:ascii="新細明體" w:hAnsi="新細明體" w:hint="eastAsia"/>
                <w:spacing w:val="20"/>
              </w:rPr>
              <w:t>及工作小組報告</w:t>
            </w:r>
          </w:p>
          <w:p w:rsidR="00E2037A" w:rsidRPr="00C170A1" w:rsidRDefault="00E2037A" w:rsidP="002D4FD0">
            <w:pPr>
              <w:snapToGrid w:val="0"/>
              <w:spacing w:line="300" w:lineRule="atLeast"/>
              <w:ind w:right="233"/>
              <w:jc w:val="both"/>
              <w:rPr>
                <w:rFonts w:ascii="新細明體" w:hAnsi="新細明體"/>
                <w:spacing w:val="20"/>
              </w:rPr>
            </w:pPr>
          </w:p>
        </w:tc>
        <w:tc>
          <w:tcPr>
            <w:tcW w:w="1568" w:type="dxa"/>
          </w:tcPr>
          <w:p w:rsidR="00E2037A" w:rsidRPr="00C170A1" w:rsidRDefault="00E2037A" w:rsidP="002D4FD0">
            <w:pPr>
              <w:snapToGrid w:val="0"/>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157" w:type="dxa"/>
            <w:gridSpan w:val="2"/>
          </w:tcPr>
          <w:p w:rsidR="00F07C0D" w:rsidRPr="00C170A1"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常設事項－山市街滲漏地渠事宜</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sidR="00A67DA0" w:rsidRPr="00C170A1">
              <w:rPr>
                <w:rFonts w:ascii="新細明體" w:hAnsi="新細明體"/>
                <w:spacing w:val="20"/>
                <w:lang w:eastAsia="zh-TW"/>
              </w:rPr>
              <w:t>70</w:t>
            </w:r>
            <w:r w:rsidRPr="00C170A1">
              <w:rPr>
                <w:rFonts w:ascii="新細明體" w:hAnsi="新細明體" w:hint="eastAsia"/>
                <w:spacing w:val="20"/>
                <w:lang w:eastAsia="zh-TW"/>
              </w:rPr>
              <w:t>/201</w:t>
            </w:r>
            <w:r w:rsidRPr="00C170A1">
              <w:rPr>
                <w:rFonts w:ascii="新細明體" w:hAnsi="新細明體"/>
                <w:spacing w:val="20"/>
                <w:lang w:eastAsia="zh-TW"/>
              </w:rPr>
              <w:t>8</w:t>
            </w:r>
            <w:r w:rsidRPr="00C170A1">
              <w:rPr>
                <w:rFonts w:ascii="新細明體" w:hAnsi="新細明體" w:hint="eastAsia"/>
                <w:spacing w:val="20"/>
                <w:lang w:eastAsia="zh-TW"/>
              </w:rPr>
              <w:t>號)</w:t>
            </w:r>
          </w:p>
          <w:p w:rsidR="00F07C0D" w:rsidRPr="00C170A1" w:rsidRDefault="00F07C0D" w:rsidP="00F07C0D">
            <w:pPr>
              <w:snapToGrid w:val="0"/>
              <w:spacing w:line="300" w:lineRule="atLeast"/>
              <w:ind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546"/>
        </w:trPr>
        <w:tc>
          <w:tcPr>
            <w:tcW w:w="595" w:type="dxa"/>
            <w:gridSpan w:val="2"/>
          </w:tcPr>
          <w:p w:rsidR="00F07C0D" w:rsidRPr="00C170A1" w:rsidRDefault="00F07C0D" w:rsidP="00F07C0D">
            <w:pPr>
              <w:snapToGrid w:val="0"/>
              <w:spacing w:line="300" w:lineRule="atLeast"/>
              <w:ind w:left="360"/>
              <w:jc w:val="both"/>
              <w:rPr>
                <w:rFonts w:ascii="新細明體" w:hAnsi="新細明體"/>
                <w:spacing w:val="20"/>
              </w:rPr>
            </w:pPr>
          </w:p>
        </w:tc>
        <w:tc>
          <w:tcPr>
            <w:tcW w:w="7157" w:type="dxa"/>
            <w:gridSpan w:val="2"/>
          </w:tcPr>
          <w:p w:rsidR="00F07C0D" w:rsidRDefault="00F07C0D" w:rsidP="00F07C0D">
            <w:pPr>
              <w:pStyle w:val="a9"/>
              <w:numPr>
                <w:ilvl w:val="0"/>
                <w:numId w:val="4"/>
              </w:numPr>
              <w:snapToGrid w:val="0"/>
              <w:spacing w:line="300" w:lineRule="atLeast"/>
              <w:ind w:leftChars="0" w:right="233"/>
              <w:jc w:val="both"/>
              <w:rPr>
                <w:rFonts w:ascii="新細明體" w:hAnsi="新細明體"/>
                <w:spacing w:val="20"/>
                <w:lang w:eastAsia="zh-TW"/>
              </w:rPr>
            </w:pPr>
            <w:r w:rsidRPr="00C170A1">
              <w:rPr>
                <w:rFonts w:ascii="新細明體" w:hAnsi="新細明體" w:hint="eastAsia"/>
                <w:spacing w:val="20"/>
                <w:lang w:eastAsia="zh-TW"/>
              </w:rPr>
              <w:t>常設事項－行人路垃圾箱旁垃圾的處理</w:t>
            </w:r>
          </w:p>
          <w:p w:rsidR="00E24132" w:rsidRPr="00C170A1" w:rsidRDefault="00E24132" w:rsidP="00E24132">
            <w:pPr>
              <w:pStyle w:val="a9"/>
              <w:snapToGrid w:val="0"/>
              <w:spacing w:line="300" w:lineRule="atLeast"/>
              <w:ind w:leftChars="0" w:left="720" w:right="233"/>
              <w:jc w:val="both"/>
              <w:rPr>
                <w:rFonts w:ascii="新細明體" w:hAnsi="新細明體"/>
                <w:spacing w:val="20"/>
                <w:lang w:eastAsia="zh-TW"/>
              </w:rPr>
            </w:pPr>
            <w:r w:rsidRPr="00C170A1">
              <w:rPr>
                <w:rFonts w:ascii="新細明體" w:hAnsi="新細明體" w:hint="eastAsia"/>
                <w:spacing w:val="20"/>
                <w:lang w:eastAsia="zh-TW"/>
              </w:rPr>
              <w:t>(中西區環工會文件第</w:t>
            </w:r>
            <w:r>
              <w:rPr>
                <w:rFonts w:ascii="新細明體" w:hAnsi="新細明體"/>
                <w:spacing w:val="20"/>
                <w:lang w:eastAsia="zh-TW"/>
              </w:rPr>
              <w:t>83</w:t>
            </w:r>
            <w:r w:rsidRPr="00C170A1">
              <w:rPr>
                <w:rFonts w:ascii="新細明體" w:hAnsi="新細明體" w:hint="eastAsia"/>
                <w:spacing w:val="20"/>
                <w:lang w:eastAsia="zh-TW"/>
              </w:rPr>
              <w:t>/201</w:t>
            </w:r>
            <w:r w:rsidRPr="00C170A1">
              <w:rPr>
                <w:rFonts w:ascii="新細明體" w:hAnsi="新細明體"/>
                <w:spacing w:val="20"/>
                <w:lang w:eastAsia="zh-TW"/>
              </w:rPr>
              <w:t>8</w:t>
            </w:r>
            <w:r w:rsidRPr="00C170A1">
              <w:rPr>
                <w:rFonts w:ascii="新細明體" w:hAnsi="新細明體" w:hint="eastAsia"/>
                <w:spacing w:val="20"/>
                <w:lang w:eastAsia="zh-TW"/>
              </w:rPr>
              <w:t>號)</w:t>
            </w: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p w:rsidR="00F07C0D" w:rsidRPr="00C170A1" w:rsidRDefault="00F07C0D" w:rsidP="00F07C0D">
            <w:pPr>
              <w:pStyle w:val="a9"/>
              <w:snapToGrid w:val="0"/>
              <w:spacing w:line="300" w:lineRule="atLeast"/>
              <w:ind w:leftChars="0" w:left="720" w:right="233"/>
              <w:jc w:val="both"/>
              <w:rPr>
                <w:rFonts w:ascii="新細明體" w:hAns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(約10分鐘)</w:t>
            </w:r>
          </w:p>
        </w:tc>
      </w:tr>
      <w:tr w:rsidR="00F07C0D" w:rsidRPr="00C170A1" w:rsidTr="00227B2E">
        <w:trPr>
          <w:trHeight w:val="616"/>
        </w:trPr>
        <w:tc>
          <w:tcPr>
            <w:tcW w:w="9320" w:type="dxa"/>
            <w:gridSpan w:val="5"/>
          </w:tcPr>
          <w:p w:rsidR="00F07C0D" w:rsidRPr="00C170A1" w:rsidRDefault="00F07C0D" w:rsidP="00F07C0D">
            <w:pPr>
              <w:snapToGrid w:val="0"/>
              <w:spacing w:line="300" w:lineRule="atLeast"/>
              <w:jc w:val="both"/>
              <w:rPr>
                <w:rFonts w:ascii="新細明體" w:hAnsi="新細明體"/>
                <w:spacing w:val="20"/>
                <w:u w:val="single"/>
                <w:lang w:eastAsia="zh-TW"/>
              </w:rPr>
            </w:pPr>
            <w:r w:rsidRPr="00C170A1">
              <w:rPr>
                <w:rFonts w:ascii="新細明體" w:hAnsi="新細明體" w:hint="eastAsia"/>
                <w:spacing w:val="20"/>
                <w:u w:val="single"/>
                <w:lang w:eastAsia="zh-TW"/>
              </w:rPr>
              <w:t>討論事項</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食物環境衞生署</w:t>
            </w:r>
            <w:r w:rsidRPr="00C170A1">
              <w:rPr>
                <w:spacing w:val="20"/>
                <w:lang w:eastAsia="zh-TW"/>
              </w:rPr>
              <w:t xml:space="preserve"> </w:t>
            </w:r>
            <w:r w:rsidRPr="00C170A1">
              <w:rPr>
                <w:rFonts w:hint="eastAsia"/>
                <w:spacing w:val="20"/>
                <w:lang w:eastAsia="zh-TW"/>
              </w:rPr>
              <w:t>「小販資助計劃」進展報告</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Pr="00C170A1">
              <w:rPr>
                <w:rFonts w:ascii="新細明體"/>
                <w:spacing w:val="20"/>
                <w:lang w:eastAsia="zh-TW"/>
              </w:rPr>
              <w:t>69</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spacing w:val="20"/>
                <w:lang w:eastAsia="zh-TW"/>
              </w:rPr>
            </w:pPr>
          </w:p>
        </w:tc>
        <w:tc>
          <w:tcPr>
            <w:tcW w:w="1568" w:type="dxa"/>
          </w:tcPr>
          <w:p w:rsidR="00F07C0D" w:rsidRPr="00C170A1" w:rsidRDefault="00F07C0D" w:rsidP="009F19E3">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9F19E3" w:rsidRPr="00C170A1">
              <w:rPr>
                <w:rFonts w:ascii="新細明體"/>
                <w:spacing w:val="20"/>
                <w:lang w:eastAsia="zh-TW"/>
              </w:rPr>
              <w:t>3</w:t>
            </w:r>
            <w:r w:rsidRPr="00C170A1">
              <w:rPr>
                <w:rFonts w:ascii="新細明體" w:hint="eastAsia"/>
                <w:spacing w:val="20"/>
                <w:lang w:eastAsia="zh-TW"/>
              </w:rPr>
              <w:t>0分鐘)</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推行玻璃飲料容器生產者責任計劃的最新進展</w:t>
            </w:r>
          </w:p>
          <w:p w:rsidR="00F07C0D" w:rsidRPr="00C170A1" w:rsidRDefault="00F07C0D" w:rsidP="00F07C0D">
            <w:pPr>
              <w:spacing w:line="240" w:lineRule="auto"/>
              <w:ind w:rightChars="106" w:right="254"/>
              <w:jc w:val="both"/>
              <w:rPr>
                <w:rFonts w:ascii="新細明體"/>
                <w:spacing w:val="20"/>
              </w:rPr>
            </w:pPr>
            <w:r w:rsidRPr="00C170A1">
              <w:rPr>
                <w:rFonts w:ascii="新細明體"/>
                <w:spacing w:val="20"/>
              </w:rPr>
              <w:t>(中西區環工會文件第</w:t>
            </w:r>
            <w:r w:rsidR="00A67DA0" w:rsidRPr="00C170A1">
              <w:rPr>
                <w:rFonts w:ascii="新細明體"/>
                <w:spacing w:val="20"/>
                <w:lang w:eastAsia="zh-TW"/>
              </w:rPr>
              <w:t>71</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9F19E3" w:rsidRPr="00C170A1">
              <w:rPr>
                <w:rFonts w:ascii="新細明體"/>
                <w:spacing w:val="20"/>
                <w:lang w:eastAsia="zh-TW"/>
              </w:rPr>
              <w:t>3</w:t>
            </w:r>
            <w:r w:rsidRPr="00C170A1">
              <w:rPr>
                <w:rFonts w:ascii="新細明體"/>
                <w:spacing w:val="20"/>
                <w:lang w:eastAsia="zh-TW"/>
              </w:rPr>
              <w:t>0</w:t>
            </w:r>
            <w:r w:rsidRPr="00C170A1">
              <w:rPr>
                <w:rFonts w:ascii="新細明體" w:hint="eastAsia"/>
                <w:spacing w:val="20"/>
                <w:lang w:eastAsia="zh-TW"/>
              </w:rPr>
              <w:t>分鐘)</w:t>
            </w:r>
          </w:p>
        </w:tc>
      </w:tr>
      <w:tr w:rsidR="00EE6FD3" w:rsidRPr="00C170A1" w:rsidTr="00A87764">
        <w:trPr>
          <w:trHeight w:val="827"/>
        </w:trPr>
        <w:tc>
          <w:tcPr>
            <w:tcW w:w="454" w:type="dxa"/>
          </w:tcPr>
          <w:p w:rsidR="00EE6FD3" w:rsidRPr="00C170A1" w:rsidRDefault="00EE6FD3" w:rsidP="00A87764">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EE6FD3" w:rsidRPr="00C170A1" w:rsidRDefault="00EE6FD3" w:rsidP="00A87764">
            <w:pPr>
              <w:spacing w:line="240" w:lineRule="auto"/>
              <w:ind w:rightChars="106" w:right="254"/>
              <w:jc w:val="both"/>
              <w:rPr>
                <w:spacing w:val="20"/>
                <w:lang w:eastAsia="zh-TW"/>
              </w:rPr>
            </w:pPr>
            <w:r w:rsidRPr="00C170A1">
              <w:rPr>
                <w:rFonts w:hint="eastAsia"/>
                <w:spacing w:val="20"/>
                <w:lang w:eastAsia="zh-TW"/>
              </w:rPr>
              <w:t>關注路邊玻璃回收箱衛生及安全問題</w:t>
            </w:r>
          </w:p>
          <w:p w:rsidR="00EE6FD3" w:rsidRPr="00C170A1" w:rsidRDefault="00EE6FD3" w:rsidP="00A87764">
            <w:pPr>
              <w:spacing w:line="240" w:lineRule="auto"/>
              <w:ind w:rightChars="106" w:right="254"/>
              <w:jc w:val="both"/>
              <w:rPr>
                <w:rFonts w:ascii="新細明體"/>
                <w:spacing w:val="20"/>
                <w:lang w:eastAsia="zh-TW"/>
              </w:rPr>
            </w:pPr>
            <w:r w:rsidRPr="00C170A1">
              <w:rPr>
                <w:rFonts w:ascii="新細明體"/>
                <w:spacing w:val="20"/>
              </w:rPr>
              <w:t>(中西區環工會文件第</w:t>
            </w:r>
            <w:r w:rsidRPr="00C170A1">
              <w:rPr>
                <w:rFonts w:ascii="新細明體"/>
                <w:spacing w:val="20"/>
                <w:lang w:eastAsia="zh-TW"/>
              </w:rPr>
              <w:t>79</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EE6FD3" w:rsidRPr="00C170A1" w:rsidRDefault="00EE6FD3" w:rsidP="00A87764">
            <w:pPr>
              <w:spacing w:line="240" w:lineRule="auto"/>
              <w:ind w:rightChars="106" w:right="254"/>
              <w:jc w:val="both"/>
              <w:rPr>
                <w:spacing w:val="20"/>
                <w:lang w:eastAsia="zh-TW"/>
              </w:rPr>
            </w:pPr>
          </w:p>
        </w:tc>
        <w:tc>
          <w:tcPr>
            <w:tcW w:w="1568" w:type="dxa"/>
          </w:tcPr>
          <w:p w:rsidR="00EE6FD3" w:rsidRPr="00C170A1" w:rsidRDefault="00EE6FD3" w:rsidP="00A87764">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A67DA0" w:rsidP="00F07C0D">
            <w:pPr>
              <w:spacing w:line="240" w:lineRule="auto"/>
              <w:ind w:rightChars="106" w:right="254"/>
              <w:jc w:val="both"/>
              <w:rPr>
                <w:spacing w:val="20"/>
                <w:lang w:eastAsia="zh-TW"/>
              </w:rPr>
            </w:pPr>
            <w:r w:rsidRPr="00C170A1">
              <w:rPr>
                <w:rFonts w:hint="eastAsia"/>
                <w:spacing w:val="20"/>
                <w:lang w:eastAsia="zh-TW"/>
              </w:rPr>
              <w:t>道路構築物的特色主題設計</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A67DA0" w:rsidRPr="00C170A1">
              <w:rPr>
                <w:rFonts w:ascii="新細明體"/>
                <w:spacing w:val="20"/>
                <w:lang w:eastAsia="zh-TW"/>
              </w:rPr>
              <w:t>72</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spacing w:val="20"/>
                <w:lang w:eastAsia="zh-TW"/>
              </w:rPr>
            </w:pPr>
          </w:p>
        </w:tc>
        <w:tc>
          <w:tcPr>
            <w:tcW w:w="1568" w:type="dxa"/>
          </w:tcPr>
          <w:p w:rsidR="00F07C0D" w:rsidRPr="00C170A1" w:rsidRDefault="00F07C0D" w:rsidP="007D7375">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007D7375" w:rsidRPr="00C170A1">
              <w:rPr>
                <w:rFonts w:ascii="新細明體"/>
                <w:spacing w:val="20"/>
                <w:lang w:eastAsia="zh-TW"/>
              </w:rPr>
              <w:t>3</w:t>
            </w:r>
            <w:r w:rsidRPr="00C170A1">
              <w:rPr>
                <w:rFonts w:ascii="新細明體"/>
                <w:spacing w:val="20"/>
                <w:lang w:eastAsia="zh-TW"/>
              </w:rPr>
              <w:t>0</w:t>
            </w:r>
            <w:r w:rsidRPr="00C170A1">
              <w:rPr>
                <w:rFonts w:ascii="新細明體" w:hint="eastAsia"/>
                <w:spacing w:val="20"/>
                <w:lang w:eastAsia="zh-TW"/>
              </w:rPr>
              <w:t>分鐘)</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要求在士美菲路</w:t>
            </w:r>
            <w:r w:rsidRPr="00C170A1">
              <w:rPr>
                <w:rFonts w:hint="eastAsia"/>
                <w:spacing w:val="20"/>
                <w:lang w:eastAsia="zh-TW"/>
              </w:rPr>
              <w:t>/</w:t>
            </w:r>
            <w:r w:rsidRPr="00C170A1">
              <w:rPr>
                <w:rFonts w:hint="eastAsia"/>
                <w:spacing w:val="20"/>
                <w:lang w:eastAsia="zh-TW"/>
              </w:rPr>
              <w:t>科士街</w:t>
            </w:r>
            <w:r w:rsidRPr="00C170A1">
              <w:rPr>
                <w:rFonts w:hint="eastAsia"/>
                <w:spacing w:val="20"/>
                <w:lang w:eastAsia="zh-TW"/>
              </w:rPr>
              <w:t>(</w:t>
            </w:r>
            <w:r w:rsidRPr="00C170A1">
              <w:rPr>
                <w:rFonts w:hint="eastAsia"/>
                <w:spacing w:val="20"/>
                <w:lang w:eastAsia="zh-TW"/>
              </w:rPr>
              <w:t>即港鐵堅尼地城站</w:t>
            </w:r>
            <w:r w:rsidRPr="00C170A1">
              <w:rPr>
                <w:rFonts w:hint="eastAsia"/>
                <w:spacing w:val="20"/>
                <w:lang w:eastAsia="zh-TW"/>
              </w:rPr>
              <w:t>C</w:t>
            </w:r>
            <w:r w:rsidRPr="00C170A1">
              <w:rPr>
                <w:rFonts w:hint="eastAsia"/>
                <w:spacing w:val="20"/>
                <w:lang w:eastAsia="zh-TW"/>
              </w:rPr>
              <w:t>出口路面空地位置</w:t>
            </w:r>
            <w:r w:rsidRPr="00C170A1">
              <w:rPr>
                <w:rFonts w:hint="eastAsia"/>
                <w:spacing w:val="20"/>
                <w:lang w:eastAsia="zh-TW"/>
              </w:rPr>
              <w:t>)</w:t>
            </w:r>
            <w:r w:rsidRPr="00C170A1">
              <w:rPr>
                <w:rFonts w:hint="eastAsia"/>
                <w:spacing w:val="20"/>
                <w:lang w:eastAsia="zh-TW"/>
              </w:rPr>
              <w:t>加設路燈</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74</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lastRenderedPageBreak/>
              <w:t>(約</w:t>
            </w:r>
            <w:r w:rsidRPr="00C170A1">
              <w:rPr>
                <w:rFonts w:ascii="新細明體"/>
                <w:spacing w:val="20"/>
                <w:lang w:eastAsia="zh-TW"/>
              </w:rPr>
              <w:t>20</w:t>
            </w:r>
            <w:r w:rsidRPr="00C170A1">
              <w:rPr>
                <w:rFonts w:ascii="新細明體" w:hint="eastAsia"/>
                <w:spacing w:val="20"/>
                <w:lang w:eastAsia="zh-TW"/>
              </w:rPr>
              <w:t>分鐘)</w:t>
            </w:r>
          </w:p>
        </w:tc>
      </w:tr>
      <w:tr w:rsidR="00F07C0D" w:rsidRPr="00C170A1" w:rsidTr="00227B2E">
        <w:trPr>
          <w:trHeight w:val="808"/>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要求儘快展開改善皇后大道中與威靈頓街交界過路處與公廁的工程</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75</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591"/>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關注高速公路及行車天橋衛生問題</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76</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591"/>
        </w:trPr>
        <w:tc>
          <w:tcPr>
            <w:tcW w:w="454" w:type="dxa"/>
          </w:tcPr>
          <w:p w:rsidR="00F07C0D" w:rsidRPr="00C170A1" w:rsidRDefault="00F07C0D" w:rsidP="00F07C0D">
            <w:pPr>
              <w:pStyle w:val="a9"/>
              <w:numPr>
                <w:ilvl w:val="0"/>
                <w:numId w:val="1"/>
              </w:numPr>
              <w:snapToGrid w:val="0"/>
              <w:spacing w:line="300" w:lineRule="atLeast"/>
              <w:ind w:leftChars="0"/>
              <w:jc w:val="both"/>
              <w:rPr>
                <w:rFonts w:ascii="新細明體" w:hAnsi="新細明體"/>
                <w:spacing w:val="20"/>
                <w:lang w:eastAsia="zh-TW"/>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要求改善新街市街</w:t>
            </w:r>
            <w:r w:rsidRPr="00C170A1">
              <w:rPr>
                <w:spacing w:val="20"/>
                <w:lang w:eastAsia="zh-TW"/>
              </w:rPr>
              <w:t>39-65</w:t>
            </w:r>
            <w:r w:rsidRPr="00C170A1">
              <w:rPr>
                <w:rFonts w:hint="eastAsia"/>
                <w:spacing w:val="20"/>
                <w:lang w:eastAsia="zh-TW"/>
              </w:rPr>
              <w:t>號的環境衞生</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77</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要求路政署重鋪山市街斜路</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78</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numPr>
                <w:ilvl w:val="12"/>
                <w:numId w:val="0"/>
              </w:numPr>
              <w:spacing w:line="300" w:lineRule="atLeast"/>
              <w:ind w:right="233"/>
              <w:jc w:val="both"/>
              <w:rPr>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w:t>
            </w:r>
            <w:r w:rsidRPr="00C170A1">
              <w:rPr>
                <w:rFonts w:ascii="新細明體"/>
                <w:spacing w:val="20"/>
                <w:lang w:eastAsia="zh-TW"/>
              </w:rPr>
              <w:t>20</w:t>
            </w:r>
            <w:r w:rsidRPr="00C170A1">
              <w:rPr>
                <w:rFonts w:ascii="新細明體" w:hint="eastAsia"/>
                <w:spacing w:val="20"/>
                <w:lang w:eastAsia="zh-TW"/>
              </w:rPr>
              <w:t>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要求增加腳踏式狗糞收集箱</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80</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要求改善水坑口街天橋底</w:t>
            </w:r>
            <w:r w:rsidRPr="00C170A1">
              <w:rPr>
                <w:spacing w:val="20"/>
                <w:lang w:eastAsia="zh-TW"/>
              </w:rPr>
              <w:t>(</w:t>
            </w:r>
            <w:r w:rsidRPr="00C170A1">
              <w:rPr>
                <w:rFonts w:hint="eastAsia"/>
                <w:spacing w:val="20"/>
                <w:lang w:eastAsia="zh-TW"/>
              </w:rPr>
              <w:t>即福陞閣旁及港燈智惜用電生活廊旁</w:t>
            </w:r>
            <w:r w:rsidRPr="00C170A1">
              <w:rPr>
                <w:spacing w:val="20"/>
                <w:lang w:eastAsia="zh-TW"/>
              </w:rPr>
              <w:t>)</w:t>
            </w:r>
            <w:r w:rsidRPr="00C170A1">
              <w:rPr>
                <w:rFonts w:hint="eastAsia"/>
                <w:spacing w:val="20"/>
                <w:lang w:eastAsia="zh-TW"/>
              </w:rPr>
              <w:t>的後巷環境衞生及照明</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(中西區環工會文件第</w:t>
            </w:r>
            <w:r w:rsidR="00640D39" w:rsidRPr="00C170A1">
              <w:rPr>
                <w:rFonts w:ascii="新細明體"/>
                <w:spacing w:val="20"/>
                <w:lang w:eastAsia="zh-TW"/>
              </w:rPr>
              <w:t>81</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spacing w:val="20"/>
                <w:lang w:eastAsia="zh-TW"/>
              </w:rPr>
            </w:pP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827"/>
        </w:trPr>
        <w:tc>
          <w:tcPr>
            <w:tcW w:w="454" w:type="dxa"/>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298" w:type="dxa"/>
            <w:gridSpan w:val="3"/>
          </w:tcPr>
          <w:p w:rsidR="00F07C0D" w:rsidRPr="00C170A1" w:rsidRDefault="00F07C0D" w:rsidP="00F07C0D">
            <w:pPr>
              <w:spacing w:line="240" w:lineRule="auto"/>
              <w:ind w:rightChars="106" w:right="254"/>
              <w:jc w:val="both"/>
              <w:rPr>
                <w:spacing w:val="20"/>
                <w:lang w:eastAsia="zh-TW"/>
              </w:rPr>
            </w:pPr>
            <w:r w:rsidRPr="00C170A1">
              <w:rPr>
                <w:rFonts w:hint="eastAsia"/>
                <w:spacing w:val="20"/>
                <w:lang w:eastAsia="zh-TW"/>
              </w:rPr>
              <w:t>關注慳電膽及光管回收問題</w:t>
            </w:r>
          </w:p>
          <w:p w:rsidR="00F07C0D" w:rsidRPr="00C170A1" w:rsidRDefault="00F07C0D" w:rsidP="00F07C0D">
            <w:pPr>
              <w:spacing w:line="240" w:lineRule="auto"/>
              <w:ind w:rightChars="106" w:right="254"/>
              <w:jc w:val="both"/>
              <w:rPr>
                <w:spacing w:val="20"/>
                <w:lang w:eastAsia="zh-TW"/>
              </w:rPr>
            </w:pPr>
            <w:r w:rsidRPr="00C170A1">
              <w:rPr>
                <w:rFonts w:ascii="新細明體"/>
                <w:spacing w:val="20"/>
              </w:rPr>
              <w:t>(中西區環工會文件第</w:t>
            </w:r>
            <w:r w:rsidR="00390A9A" w:rsidRPr="00C170A1">
              <w:rPr>
                <w:rFonts w:ascii="新細明體" w:hint="eastAsia"/>
                <w:spacing w:val="20"/>
                <w:lang w:eastAsia="zh-TW"/>
              </w:rPr>
              <w:t>52</w:t>
            </w:r>
            <w:r w:rsidRPr="00C170A1">
              <w:rPr>
                <w:rFonts w:ascii="新細明體"/>
                <w:spacing w:val="20"/>
              </w:rPr>
              <w:t>/20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tc>
        <w:tc>
          <w:tcPr>
            <w:tcW w:w="1568" w:type="dxa"/>
          </w:tcPr>
          <w:p w:rsidR="00F07C0D" w:rsidRPr="00C170A1" w:rsidRDefault="00F07C0D" w:rsidP="00F07C0D">
            <w:pPr>
              <w:numPr>
                <w:ilvl w:val="12"/>
                <w:numId w:val="0"/>
              </w:numPr>
              <w:spacing w:line="340" w:lineRule="atLeast"/>
              <w:jc w:val="both"/>
              <w:rPr>
                <w:rFonts w:ascii="新細明體"/>
                <w:spacing w:val="20"/>
                <w:lang w:eastAsia="zh-TW"/>
              </w:rPr>
            </w:pPr>
            <w:r w:rsidRPr="00C170A1">
              <w:rPr>
                <w:rFonts w:ascii="新細明體" w:hint="eastAsia"/>
                <w:spacing w:val="20"/>
                <w:lang w:eastAsia="zh-TW"/>
              </w:rPr>
              <w:t>(約20分鐘)</w:t>
            </w:r>
          </w:p>
        </w:tc>
      </w:tr>
      <w:tr w:rsidR="00F07C0D" w:rsidRPr="00C170A1" w:rsidTr="00227B2E">
        <w:trPr>
          <w:trHeight w:val="607"/>
        </w:trPr>
        <w:tc>
          <w:tcPr>
            <w:tcW w:w="7683" w:type="dxa"/>
            <w:gridSpan w:val="3"/>
          </w:tcPr>
          <w:p w:rsidR="00F07C0D" w:rsidRPr="00C170A1" w:rsidRDefault="00F07C0D" w:rsidP="00F07C0D">
            <w:pPr>
              <w:numPr>
                <w:ilvl w:val="12"/>
                <w:numId w:val="0"/>
              </w:numPr>
              <w:spacing w:line="340" w:lineRule="atLeast"/>
              <w:ind w:right="233"/>
              <w:jc w:val="both"/>
              <w:rPr>
                <w:spacing w:val="20"/>
                <w:u w:val="single"/>
                <w:lang w:eastAsia="zh-TW"/>
              </w:rPr>
            </w:pPr>
            <w:r w:rsidRPr="00C170A1">
              <w:rPr>
                <w:rFonts w:hint="eastAsia"/>
                <w:spacing w:val="20"/>
                <w:u w:val="single"/>
              </w:rPr>
              <w:t>書面問題</w:t>
            </w:r>
          </w:p>
          <w:p w:rsidR="00F07C0D" w:rsidRPr="00C170A1" w:rsidRDefault="00F07C0D" w:rsidP="00F07C0D">
            <w:pPr>
              <w:spacing w:line="240" w:lineRule="auto"/>
              <w:ind w:rightChars="106" w:right="254"/>
              <w:jc w:val="both"/>
              <w:rPr>
                <w:rFonts w:ascii="新細明體"/>
                <w:spacing w:val="20"/>
              </w:rPr>
            </w:pPr>
          </w:p>
        </w:tc>
        <w:tc>
          <w:tcPr>
            <w:tcW w:w="1637" w:type="dxa"/>
            <w:gridSpan w:val="2"/>
          </w:tcPr>
          <w:p w:rsidR="00F07C0D" w:rsidRPr="00C170A1" w:rsidRDefault="00F07C0D" w:rsidP="00F07C0D">
            <w:pPr>
              <w:numPr>
                <w:ilvl w:val="12"/>
                <w:numId w:val="0"/>
              </w:numPr>
              <w:spacing w:line="340" w:lineRule="atLeast"/>
              <w:jc w:val="both"/>
              <w:rPr>
                <w:rFonts w:ascii="新細明體"/>
                <w:spacing w:val="20"/>
                <w:lang w:eastAsia="zh-TW"/>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hint="eastAsia"/>
                <w:spacing w:val="20"/>
                <w:lang w:eastAsia="zh-TW"/>
              </w:rPr>
              <w:t>跟進中西區的清潔安排及垃圾棄置情況</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sidRPr="00C170A1">
              <w:rPr>
                <w:rFonts w:ascii="新細明體" w:hAnsi="新細明體" w:hint="eastAsia"/>
                <w:spacing w:val="20"/>
                <w:lang w:eastAsia="zh-TW"/>
              </w:rPr>
              <w:t>10</w:t>
            </w:r>
            <w:r w:rsidRPr="00C170A1">
              <w:rPr>
                <w:rFonts w:ascii="新細明體" w:hAnsi="新細明體"/>
                <w:spacing w:val="20"/>
                <w:lang w:eastAsia="zh-TW"/>
              </w:rPr>
              <w:t>/2</w:t>
            </w:r>
            <w:r w:rsidRPr="00C170A1">
              <w:rPr>
                <w:rFonts w:ascii="新細明體"/>
                <w:spacing w:val="20"/>
              </w:rPr>
              <w:t>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637" w:type="dxa"/>
            <w:gridSpan w:val="2"/>
          </w:tcPr>
          <w:p w:rsidR="00F07C0D" w:rsidRPr="00C170A1" w:rsidRDefault="00F07C0D" w:rsidP="00F07C0D">
            <w:pPr>
              <w:spacing w:line="300" w:lineRule="atLeast"/>
              <w:jc w:val="both"/>
              <w:rPr>
                <w:rFonts w:ascii="新細明體" w:hAnsi="新細明體"/>
                <w:spacing w:val="20"/>
              </w:rPr>
            </w:pPr>
          </w:p>
        </w:tc>
      </w:tr>
      <w:tr w:rsidR="00F07C0D" w:rsidRPr="00C170A1" w:rsidTr="00227B2E">
        <w:trPr>
          <w:trHeight w:val="808"/>
        </w:trPr>
        <w:tc>
          <w:tcPr>
            <w:tcW w:w="595" w:type="dxa"/>
            <w:gridSpan w:val="2"/>
          </w:tcPr>
          <w:p w:rsidR="00F07C0D" w:rsidRPr="00C170A1" w:rsidRDefault="00F07C0D" w:rsidP="00F07C0D">
            <w:pPr>
              <w:numPr>
                <w:ilvl w:val="0"/>
                <w:numId w:val="1"/>
              </w:numPr>
              <w:tabs>
                <w:tab w:val="left" w:pos="360"/>
              </w:tabs>
              <w:snapToGrid w:val="0"/>
              <w:spacing w:line="300" w:lineRule="atLeast"/>
              <w:jc w:val="both"/>
              <w:rPr>
                <w:rFonts w:ascii="新細明體" w:hAnsi="新細明體"/>
                <w:spacing w:val="20"/>
              </w:rPr>
            </w:pPr>
          </w:p>
        </w:tc>
        <w:tc>
          <w:tcPr>
            <w:tcW w:w="7088" w:type="dxa"/>
          </w:tcPr>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hint="eastAsia"/>
                <w:spacing w:val="20"/>
                <w:lang w:eastAsia="zh-TW"/>
              </w:rPr>
              <w:t>要求政府加強區內滅蚊的工作</w:t>
            </w:r>
          </w:p>
          <w:p w:rsidR="00F07C0D" w:rsidRPr="00C170A1" w:rsidRDefault="00F07C0D" w:rsidP="00F07C0D">
            <w:pPr>
              <w:spacing w:line="240" w:lineRule="auto"/>
              <w:ind w:rightChars="106" w:right="254"/>
              <w:jc w:val="both"/>
              <w:rPr>
                <w:rFonts w:ascii="新細明體"/>
                <w:spacing w:val="20"/>
                <w:lang w:eastAsia="zh-TW"/>
              </w:rPr>
            </w:pPr>
            <w:r w:rsidRPr="00C170A1">
              <w:rPr>
                <w:rFonts w:ascii="新細明體"/>
                <w:spacing w:val="20"/>
              </w:rPr>
              <w:t>(中西區環工會</w:t>
            </w:r>
            <w:r w:rsidRPr="00C170A1">
              <w:rPr>
                <w:rFonts w:ascii="新細明體" w:hAnsi="新細明體" w:hint="eastAsia"/>
                <w:spacing w:val="20"/>
                <w:lang w:eastAsia="zh-TW"/>
              </w:rPr>
              <w:t>書面問題</w:t>
            </w:r>
            <w:r w:rsidRPr="00C170A1">
              <w:rPr>
                <w:rFonts w:ascii="新細明體" w:hAnsi="新細明體" w:hint="eastAsia"/>
                <w:spacing w:val="20"/>
              </w:rPr>
              <w:t>第</w:t>
            </w:r>
            <w:r w:rsidRPr="00C170A1">
              <w:rPr>
                <w:rFonts w:ascii="新細明體" w:hAnsi="新細明體" w:hint="eastAsia"/>
                <w:spacing w:val="20"/>
                <w:lang w:eastAsia="zh-TW"/>
              </w:rPr>
              <w:t>1</w:t>
            </w:r>
            <w:r w:rsidRPr="00C170A1">
              <w:rPr>
                <w:rFonts w:ascii="新細明體" w:hAnsi="新細明體"/>
                <w:spacing w:val="20"/>
                <w:lang w:eastAsia="zh-TW"/>
              </w:rPr>
              <w:t>1/2</w:t>
            </w:r>
            <w:r w:rsidRPr="00C170A1">
              <w:rPr>
                <w:rFonts w:ascii="新細明體"/>
                <w:spacing w:val="20"/>
              </w:rPr>
              <w:t>0</w:t>
            </w:r>
            <w:r w:rsidRPr="00C170A1">
              <w:rPr>
                <w:rFonts w:ascii="新細明體" w:hint="eastAsia"/>
                <w:spacing w:val="20"/>
              </w:rPr>
              <w:t>1</w:t>
            </w:r>
            <w:r w:rsidRPr="00C170A1">
              <w:rPr>
                <w:rFonts w:ascii="新細明體" w:hint="eastAsia"/>
                <w:spacing w:val="20"/>
                <w:lang w:eastAsia="zh-TW"/>
              </w:rPr>
              <w:t>8</w:t>
            </w:r>
            <w:r w:rsidRPr="00C170A1">
              <w:rPr>
                <w:rFonts w:ascii="新細明體"/>
                <w:spacing w:val="20"/>
              </w:rPr>
              <w:t>號)</w:t>
            </w:r>
          </w:p>
          <w:p w:rsidR="00F07C0D" w:rsidRPr="00C170A1" w:rsidRDefault="00F07C0D" w:rsidP="00F07C0D">
            <w:pPr>
              <w:spacing w:line="240" w:lineRule="auto"/>
              <w:ind w:rightChars="106" w:right="254"/>
              <w:jc w:val="both"/>
              <w:rPr>
                <w:rFonts w:ascii="新細明體"/>
                <w:spacing w:val="20"/>
                <w:lang w:eastAsia="zh-TW"/>
              </w:rPr>
            </w:pPr>
          </w:p>
        </w:tc>
        <w:tc>
          <w:tcPr>
            <w:tcW w:w="1637" w:type="dxa"/>
            <w:gridSpan w:val="2"/>
          </w:tcPr>
          <w:p w:rsidR="00F07C0D" w:rsidRPr="00C170A1" w:rsidRDefault="00F07C0D" w:rsidP="00F07C0D">
            <w:pPr>
              <w:spacing w:line="300" w:lineRule="atLeast"/>
              <w:jc w:val="both"/>
              <w:rPr>
                <w:rFonts w:ascii="新細明體" w:hAnsi="新細明體"/>
                <w:spacing w:val="20"/>
              </w:rPr>
            </w:pPr>
          </w:p>
        </w:tc>
      </w:tr>
      <w:tr w:rsidR="00F07C0D" w:rsidRPr="00C170A1" w:rsidTr="00227B2E">
        <w:trPr>
          <w:trHeight w:val="546"/>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C170A1" w:rsidRDefault="00F07C0D" w:rsidP="00F07C0D">
            <w:pPr>
              <w:snapToGrid w:val="0"/>
              <w:spacing w:line="300" w:lineRule="atLeast"/>
              <w:ind w:right="233"/>
              <w:jc w:val="both"/>
              <w:rPr>
                <w:rFonts w:ascii="新細明體" w:hAnsi="新細明體"/>
                <w:spacing w:val="20"/>
              </w:rPr>
            </w:pPr>
            <w:r w:rsidRPr="00C170A1">
              <w:rPr>
                <w:rFonts w:ascii="新細明體" w:hAnsi="新細明體"/>
                <w:spacing w:val="20"/>
              </w:rPr>
              <w:t>其他事項</w:t>
            </w:r>
          </w:p>
          <w:p w:rsidR="00F07C0D" w:rsidRPr="00C170A1" w:rsidRDefault="00F07C0D" w:rsidP="00F07C0D">
            <w:pPr>
              <w:snapToGrid w:val="0"/>
              <w:spacing w:line="300" w:lineRule="atLeast"/>
              <w:ind w:right="233"/>
              <w:jc w:val="both"/>
              <w:rPr>
                <w:rFonts w:ascii="新細明體" w:hAnsi="新細明體"/>
                <w:spacing w:val="20"/>
              </w:rPr>
            </w:pPr>
          </w:p>
        </w:tc>
        <w:tc>
          <w:tcPr>
            <w:tcW w:w="1568" w:type="dxa"/>
          </w:tcPr>
          <w:p w:rsidR="00F07C0D" w:rsidRPr="00C170A1" w:rsidRDefault="00F07C0D" w:rsidP="00F07C0D">
            <w:pPr>
              <w:snapToGrid w:val="0"/>
              <w:spacing w:line="340" w:lineRule="atLeast"/>
              <w:jc w:val="both"/>
              <w:rPr>
                <w:rFonts w:ascii="新細明體" w:hAnsi="新細明體"/>
                <w:spacing w:val="20"/>
              </w:rPr>
            </w:pPr>
          </w:p>
        </w:tc>
      </w:tr>
      <w:tr w:rsidR="00F07C0D" w:rsidRPr="00C170A1" w:rsidTr="009806FC">
        <w:trPr>
          <w:trHeight w:val="591"/>
        </w:trPr>
        <w:tc>
          <w:tcPr>
            <w:tcW w:w="595" w:type="dxa"/>
            <w:gridSpan w:val="2"/>
          </w:tcPr>
          <w:p w:rsidR="00F07C0D" w:rsidRPr="00C170A1" w:rsidRDefault="00F07C0D" w:rsidP="00F07C0D">
            <w:pPr>
              <w:numPr>
                <w:ilvl w:val="0"/>
                <w:numId w:val="1"/>
              </w:numPr>
              <w:tabs>
                <w:tab w:val="left" w:pos="360"/>
              </w:tabs>
              <w:snapToGrid w:val="0"/>
              <w:spacing w:line="340" w:lineRule="atLeast"/>
              <w:jc w:val="both"/>
              <w:rPr>
                <w:rFonts w:ascii="新細明體" w:hAnsi="新細明體"/>
                <w:spacing w:val="20"/>
              </w:rPr>
            </w:pPr>
          </w:p>
        </w:tc>
        <w:tc>
          <w:tcPr>
            <w:tcW w:w="7157" w:type="dxa"/>
            <w:gridSpan w:val="2"/>
          </w:tcPr>
          <w:p w:rsidR="00F07C0D" w:rsidRPr="00C170A1" w:rsidRDefault="00F07C0D" w:rsidP="00F07C0D">
            <w:pPr>
              <w:snapToGrid w:val="0"/>
              <w:spacing w:line="300" w:lineRule="atLeast"/>
              <w:ind w:right="233"/>
              <w:jc w:val="both"/>
              <w:rPr>
                <w:rFonts w:ascii="新細明體" w:hAnsi="新細明體"/>
                <w:spacing w:val="20"/>
              </w:rPr>
            </w:pPr>
            <w:r w:rsidRPr="00C170A1">
              <w:rPr>
                <w:rFonts w:ascii="新細明體" w:hAnsi="新細明體" w:hint="eastAsia"/>
                <w:spacing w:val="20"/>
              </w:rPr>
              <w:t>下次會議日期：二零一</w:t>
            </w:r>
            <w:r w:rsidRPr="00C170A1">
              <w:rPr>
                <w:rFonts w:ascii="新細明體" w:hAnsi="新細明體" w:hint="eastAsia"/>
                <w:spacing w:val="20"/>
                <w:lang w:eastAsia="zh-TW"/>
              </w:rPr>
              <w:t>九</w:t>
            </w:r>
            <w:r w:rsidRPr="00C170A1">
              <w:rPr>
                <w:rFonts w:ascii="新細明體" w:hAnsi="新細明體" w:hint="eastAsia"/>
                <w:spacing w:val="20"/>
              </w:rPr>
              <w:t>年</w:t>
            </w:r>
            <w:r w:rsidRPr="00C170A1">
              <w:rPr>
                <w:rFonts w:ascii="新細明體" w:hAnsi="新細明體" w:hint="eastAsia"/>
                <w:spacing w:val="20"/>
                <w:lang w:eastAsia="zh-TW"/>
              </w:rPr>
              <w:t>一</w:t>
            </w:r>
            <w:r w:rsidRPr="00C170A1">
              <w:rPr>
                <w:rFonts w:ascii="新細明體" w:hAnsi="新細明體" w:hint="eastAsia"/>
                <w:spacing w:val="20"/>
              </w:rPr>
              <w:t>月十</w:t>
            </w:r>
            <w:r w:rsidRPr="00C170A1">
              <w:rPr>
                <w:rFonts w:ascii="新細明體" w:hAnsi="新細明體" w:hint="eastAsia"/>
                <w:spacing w:val="20"/>
                <w:lang w:eastAsia="zh-TW"/>
              </w:rPr>
              <w:t>七日</w:t>
            </w:r>
          </w:p>
          <w:p w:rsidR="00F07C0D" w:rsidRPr="00C170A1" w:rsidRDefault="00F07C0D" w:rsidP="00F07C0D">
            <w:pPr>
              <w:snapToGrid w:val="0"/>
              <w:spacing w:line="300" w:lineRule="atLeast"/>
              <w:ind w:right="233"/>
              <w:jc w:val="both"/>
              <w:rPr>
                <w:rFonts w:ascii="新細明體" w:hAnsi="新細明體"/>
                <w:spacing w:val="20"/>
              </w:rPr>
            </w:pPr>
            <w:r w:rsidRPr="00C170A1">
              <w:rPr>
                <w:rFonts w:ascii="新細明體" w:hAnsi="新細明體" w:hint="eastAsia"/>
                <w:spacing w:val="20"/>
              </w:rPr>
              <w:t>政府部門文件截交日期：二零一</w:t>
            </w:r>
            <w:r w:rsidRPr="00C170A1">
              <w:rPr>
                <w:rFonts w:ascii="新細明體" w:hAnsi="新細明體" w:hint="eastAsia"/>
                <w:spacing w:val="20"/>
                <w:lang w:eastAsia="zh-TW"/>
              </w:rPr>
              <w:t>八</w:t>
            </w:r>
            <w:r w:rsidRPr="00C170A1">
              <w:rPr>
                <w:rFonts w:ascii="新細明體" w:hAnsi="新細明體" w:hint="eastAsia"/>
                <w:spacing w:val="20"/>
              </w:rPr>
              <w:t>年</w:t>
            </w:r>
            <w:r w:rsidRPr="00C170A1">
              <w:rPr>
                <w:rFonts w:ascii="新細明體" w:hAnsi="新細明體" w:hint="eastAsia"/>
                <w:spacing w:val="20"/>
                <w:lang w:eastAsia="zh-TW"/>
              </w:rPr>
              <w:t>十二月二十七</w:t>
            </w:r>
            <w:r w:rsidRPr="00C170A1">
              <w:rPr>
                <w:rFonts w:ascii="新細明體" w:hAnsi="新細明體" w:hint="eastAsia"/>
                <w:spacing w:val="20"/>
              </w:rPr>
              <w:t>日</w:t>
            </w:r>
          </w:p>
          <w:p w:rsidR="00F07C0D" w:rsidRPr="00C170A1" w:rsidRDefault="00F07C0D" w:rsidP="00F07C0D">
            <w:pPr>
              <w:snapToGrid w:val="0"/>
              <w:spacing w:line="300" w:lineRule="atLeast"/>
              <w:ind w:right="233"/>
              <w:jc w:val="both"/>
              <w:rPr>
                <w:rFonts w:ascii="新細明體" w:hAnsi="新細明體"/>
                <w:spacing w:val="20"/>
                <w:lang w:eastAsia="zh-TW"/>
              </w:rPr>
            </w:pPr>
            <w:r w:rsidRPr="00C170A1">
              <w:rPr>
                <w:rFonts w:ascii="新細明體" w:hAnsi="新細明體" w:hint="eastAsia"/>
                <w:spacing w:val="20"/>
              </w:rPr>
              <w:t>委員文件截交日期：二零一</w:t>
            </w:r>
            <w:r w:rsidRPr="00C170A1">
              <w:rPr>
                <w:rFonts w:ascii="新細明體" w:hAnsi="新細明體" w:hint="eastAsia"/>
                <w:spacing w:val="20"/>
                <w:lang w:eastAsia="zh-TW"/>
              </w:rPr>
              <w:t>九</w:t>
            </w:r>
            <w:r w:rsidRPr="00C170A1">
              <w:rPr>
                <w:rFonts w:ascii="新細明體" w:hAnsi="新細明體" w:hint="eastAsia"/>
                <w:spacing w:val="20"/>
              </w:rPr>
              <w:t>年</w:t>
            </w:r>
            <w:r w:rsidRPr="00C170A1">
              <w:rPr>
                <w:rFonts w:ascii="新細明體" w:hAnsi="新細明體" w:hint="eastAsia"/>
                <w:spacing w:val="20"/>
                <w:lang w:eastAsia="zh-TW"/>
              </w:rPr>
              <w:t>一</w:t>
            </w:r>
            <w:r w:rsidRPr="00C170A1">
              <w:rPr>
                <w:rFonts w:ascii="新細明體" w:hAnsi="新細明體" w:hint="eastAsia"/>
                <w:spacing w:val="20"/>
              </w:rPr>
              <w:t>月</w:t>
            </w:r>
            <w:r w:rsidRPr="00C170A1">
              <w:rPr>
                <w:rFonts w:ascii="新細明體" w:hAnsi="新細明體" w:hint="eastAsia"/>
                <w:spacing w:val="20"/>
                <w:lang w:eastAsia="zh-TW"/>
              </w:rPr>
              <w:t>二</w:t>
            </w:r>
            <w:r w:rsidRPr="00C170A1">
              <w:rPr>
                <w:rFonts w:ascii="新細明體" w:hAnsi="新細明體" w:hint="eastAsia"/>
                <w:spacing w:val="20"/>
              </w:rPr>
              <w:t>日</w:t>
            </w:r>
          </w:p>
        </w:tc>
        <w:tc>
          <w:tcPr>
            <w:tcW w:w="1568" w:type="dxa"/>
          </w:tcPr>
          <w:p w:rsidR="00F07C0D" w:rsidRPr="00C170A1" w:rsidRDefault="00F07C0D" w:rsidP="00F07C0D">
            <w:pPr>
              <w:snapToGrid w:val="0"/>
              <w:spacing w:line="340" w:lineRule="atLeast"/>
              <w:jc w:val="both"/>
              <w:rPr>
                <w:rFonts w:ascii="新細明體" w:hAnsi="新細明體"/>
                <w:spacing w:val="20"/>
              </w:rPr>
            </w:pPr>
          </w:p>
        </w:tc>
      </w:tr>
    </w:tbl>
    <w:p w:rsidR="00E2037A" w:rsidRPr="00C170A1" w:rsidRDefault="00E2037A" w:rsidP="00E2037A">
      <w:pPr>
        <w:tabs>
          <w:tab w:val="left" w:pos="5400"/>
        </w:tabs>
        <w:wordWrap w:val="0"/>
        <w:ind w:rightChars="-253" w:right="-607"/>
        <w:jc w:val="right"/>
        <w:rPr>
          <w:rFonts w:ascii="新細明體" w:hAnsi="新細明體"/>
          <w:spacing w:val="20"/>
          <w:lang w:eastAsia="zh-TW"/>
        </w:rPr>
      </w:pPr>
    </w:p>
    <w:p w:rsidR="005C210D" w:rsidRPr="00E2037A" w:rsidRDefault="00E2037A" w:rsidP="00FC5239">
      <w:pPr>
        <w:tabs>
          <w:tab w:val="left" w:pos="5400"/>
        </w:tabs>
        <w:wordWrap w:val="0"/>
        <w:ind w:rightChars="-253" w:right="-607"/>
        <w:jc w:val="right"/>
        <w:rPr>
          <w:rFonts w:ascii="新細明體" w:hAnsi="新細明體"/>
          <w:spacing w:val="20"/>
          <w:lang w:eastAsia="zh-TW"/>
        </w:rPr>
      </w:pPr>
      <w:r w:rsidRPr="00C170A1">
        <w:rPr>
          <w:rFonts w:ascii="新細明體" w:hAnsi="新細明體" w:hint="eastAsia"/>
          <w:spacing w:val="20"/>
        </w:rPr>
        <w:t>預計會議結束時間：</w:t>
      </w:r>
      <w:r w:rsidR="00ED4C8A" w:rsidRPr="00C170A1">
        <w:rPr>
          <w:rFonts w:ascii="新細明體" w:hAnsi="新細明體" w:hint="eastAsia"/>
          <w:spacing w:val="20"/>
          <w:lang w:eastAsia="zh-TW"/>
        </w:rPr>
        <w:t>下</w:t>
      </w:r>
      <w:r w:rsidR="000A770A">
        <w:rPr>
          <w:rFonts w:ascii="新細明體" w:hAnsi="新細明體" w:hint="eastAsia"/>
          <w:spacing w:val="20"/>
          <w:lang w:eastAsia="zh-TW"/>
        </w:rPr>
        <w:t>午7:30</w:t>
      </w:r>
      <w:r w:rsidRPr="00C170A1">
        <w:rPr>
          <w:rFonts w:ascii="新細明體" w:hAnsi="新細明體" w:hint="eastAsia"/>
          <w:spacing w:val="20"/>
        </w:rPr>
        <w:t>分</w:t>
      </w:r>
    </w:p>
    <w:sectPr w:rsidR="005C210D" w:rsidRPr="00E2037A" w:rsidSect="00E2037A">
      <w:footnotePr>
        <w:pos w:val="beneathText"/>
      </w:footnotePr>
      <w:pgSz w:w="11905" w:h="16837"/>
      <w:pgMar w:top="964" w:right="1304" w:bottom="964" w:left="1304" w:header="720"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BA0" w:rsidRDefault="005A3BA0">
      <w:pPr>
        <w:spacing w:line="240" w:lineRule="auto"/>
      </w:pPr>
      <w:r>
        <w:separator/>
      </w:r>
    </w:p>
  </w:endnote>
  <w:endnote w:type="continuationSeparator" w:id="0">
    <w:p w:rsidR="005A3BA0" w:rsidRDefault="005A3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BA0" w:rsidRDefault="005A3BA0">
      <w:pPr>
        <w:spacing w:line="240" w:lineRule="auto"/>
      </w:pPr>
      <w:r>
        <w:separator/>
      </w:r>
    </w:p>
  </w:footnote>
  <w:footnote w:type="continuationSeparator" w:id="0">
    <w:p w:rsidR="005A3BA0" w:rsidRDefault="005A3B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5BA4319A"/>
    <w:name w:val="WW8Num1"/>
    <w:lvl w:ilvl="0">
      <w:start w:val="1"/>
      <w:numFmt w:val="decimal"/>
      <w:lvlText w:val="%1."/>
      <w:lvlJc w:val="left"/>
      <w:pPr>
        <w:tabs>
          <w:tab w:val="num" w:pos="360"/>
        </w:tabs>
        <w:ind w:left="360" w:hanging="360"/>
      </w:pPr>
      <w:rPr>
        <w:color w:val="000000" w:themeColor="text1"/>
      </w:rPr>
    </w:lvl>
  </w:abstractNum>
  <w:abstractNum w:abstractNumId="1" w15:restartNumberingAfterBreak="0">
    <w:nsid w:val="251830FE"/>
    <w:multiLevelType w:val="hybridMultilevel"/>
    <w:tmpl w:val="77EAB7C2"/>
    <w:lvl w:ilvl="0" w:tplc="36B87B5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ABC51F1"/>
    <w:multiLevelType w:val="hybridMultilevel"/>
    <w:tmpl w:val="C548EEA2"/>
    <w:lvl w:ilvl="0" w:tplc="22EE89B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71331"/>
    <w:multiLevelType w:val="hybridMultilevel"/>
    <w:tmpl w:val="D95EA80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TFCP95jIbLKIelIMv4uSx7p93t7bCoGz+l8BJuhnOHgsBw3E2pzRdfuNOGwQlDaQAW2VTQALXr5jslFmJ6yAcw==" w:salt="JT36dJXsEErykIkdn5+kFQ=="/>
  <w:defaultTabStop w:val="480"/>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7A"/>
    <w:rsid w:val="00001D24"/>
    <w:rsid w:val="00001FB5"/>
    <w:rsid w:val="00016EEC"/>
    <w:rsid w:val="00021F4A"/>
    <w:rsid w:val="000224EF"/>
    <w:rsid w:val="00026B0B"/>
    <w:rsid w:val="000352EB"/>
    <w:rsid w:val="000422DB"/>
    <w:rsid w:val="0004502E"/>
    <w:rsid w:val="0005249C"/>
    <w:rsid w:val="00067E34"/>
    <w:rsid w:val="00070988"/>
    <w:rsid w:val="00072131"/>
    <w:rsid w:val="000731A6"/>
    <w:rsid w:val="000779AF"/>
    <w:rsid w:val="00094375"/>
    <w:rsid w:val="00094DFD"/>
    <w:rsid w:val="000A3920"/>
    <w:rsid w:val="000A3FED"/>
    <w:rsid w:val="000A770A"/>
    <w:rsid w:val="000B1029"/>
    <w:rsid w:val="000B20CC"/>
    <w:rsid w:val="000B3D91"/>
    <w:rsid w:val="000C3AB7"/>
    <w:rsid w:val="000C4B93"/>
    <w:rsid w:val="000D09EC"/>
    <w:rsid w:val="000D1D7C"/>
    <w:rsid w:val="000D5867"/>
    <w:rsid w:val="001110DB"/>
    <w:rsid w:val="00114E04"/>
    <w:rsid w:val="001229B8"/>
    <w:rsid w:val="00123021"/>
    <w:rsid w:val="00126826"/>
    <w:rsid w:val="00126BE6"/>
    <w:rsid w:val="00135AC3"/>
    <w:rsid w:val="00152640"/>
    <w:rsid w:val="00161162"/>
    <w:rsid w:val="00166557"/>
    <w:rsid w:val="00194D34"/>
    <w:rsid w:val="00197F3F"/>
    <w:rsid w:val="001B37A3"/>
    <w:rsid w:val="001B7C1A"/>
    <w:rsid w:val="001D73BF"/>
    <w:rsid w:val="001E00D6"/>
    <w:rsid w:val="001F4673"/>
    <w:rsid w:val="00202054"/>
    <w:rsid w:val="00214872"/>
    <w:rsid w:val="00221315"/>
    <w:rsid w:val="00227318"/>
    <w:rsid w:val="00227B2E"/>
    <w:rsid w:val="0023372F"/>
    <w:rsid w:val="002379C6"/>
    <w:rsid w:val="00265A16"/>
    <w:rsid w:val="0027349B"/>
    <w:rsid w:val="0027663C"/>
    <w:rsid w:val="00295BC6"/>
    <w:rsid w:val="0029737C"/>
    <w:rsid w:val="002A074A"/>
    <w:rsid w:val="002B4A3C"/>
    <w:rsid w:val="002B5424"/>
    <w:rsid w:val="002D4650"/>
    <w:rsid w:val="002D4EB8"/>
    <w:rsid w:val="002D4FD0"/>
    <w:rsid w:val="002D5E0E"/>
    <w:rsid w:val="002E361D"/>
    <w:rsid w:val="002F3B67"/>
    <w:rsid w:val="002F7C56"/>
    <w:rsid w:val="003060F1"/>
    <w:rsid w:val="00310202"/>
    <w:rsid w:val="00310BE8"/>
    <w:rsid w:val="00313C72"/>
    <w:rsid w:val="00322BDA"/>
    <w:rsid w:val="003251DB"/>
    <w:rsid w:val="0032575A"/>
    <w:rsid w:val="003365FD"/>
    <w:rsid w:val="00342BA7"/>
    <w:rsid w:val="00345639"/>
    <w:rsid w:val="0036105A"/>
    <w:rsid w:val="0037205B"/>
    <w:rsid w:val="00373556"/>
    <w:rsid w:val="003834BD"/>
    <w:rsid w:val="0038668E"/>
    <w:rsid w:val="00390A9A"/>
    <w:rsid w:val="00394D55"/>
    <w:rsid w:val="00397252"/>
    <w:rsid w:val="003A720D"/>
    <w:rsid w:val="003B449A"/>
    <w:rsid w:val="003C1B11"/>
    <w:rsid w:val="003D2FD0"/>
    <w:rsid w:val="003D3D10"/>
    <w:rsid w:val="003D7148"/>
    <w:rsid w:val="003F178E"/>
    <w:rsid w:val="003F1BAD"/>
    <w:rsid w:val="003F3982"/>
    <w:rsid w:val="003F6676"/>
    <w:rsid w:val="003F7C35"/>
    <w:rsid w:val="00401846"/>
    <w:rsid w:val="0041215C"/>
    <w:rsid w:val="004125D5"/>
    <w:rsid w:val="00422888"/>
    <w:rsid w:val="00427DD0"/>
    <w:rsid w:val="0043588B"/>
    <w:rsid w:val="0043797D"/>
    <w:rsid w:val="0044250F"/>
    <w:rsid w:val="00454418"/>
    <w:rsid w:val="004626C4"/>
    <w:rsid w:val="004637B7"/>
    <w:rsid w:val="0046491C"/>
    <w:rsid w:val="00487492"/>
    <w:rsid w:val="00490F47"/>
    <w:rsid w:val="004A008A"/>
    <w:rsid w:val="004A4EFB"/>
    <w:rsid w:val="004B4377"/>
    <w:rsid w:val="004C0FA6"/>
    <w:rsid w:val="004E5DCE"/>
    <w:rsid w:val="004F1565"/>
    <w:rsid w:val="004F3639"/>
    <w:rsid w:val="005011B6"/>
    <w:rsid w:val="00514412"/>
    <w:rsid w:val="00514FEF"/>
    <w:rsid w:val="005353D3"/>
    <w:rsid w:val="00535406"/>
    <w:rsid w:val="00536A3F"/>
    <w:rsid w:val="00540331"/>
    <w:rsid w:val="005410C4"/>
    <w:rsid w:val="00543F54"/>
    <w:rsid w:val="005568BA"/>
    <w:rsid w:val="005606E3"/>
    <w:rsid w:val="00561940"/>
    <w:rsid w:val="00562D3F"/>
    <w:rsid w:val="005701B7"/>
    <w:rsid w:val="00573A3A"/>
    <w:rsid w:val="0057670F"/>
    <w:rsid w:val="005818FC"/>
    <w:rsid w:val="00581DF9"/>
    <w:rsid w:val="00583D8C"/>
    <w:rsid w:val="005A3BA0"/>
    <w:rsid w:val="005C210D"/>
    <w:rsid w:val="005D4539"/>
    <w:rsid w:val="005E26FA"/>
    <w:rsid w:val="005E354D"/>
    <w:rsid w:val="005E6549"/>
    <w:rsid w:val="0060051D"/>
    <w:rsid w:val="00607CBF"/>
    <w:rsid w:val="006100A3"/>
    <w:rsid w:val="00616A45"/>
    <w:rsid w:val="00627318"/>
    <w:rsid w:val="006327BC"/>
    <w:rsid w:val="00637F25"/>
    <w:rsid w:val="00640D39"/>
    <w:rsid w:val="006436F2"/>
    <w:rsid w:val="00643901"/>
    <w:rsid w:val="0064696A"/>
    <w:rsid w:val="0066047C"/>
    <w:rsid w:val="00670C2D"/>
    <w:rsid w:val="006748CB"/>
    <w:rsid w:val="00677336"/>
    <w:rsid w:val="00682D86"/>
    <w:rsid w:val="006856F8"/>
    <w:rsid w:val="006A7233"/>
    <w:rsid w:val="006D3AD0"/>
    <w:rsid w:val="006D42A0"/>
    <w:rsid w:val="006E003E"/>
    <w:rsid w:val="006E1E1F"/>
    <w:rsid w:val="006E202D"/>
    <w:rsid w:val="006E2511"/>
    <w:rsid w:val="006F21EA"/>
    <w:rsid w:val="0071017E"/>
    <w:rsid w:val="00712530"/>
    <w:rsid w:val="007206BB"/>
    <w:rsid w:val="00730775"/>
    <w:rsid w:val="007311F7"/>
    <w:rsid w:val="00733A9B"/>
    <w:rsid w:val="00734D61"/>
    <w:rsid w:val="007400B9"/>
    <w:rsid w:val="00742C4B"/>
    <w:rsid w:val="007661AD"/>
    <w:rsid w:val="00772A3C"/>
    <w:rsid w:val="00790767"/>
    <w:rsid w:val="007936A4"/>
    <w:rsid w:val="0079650E"/>
    <w:rsid w:val="00796952"/>
    <w:rsid w:val="0079786B"/>
    <w:rsid w:val="007A044F"/>
    <w:rsid w:val="007A5F3D"/>
    <w:rsid w:val="007A72B8"/>
    <w:rsid w:val="007B010C"/>
    <w:rsid w:val="007C011F"/>
    <w:rsid w:val="007C571C"/>
    <w:rsid w:val="007D7375"/>
    <w:rsid w:val="007E2EF1"/>
    <w:rsid w:val="007E748B"/>
    <w:rsid w:val="007E7A49"/>
    <w:rsid w:val="007F111C"/>
    <w:rsid w:val="0080177D"/>
    <w:rsid w:val="00811FFD"/>
    <w:rsid w:val="008149EC"/>
    <w:rsid w:val="00817213"/>
    <w:rsid w:val="00827458"/>
    <w:rsid w:val="00830F82"/>
    <w:rsid w:val="008312F5"/>
    <w:rsid w:val="008326C2"/>
    <w:rsid w:val="00833CC2"/>
    <w:rsid w:val="00835950"/>
    <w:rsid w:val="00851497"/>
    <w:rsid w:val="0085464A"/>
    <w:rsid w:val="0086149F"/>
    <w:rsid w:val="0086601B"/>
    <w:rsid w:val="00875B16"/>
    <w:rsid w:val="00887A68"/>
    <w:rsid w:val="0089131A"/>
    <w:rsid w:val="008939FF"/>
    <w:rsid w:val="008A4A60"/>
    <w:rsid w:val="008C5172"/>
    <w:rsid w:val="008E0523"/>
    <w:rsid w:val="008E16C0"/>
    <w:rsid w:val="00924A7C"/>
    <w:rsid w:val="009274F2"/>
    <w:rsid w:val="00945764"/>
    <w:rsid w:val="00945E71"/>
    <w:rsid w:val="00961B95"/>
    <w:rsid w:val="00974384"/>
    <w:rsid w:val="009806FC"/>
    <w:rsid w:val="00984E3B"/>
    <w:rsid w:val="00986C10"/>
    <w:rsid w:val="009A127A"/>
    <w:rsid w:val="009A5E3A"/>
    <w:rsid w:val="009C08EE"/>
    <w:rsid w:val="009C67BC"/>
    <w:rsid w:val="009E53F5"/>
    <w:rsid w:val="009E682B"/>
    <w:rsid w:val="009F0C55"/>
    <w:rsid w:val="009F19E3"/>
    <w:rsid w:val="00A02791"/>
    <w:rsid w:val="00A0597C"/>
    <w:rsid w:val="00A14C91"/>
    <w:rsid w:val="00A31F55"/>
    <w:rsid w:val="00A32D85"/>
    <w:rsid w:val="00A362A8"/>
    <w:rsid w:val="00A4031A"/>
    <w:rsid w:val="00A4174F"/>
    <w:rsid w:val="00A509EE"/>
    <w:rsid w:val="00A56C17"/>
    <w:rsid w:val="00A60B29"/>
    <w:rsid w:val="00A621CC"/>
    <w:rsid w:val="00A636B2"/>
    <w:rsid w:val="00A64A3F"/>
    <w:rsid w:val="00A662D2"/>
    <w:rsid w:val="00A67DA0"/>
    <w:rsid w:val="00A7688D"/>
    <w:rsid w:val="00A92F15"/>
    <w:rsid w:val="00AA029F"/>
    <w:rsid w:val="00AB21AD"/>
    <w:rsid w:val="00AB2253"/>
    <w:rsid w:val="00AB3594"/>
    <w:rsid w:val="00AB641E"/>
    <w:rsid w:val="00AC43A3"/>
    <w:rsid w:val="00AD0580"/>
    <w:rsid w:val="00AE020A"/>
    <w:rsid w:val="00AE7C63"/>
    <w:rsid w:val="00AF2D59"/>
    <w:rsid w:val="00AF6717"/>
    <w:rsid w:val="00B056BF"/>
    <w:rsid w:val="00B057C1"/>
    <w:rsid w:val="00B15EE5"/>
    <w:rsid w:val="00B166F1"/>
    <w:rsid w:val="00B31541"/>
    <w:rsid w:val="00B327F7"/>
    <w:rsid w:val="00B47DAD"/>
    <w:rsid w:val="00B55878"/>
    <w:rsid w:val="00B60B87"/>
    <w:rsid w:val="00B72841"/>
    <w:rsid w:val="00B72B0E"/>
    <w:rsid w:val="00B732FE"/>
    <w:rsid w:val="00B83785"/>
    <w:rsid w:val="00B87B94"/>
    <w:rsid w:val="00BA4641"/>
    <w:rsid w:val="00BD44E7"/>
    <w:rsid w:val="00BE44C0"/>
    <w:rsid w:val="00BE46A0"/>
    <w:rsid w:val="00BF398A"/>
    <w:rsid w:val="00C06ECF"/>
    <w:rsid w:val="00C10285"/>
    <w:rsid w:val="00C11EE7"/>
    <w:rsid w:val="00C14FC4"/>
    <w:rsid w:val="00C170A1"/>
    <w:rsid w:val="00C20C3A"/>
    <w:rsid w:val="00C50E71"/>
    <w:rsid w:val="00C5492B"/>
    <w:rsid w:val="00C55503"/>
    <w:rsid w:val="00C725CC"/>
    <w:rsid w:val="00C72748"/>
    <w:rsid w:val="00C9415F"/>
    <w:rsid w:val="00C95416"/>
    <w:rsid w:val="00CA0604"/>
    <w:rsid w:val="00CA4910"/>
    <w:rsid w:val="00CA4D04"/>
    <w:rsid w:val="00CA6131"/>
    <w:rsid w:val="00CA6EE6"/>
    <w:rsid w:val="00CB282B"/>
    <w:rsid w:val="00CC7B32"/>
    <w:rsid w:val="00CD316A"/>
    <w:rsid w:val="00CE216D"/>
    <w:rsid w:val="00D03B1B"/>
    <w:rsid w:val="00D14F45"/>
    <w:rsid w:val="00D22802"/>
    <w:rsid w:val="00D328DF"/>
    <w:rsid w:val="00D6759B"/>
    <w:rsid w:val="00D71E1E"/>
    <w:rsid w:val="00D73B5A"/>
    <w:rsid w:val="00D83920"/>
    <w:rsid w:val="00D83EE2"/>
    <w:rsid w:val="00D8745C"/>
    <w:rsid w:val="00D94A1D"/>
    <w:rsid w:val="00DA0A2F"/>
    <w:rsid w:val="00DA12FC"/>
    <w:rsid w:val="00DC01A3"/>
    <w:rsid w:val="00DD01E9"/>
    <w:rsid w:val="00DD24D8"/>
    <w:rsid w:val="00DD5221"/>
    <w:rsid w:val="00DF026B"/>
    <w:rsid w:val="00E00A04"/>
    <w:rsid w:val="00E04D1E"/>
    <w:rsid w:val="00E2037A"/>
    <w:rsid w:val="00E24132"/>
    <w:rsid w:val="00E24B8F"/>
    <w:rsid w:val="00E323F6"/>
    <w:rsid w:val="00E41B2D"/>
    <w:rsid w:val="00E461FC"/>
    <w:rsid w:val="00E465E4"/>
    <w:rsid w:val="00E5090C"/>
    <w:rsid w:val="00E65F5B"/>
    <w:rsid w:val="00E73BD6"/>
    <w:rsid w:val="00E76250"/>
    <w:rsid w:val="00E84BEF"/>
    <w:rsid w:val="00E8718B"/>
    <w:rsid w:val="00E96B12"/>
    <w:rsid w:val="00EB0D35"/>
    <w:rsid w:val="00EB2D53"/>
    <w:rsid w:val="00EB5070"/>
    <w:rsid w:val="00EB5609"/>
    <w:rsid w:val="00EB60E1"/>
    <w:rsid w:val="00EC6B35"/>
    <w:rsid w:val="00EC7ABD"/>
    <w:rsid w:val="00ED105B"/>
    <w:rsid w:val="00ED27B9"/>
    <w:rsid w:val="00ED4C8A"/>
    <w:rsid w:val="00ED613B"/>
    <w:rsid w:val="00EE1BD4"/>
    <w:rsid w:val="00EE33E0"/>
    <w:rsid w:val="00EE3D44"/>
    <w:rsid w:val="00EE6DCA"/>
    <w:rsid w:val="00EE6FD3"/>
    <w:rsid w:val="00EF3670"/>
    <w:rsid w:val="00EF6052"/>
    <w:rsid w:val="00EF77EA"/>
    <w:rsid w:val="00F07C0D"/>
    <w:rsid w:val="00F12369"/>
    <w:rsid w:val="00F20CCA"/>
    <w:rsid w:val="00F3274A"/>
    <w:rsid w:val="00F37BB3"/>
    <w:rsid w:val="00F715C9"/>
    <w:rsid w:val="00F727A4"/>
    <w:rsid w:val="00F831CB"/>
    <w:rsid w:val="00F839CD"/>
    <w:rsid w:val="00F919AB"/>
    <w:rsid w:val="00F92A34"/>
    <w:rsid w:val="00F955BA"/>
    <w:rsid w:val="00FC5239"/>
    <w:rsid w:val="00FD00E1"/>
    <w:rsid w:val="00FD26C2"/>
    <w:rsid w:val="00FD315A"/>
    <w:rsid w:val="00FE50D7"/>
    <w:rsid w:val="00FE7B1B"/>
    <w:rsid w:val="00FE7E4D"/>
    <w:rsid w:val="00FF1A29"/>
    <w:rsid w:val="00FF2224"/>
    <w:rsid w:val="00FF47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DD8DEE85-F888-4D2A-B65E-87E8129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37A"/>
    <w:pPr>
      <w:widowControl w:val="0"/>
      <w:suppressAutoHyphens/>
      <w:spacing w:line="360" w:lineRule="atLeast"/>
      <w:textAlignment w:val="baseline"/>
    </w:pPr>
    <w:rPr>
      <w:rFonts w:ascii="Times New Roman" w:eastAsia="新細明體" w:hAnsi="Times New Roman" w:cs="Times New Roman"/>
      <w:kern w:val="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96A"/>
    <w:pPr>
      <w:tabs>
        <w:tab w:val="center" w:pos="4153"/>
        <w:tab w:val="right" w:pos="8306"/>
      </w:tabs>
      <w:snapToGrid w:val="0"/>
    </w:pPr>
    <w:rPr>
      <w:sz w:val="20"/>
    </w:rPr>
  </w:style>
  <w:style w:type="character" w:customStyle="1" w:styleId="a4">
    <w:name w:val="頁首 字元"/>
    <w:basedOn w:val="a0"/>
    <w:link w:val="a3"/>
    <w:uiPriority w:val="99"/>
    <w:rsid w:val="0064696A"/>
    <w:rPr>
      <w:rFonts w:ascii="Times New Roman" w:eastAsia="新細明體" w:hAnsi="Times New Roman" w:cs="Times New Roman"/>
      <w:kern w:val="0"/>
      <w:sz w:val="20"/>
      <w:szCs w:val="20"/>
      <w:lang w:eastAsia="ar-SA"/>
    </w:rPr>
  </w:style>
  <w:style w:type="paragraph" w:styleId="a5">
    <w:name w:val="footer"/>
    <w:basedOn w:val="a"/>
    <w:link w:val="a6"/>
    <w:uiPriority w:val="99"/>
    <w:unhideWhenUsed/>
    <w:rsid w:val="0064696A"/>
    <w:pPr>
      <w:tabs>
        <w:tab w:val="center" w:pos="4153"/>
        <w:tab w:val="right" w:pos="8306"/>
      </w:tabs>
      <w:snapToGrid w:val="0"/>
    </w:pPr>
    <w:rPr>
      <w:sz w:val="20"/>
    </w:rPr>
  </w:style>
  <w:style w:type="character" w:customStyle="1" w:styleId="a6">
    <w:name w:val="頁尾 字元"/>
    <w:basedOn w:val="a0"/>
    <w:link w:val="a5"/>
    <w:uiPriority w:val="99"/>
    <w:rsid w:val="0064696A"/>
    <w:rPr>
      <w:rFonts w:ascii="Times New Roman" w:eastAsia="新細明體" w:hAnsi="Times New Roman" w:cs="Times New Roman"/>
      <w:kern w:val="0"/>
      <w:sz w:val="20"/>
      <w:szCs w:val="20"/>
      <w:lang w:eastAsia="ar-SA"/>
    </w:rPr>
  </w:style>
  <w:style w:type="paragraph" w:styleId="a7">
    <w:name w:val="Balloon Text"/>
    <w:basedOn w:val="a"/>
    <w:link w:val="a8"/>
    <w:uiPriority w:val="99"/>
    <w:semiHidden/>
    <w:unhideWhenUsed/>
    <w:rsid w:val="00D03B1B"/>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03B1B"/>
    <w:rPr>
      <w:rFonts w:asciiTheme="majorHAnsi" w:eastAsiaTheme="majorEastAsia" w:hAnsiTheme="majorHAnsi" w:cstheme="majorBidi"/>
      <w:kern w:val="0"/>
      <w:sz w:val="18"/>
      <w:szCs w:val="18"/>
      <w:lang w:eastAsia="ar-SA"/>
    </w:rPr>
  </w:style>
  <w:style w:type="paragraph" w:styleId="a9">
    <w:name w:val="List Paragraph"/>
    <w:basedOn w:val="a"/>
    <w:uiPriority w:val="34"/>
    <w:qFormat/>
    <w:rsid w:val="00E41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8</DocSecurity>
  <Lines>7</Lines>
  <Paragraphs>2</Paragraphs>
  <ScaleCrop>false</ScaleCrop>
  <Company>HKSARG</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中西區區議會二零一八年至二零一九年度食物環境衞生及工務委員會第五次會議議程</dc:title>
  <dc:subject>中西區區議會二零一八年至二零一九年度食物環境衞生及工務委員會第五次會議議程</dc:subject>
  <dc:creator>中西區區議會秘書處</dc:creator>
  <cp:keywords>中西區區議會二零一八年至二零一九年度食物環境衞生及工務委員會第五次會議議程</cp:keywords>
  <cp:lastModifiedBy>Windows 使用者</cp:lastModifiedBy>
  <cp:revision>9</cp:revision>
  <cp:lastPrinted>2017-06-27T07:34:00Z</cp:lastPrinted>
  <dcterms:created xsi:type="dcterms:W3CDTF">2018-10-11T01:11:00Z</dcterms:created>
  <dcterms:modified xsi:type="dcterms:W3CDTF">2018-10-16T08:06:00Z</dcterms:modified>
  <cp:category>議程</cp:category>
</cp:coreProperties>
</file>