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4C" w:rsidRPr="00E46191" w:rsidRDefault="0034694C" w:rsidP="0034694C">
      <w:pPr>
        <w:tabs>
          <w:tab w:val="left" w:pos="5400"/>
        </w:tabs>
        <w:jc w:val="center"/>
        <w:rPr>
          <w:rFonts w:ascii="新細明體" w:hAnsi="新細明體"/>
          <w:b/>
          <w:spacing w:val="20"/>
          <w:szCs w:val="24"/>
        </w:rPr>
      </w:pPr>
    </w:p>
    <w:p w:rsidR="0034694C" w:rsidRPr="00E46191" w:rsidRDefault="0034694C" w:rsidP="0034694C">
      <w:pPr>
        <w:tabs>
          <w:tab w:val="left" w:pos="5400"/>
        </w:tabs>
        <w:jc w:val="center"/>
        <w:rPr>
          <w:rFonts w:ascii="新細明體" w:hAnsi="新細明體"/>
          <w:b/>
          <w:spacing w:val="20"/>
          <w:szCs w:val="24"/>
        </w:rPr>
      </w:pPr>
    </w:p>
    <w:p w:rsidR="0034694C" w:rsidRPr="00E46191" w:rsidRDefault="0034694C" w:rsidP="0034694C">
      <w:pPr>
        <w:tabs>
          <w:tab w:val="left" w:pos="5400"/>
        </w:tabs>
        <w:jc w:val="center"/>
        <w:rPr>
          <w:rFonts w:ascii="新細明體" w:hAnsi="新細明體"/>
          <w:b/>
          <w:spacing w:val="20"/>
          <w:szCs w:val="24"/>
        </w:rPr>
      </w:pPr>
      <w:r w:rsidRPr="00E46191">
        <w:rPr>
          <w:rFonts w:ascii="新細明體" w:hAnsi="新細明體" w:hint="eastAsia"/>
          <w:b/>
          <w:spacing w:val="20"/>
          <w:szCs w:val="24"/>
        </w:rPr>
        <w:t>二○一四至二○一五年度</w:t>
      </w:r>
    </w:p>
    <w:p w:rsidR="0034694C" w:rsidRPr="00E46191" w:rsidRDefault="0034694C" w:rsidP="0034694C">
      <w:pPr>
        <w:tabs>
          <w:tab w:val="left" w:pos="5400"/>
        </w:tabs>
        <w:jc w:val="center"/>
        <w:rPr>
          <w:rFonts w:ascii="新細明體" w:hAnsi="新細明體"/>
          <w:b/>
          <w:spacing w:val="20"/>
          <w:szCs w:val="24"/>
        </w:rPr>
      </w:pPr>
      <w:r w:rsidRPr="00E46191">
        <w:rPr>
          <w:rFonts w:ascii="新細明體" w:hAnsi="新細明體" w:hint="eastAsia"/>
          <w:b/>
          <w:spacing w:val="20"/>
          <w:szCs w:val="24"/>
        </w:rPr>
        <w:t>中西區區議會</w:t>
      </w:r>
    </w:p>
    <w:p w:rsidR="0034694C" w:rsidRPr="00E46191" w:rsidRDefault="0034694C" w:rsidP="0034694C">
      <w:pPr>
        <w:tabs>
          <w:tab w:val="left" w:pos="5400"/>
        </w:tabs>
        <w:jc w:val="center"/>
        <w:rPr>
          <w:rFonts w:ascii="新細明體" w:hAnsi="新細明體"/>
          <w:b/>
          <w:spacing w:val="20"/>
          <w:szCs w:val="24"/>
        </w:rPr>
      </w:pPr>
      <w:r w:rsidRPr="00E46191">
        <w:rPr>
          <w:rFonts w:ascii="新細明體" w:hAnsi="新細明體" w:hint="eastAsia"/>
          <w:b/>
          <w:spacing w:val="20"/>
          <w:szCs w:val="24"/>
        </w:rPr>
        <w:t>中西區關注樓宇管理工作小組</w:t>
      </w:r>
    </w:p>
    <w:p w:rsidR="0034694C" w:rsidRPr="00E46191" w:rsidRDefault="0034694C" w:rsidP="0034694C">
      <w:pPr>
        <w:tabs>
          <w:tab w:val="left" w:pos="5400"/>
        </w:tabs>
        <w:jc w:val="center"/>
        <w:rPr>
          <w:rFonts w:ascii="新細明體" w:hAnsi="新細明體"/>
          <w:b/>
          <w:spacing w:val="20"/>
          <w:szCs w:val="24"/>
          <w:u w:val="single"/>
        </w:rPr>
      </w:pPr>
      <w:r w:rsidRPr="00E46191">
        <w:rPr>
          <w:rFonts w:ascii="新細明體" w:hAnsi="新細明體" w:hint="eastAsia"/>
          <w:b/>
          <w:spacing w:val="20"/>
          <w:szCs w:val="24"/>
          <w:u w:val="single"/>
        </w:rPr>
        <w:t>第</w:t>
      </w:r>
      <w:r w:rsidR="004730D2" w:rsidRPr="00E46191">
        <w:rPr>
          <w:rFonts w:ascii="新細明體" w:hAnsi="新細明體" w:hint="eastAsia"/>
          <w:b/>
          <w:spacing w:val="20"/>
          <w:szCs w:val="24"/>
          <w:u w:val="single"/>
        </w:rPr>
        <w:t>三</w:t>
      </w:r>
      <w:r w:rsidRPr="00E46191">
        <w:rPr>
          <w:rFonts w:ascii="新細明體" w:hAnsi="新細明體" w:hint="eastAsia"/>
          <w:b/>
          <w:spacing w:val="20"/>
          <w:szCs w:val="24"/>
          <w:u w:val="single"/>
        </w:rPr>
        <w:t>次會議簡錄</w:t>
      </w:r>
    </w:p>
    <w:p w:rsidR="0034694C" w:rsidRPr="00E46191" w:rsidRDefault="0034694C" w:rsidP="0034694C">
      <w:pPr>
        <w:tabs>
          <w:tab w:val="left" w:pos="5400"/>
        </w:tabs>
        <w:jc w:val="both"/>
        <w:rPr>
          <w:rFonts w:ascii="新細明體" w:hAnsi="新細明體"/>
          <w:spacing w:val="20"/>
        </w:rPr>
      </w:pPr>
    </w:p>
    <w:p w:rsidR="00400330" w:rsidRPr="00E46191" w:rsidRDefault="00400330" w:rsidP="0034694C">
      <w:pPr>
        <w:tabs>
          <w:tab w:val="left" w:pos="5400"/>
        </w:tabs>
        <w:jc w:val="both"/>
        <w:rPr>
          <w:rFonts w:ascii="新細明體" w:hAnsi="新細明體"/>
          <w:spacing w:val="20"/>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E46191" w:rsidRPr="00E46191" w:rsidTr="001B4468">
        <w:trPr>
          <w:trHeight w:val="190"/>
        </w:trPr>
        <w:tc>
          <w:tcPr>
            <w:tcW w:w="1108" w:type="dxa"/>
          </w:tcPr>
          <w:p w:rsidR="0034694C" w:rsidRPr="00E46191" w:rsidRDefault="0034694C" w:rsidP="001B4468">
            <w:pPr>
              <w:jc w:val="both"/>
              <w:rPr>
                <w:rFonts w:ascii="新細明體" w:hAnsi="新細明體"/>
                <w:b/>
                <w:spacing w:val="20"/>
                <w:szCs w:val="24"/>
              </w:rPr>
            </w:pPr>
            <w:r w:rsidRPr="00E46191">
              <w:rPr>
                <w:rFonts w:ascii="新細明體" w:hAnsi="新細明體" w:hint="eastAsia"/>
                <w:b/>
                <w:spacing w:val="20"/>
                <w:szCs w:val="24"/>
              </w:rPr>
              <w:t>日期</w:t>
            </w:r>
          </w:p>
        </w:tc>
        <w:tc>
          <w:tcPr>
            <w:tcW w:w="369" w:type="dxa"/>
          </w:tcPr>
          <w:p w:rsidR="0034694C" w:rsidRPr="00E46191" w:rsidRDefault="0034694C" w:rsidP="001B4468">
            <w:pPr>
              <w:jc w:val="both"/>
              <w:rPr>
                <w:rFonts w:ascii="新細明體" w:hAnsi="新細明體"/>
                <w:spacing w:val="20"/>
                <w:szCs w:val="24"/>
              </w:rPr>
            </w:pPr>
            <w:proofErr w:type="gramStart"/>
            <w:r w:rsidRPr="00E46191">
              <w:rPr>
                <w:rFonts w:ascii="新細明體" w:hAnsi="新細明體" w:hint="eastAsia"/>
                <w:spacing w:val="20"/>
                <w:szCs w:val="24"/>
              </w:rPr>
              <w:t>﹕</w:t>
            </w:r>
            <w:proofErr w:type="gramEnd"/>
          </w:p>
        </w:tc>
        <w:tc>
          <w:tcPr>
            <w:tcW w:w="6831" w:type="dxa"/>
          </w:tcPr>
          <w:p w:rsidR="0034694C" w:rsidRPr="00E46191" w:rsidRDefault="0034694C" w:rsidP="001B4468">
            <w:pPr>
              <w:jc w:val="both"/>
              <w:rPr>
                <w:rFonts w:ascii="新細明體" w:hAnsi="新細明體"/>
                <w:spacing w:val="20"/>
                <w:szCs w:val="24"/>
              </w:rPr>
            </w:pPr>
            <w:r w:rsidRPr="00E46191">
              <w:rPr>
                <w:rFonts w:ascii="新細明體" w:hAnsi="新細明體" w:hint="eastAsia"/>
                <w:spacing w:val="20"/>
                <w:szCs w:val="24"/>
              </w:rPr>
              <w:t>二○一</w:t>
            </w:r>
            <w:r w:rsidR="004730D2" w:rsidRPr="00E46191">
              <w:rPr>
                <w:rFonts w:ascii="新細明體" w:hAnsi="新細明體" w:hint="eastAsia"/>
                <w:spacing w:val="20"/>
                <w:szCs w:val="24"/>
              </w:rPr>
              <w:t>五</w:t>
            </w:r>
            <w:r w:rsidRPr="00E46191">
              <w:rPr>
                <w:rFonts w:ascii="新細明體" w:hAnsi="新細明體" w:hint="eastAsia"/>
                <w:spacing w:val="20"/>
                <w:szCs w:val="24"/>
              </w:rPr>
              <w:t>年</w:t>
            </w:r>
            <w:r w:rsidR="004730D2" w:rsidRPr="00E46191">
              <w:rPr>
                <w:rFonts w:ascii="新細明體" w:hAnsi="新細明體" w:hint="eastAsia"/>
                <w:spacing w:val="20"/>
                <w:szCs w:val="24"/>
              </w:rPr>
              <w:t>五</w:t>
            </w:r>
            <w:r w:rsidRPr="00E46191">
              <w:rPr>
                <w:rFonts w:ascii="新細明體" w:hAnsi="新細明體" w:hint="eastAsia"/>
                <w:spacing w:val="20"/>
                <w:szCs w:val="24"/>
              </w:rPr>
              <w:t>月</w:t>
            </w:r>
            <w:r w:rsidR="004730D2" w:rsidRPr="00E46191">
              <w:rPr>
                <w:rFonts w:ascii="新細明體" w:hAnsi="新細明體" w:hint="eastAsia"/>
                <w:spacing w:val="20"/>
                <w:szCs w:val="24"/>
              </w:rPr>
              <w:t>七</w:t>
            </w:r>
            <w:r w:rsidRPr="00E46191">
              <w:rPr>
                <w:rFonts w:ascii="新細明體" w:hAnsi="新細明體" w:hint="eastAsia"/>
                <w:spacing w:val="20"/>
                <w:szCs w:val="24"/>
              </w:rPr>
              <w:t>日(星期四)</w:t>
            </w:r>
          </w:p>
          <w:p w:rsidR="0034694C" w:rsidRPr="00E46191" w:rsidRDefault="0034694C" w:rsidP="001B4468">
            <w:pPr>
              <w:jc w:val="both"/>
              <w:rPr>
                <w:rFonts w:ascii="新細明體" w:hAnsi="新細明體"/>
                <w:spacing w:val="20"/>
                <w:szCs w:val="24"/>
              </w:rPr>
            </w:pPr>
          </w:p>
        </w:tc>
      </w:tr>
      <w:tr w:rsidR="00E46191" w:rsidRPr="00E46191" w:rsidTr="001B4468">
        <w:trPr>
          <w:trHeight w:val="310"/>
        </w:trPr>
        <w:tc>
          <w:tcPr>
            <w:tcW w:w="1108" w:type="dxa"/>
          </w:tcPr>
          <w:p w:rsidR="0034694C" w:rsidRPr="00E46191" w:rsidRDefault="0034694C" w:rsidP="001B4468">
            <w:pPr>
              <w:jc w:val="both"/>
              <w:rPr>
                <w:rFonts w:ascii="新細明體" w:hAnsi="新細明體"/>
                <w:b/>
                <w:spacing w:val="20"/>
                <w:szCs w:val="24"/>
              </w:rPr>
            </w:pPr>
            <w:r w:rsidRPr="00E46191">
              <w:rPr>
                <w:rFonts w:ascii="新細明體" w:hAnsi="新細明體" w:hint="eastAsia"/>
                <w:b/>
                <w:spacing w:val="20"/>
                <w:szCs w:val="24"/>
              </w:rPr>
              <w:t>時間</w:t>
            </w:r>
          </w:p>
        </w:tc>
        <w:tc>
          <w:tcPr>
            <w:tcW w:w="369" w:type="dxa"/>
          </w:tcPr>
          <w:p w:rsidR="0034694C" w:rsidRPr="00E46191" w:rsidRDefault="0034694C" w:rsidP="001B4468">
            <w:pPr>
              <w:jc w:val="both"/>
              <w:rPr>
                <w:rFonts w:ascii="新細明體" w:hAnsi="新細明體"/>
                <w:spacing w:val="20"/>
                <w:szCs w:val="24"/>
              </w:rPr>
            </w:pPr>
            <w:proofErr w:type="gramStart"/>
            <w:r w:rsidRPr="00E46191">
              <w:rPr>
                <w:rFonts w:ascii="新細明體" w:hAnsi="新細明體" w:hint="eastAsia"/>
                <w:spacing w:val="20"/>
                <w:szCs w:val="24"/>
              </w:rPr>
              <w:t>﹕</w:t>
            </w:r>
            <w:proofErr w:type="gramEnd"/>
          </w:p>
        </w:tc>
        <w:tc>
          <w:tcPr>
            <w:tcW w:w="6831" w:type="dxa"/>
          </w:tcPr>
          <w:p w:rsidR="0034694C" w:rsidRPr="00E46191" w:rsidRDefault="0034694C" w:rsidP="001B4468">
            <w:pPr>
              <w:jc w:val="both"/>
              <w:rPr>
                <w:rFonts w:ascii="新細明體" w:hAnsi="新細明體"/>
                <w:spacing w:val="20"/>
                <w:szCs w:val="24"/>
              </w:rPr>
            </w:pPr>
            <w:r w:rsidRPr="00E46191">
              <w:rPr>
                <w:rFonts w:ascii="新細明體" w:hAnsi="新細明體" w:hint="eastAsia"/>
                <w:spacing w:val="20"/>
                <w:szCs w:val="24"/>
              </w:rPr>
              <w:t>下午一時</w:t>
            </w:r>
            <w:r w:rsidR="004730D2" w:rsidRPr="00E46191">
              <w:rPr>
                <w:rFonts w:ascii="新細明體" w:hAnsi="新細明體" w:hint="eastAsia"/>
                <w:spacing w:val="20"/>
                <w:szCs w:val="24"/>
              </w:rPr>
              <w:t>十五</w:t>
            </w:r>
            <w:r w:rsidRPr="00E46191">
              <w:rPr>
                <w:rFonts w:ascii="新細明體" w:hAnsi="新細明體" w:hint="eastAsia"/>
                <w:spacing w:val="20"/>
                <w:szCs w:val="24"/>
              </w:rPr>
              <w:t>分</w:t>
            </w:r>
          </w:p>
          <w:p w:rsidR="0034694C" w:rsidRPr="00E46191" w:rsidRDefault="0034694C" w:rsidP="001B4468">
            <w:pPr>
              <w:jc w:val="both"/>
              <w:rPr>
                <w:rFonts w:ascii="新細明體" w:hAnsi="新細明體"/>
                <w:spacing w:val="20"/>
                <w:szCs w:val="24"/>
              </w:rPr>
            </w:pPr>
          </w:p>
        </w:tc>
      </w:tr>
      <w:tr w:rsidR="0034694C" w:rsidRPr="00E46191" w:rsidTr="001B4468">
        <w:trPr>
          <w:trHeight w:val="718"/>
        </w:trPr>
        <w:tc>
          <w:tcPr>
            <w:tcW w:w="1108" w:type="dxa"/>
          </w:tcPr>
          <w:p w:rsidR="0034694C" w:rsidRPr="00E46191" w:rsidRDefault="0034694C" w:rsidP="001B4468">
            <w:pPr>
              <w:jc w:val="both"/>
              <w:rPr>
                <w:rFonts w:ascii="新細明體" w:hAnsi="新細明體"/>
                <w:b/>
                <w:spacing w:val="20"/>
                <w:szCs w:val="24"/>
              </w:rPr>
            </w:pPr>
            <w:r w:rsidRPr="00E46191">
              <w:rPr>
                <w:rFonts w:ascii="新細明體" w:hAnsi="新細明體" w:hint="eastAsia"/>
                <w:b/>
                <w:spacing w:val="20"/>
                <w:szCs w:val="24"/>
              </w:rPr>
              <w:t>地點</w:t>
            </w:r>
          </w:p>
        </w:tc>
        <w:tc>
          <w:tcPr>
            <w:tcW w:w="369" w:type="dxa"/>
          </w:tcPr>
          <w:p w:rsidR="0034694C" w:rsidRPr="00E46191" w:rsidRDefault="0034694C" w:rsidP="001B4468">
            <w:pPr>
              <w:jc w:val="both"/>
              <w:rPr>
                <w:rFonts w:ascii="新細明體" w:hAnsi="新細明體"/>
                <w:spacing w:val="20"/>
                <w:szCs w:val="24"/>
              </w:rPr>
            </w:pPr>
            <w:proofErr w:type="gramStart"/>
            <w:r w:rsidRPr="00E46191">
              <w:rPr>
                <w:rFonts w:ascii="新細明體" w:hAnsi="新細明體" w:hint="eastAsia"/>
                <w:spacing w:val="20"/>
                <w:szCs w:val="24"/>
              </w:rPr>
              <w:t>﹕</w:t>
            </w:r>
            <w:proofErr w:type="gramEnd"/>
          </w:p>
        </w:tc>
        <w:tc>
          <w:tcPr>
            <w:tcW w:w="6831" w:type="dxa"/>
          </w:tcPr>
          <w:p w:rsidR="0034694C" w:rsidRPr="00E46191" w:rsidRDefault="0034694C" w:rsidP="001B4468">
            <w:pPr>
              <w:tabs>
                <w:tab w:val="left" w:pos="1260"/>
              </w:tabs>
              <w:spacing w:line="240" w:lineRule="auto"/>
              <w:ind w:leftChars="-63" w:left="-151" w:right="44" w:firstLineChars="50" w:firstLine="140"/>
              <w:jc w:val="both"/>
              <w:rPr>
                <w:rFonts w:ascii="新細明體" w:hAnsi="新細明體"/>
                <w:spacing w:val="20"/>
                <w:szCs w:val="24"/>
              </w:rPr>
            </w:pPr>
            <w:r w:rsidRPr="00E46191">
              <w:rPr>
                <w:rFonts w:ascii="新細明體" w:hAnsi="新細明體" w:hint="eastAsia"/>
                <w:spacing w:val="20"/>
                <w:szCs w:val="24"/>
              </w:rPr>
              <w:t>香港中環統一碼頭道</w:t>
            </w:r>
            <w:r w:rsidRPr="00E46191">
              <w:rPr>
                <w:rFonts w:ascii="新細明體" w:hAnsi="新細明體"/>
                <w:spacing w:val="20"/>
                <w:szCs w:val="24"/>
              </w:rPr>
              <w:t>38</w:t>
            </w:r>
            <w:r w:rsidRPr="00E46191">
              <w:rPr>
                <w:rFonts w:ascii="新細明體" w:hAnsi="新細明體" w:hint="eastAsia"/>
                <w:spacing w:val="20"/>
                <w:szCs w:val="24"/>
              </w:rPr>
              <w:t>號</w:t>
            </w:r>
          </w:p>
          <w:p w:rsidR="0034694C" w:rsidRPr="00E46191" w:rsidRDefault="0034694C" w:rsidP="001B4468">
            <w:pPr>
              <w:tabs>
                <w:tab w:val="left" w:pos="720"/>
                <w:tab w:val="left" w:pos="1320"/>
                <w:tab w:val="left" w:pos="1440"/>
              </w:tabs>
              <w:spacing w:line="240" w:lineRule="auto"/>
              <w:ind w:leftChars="-250" w:left="-40" w:hangingChars="200" w:hanging="560"/>
              <w:jc w:val="both"/>
              <w:rPr>
                <w:rFonts w:ascii="新細明體" w:hAnsi="新細明體"/>
                <w:spacing w:val="20"/>
                <w:szCs w:val="24"/>
              </w:rPr>
            </w:pPr>
            <w:r w:rsidRPr="00E46191">
              <w:rPr>
                <w:rFonts w:ascii="新細明體" w:hAnsi="新細明體"/>
                <w:spacing w:val="20"/>
                <w:szCs w:val="24"/>
              </w:rPr>
              <w:tab/>
            </w:r>
            <w:r w:rsidRPr="00E46191">
              <w:rPr>
                <w:rFonts w:ascii="新細明體" w:hAnsi="新細明體" w:hint="eastAsia"/>
                <w:spacing w:val="20"/>
                <w:szCs w:val="24"/>
              </w:rPr>
              <w:t>海港政府大樓</w:t>
            </w:r>
            <w:r w:rsidRPr="00E46191">
              <w:rPr>
                <w:rFonts w:ascii="新細明體" w:hAnsi="新細明體"/>
                <w:spacing w:val="20"/>
                <w:szCs w:val="24"/>
              </w:rPr>
              <w:t>1</w:t>
            </w:r>
            <w:r w:rsidRPr="00E46191">
              <w:rPr>
                <w:rFonts w:ascii="新細明體" w:hAnsi="新細明體" w:hint="eastAsia"/>
                <w:spacing w:val="20"/>
                <w:szCs w:val="24"/>
              </w:rPr>
              <w:t>1樓</w:t>
            </w:r>
            <w:r w:rsidRPr="00E46191">
              <w:rPr>
                <w:rFonts w:ascii="新細明體" w:hAnsi="新細明體"/>
                <w:spacing w:val="20"/>
                <w:szCs w:val="24"/>
              </w:rPr>
              <w:tab/>
            </w:r>
          </w:p>
          <w:p w:rsidR="0034694C" w:rsidRPr="00E46191" w:rsidRDefault="0034694C" w:rsidP="001B4468">
            <w:pPr>
              <w:spacing w:line="240" w:lineRule="auto"/>
              <w:jc w:val="both"/>
              <w:rPr>
                <w:rFonts w:ascii="新細明體" w:hAnsi="新細明體"/>
                <w:spacing w:val="20"/>
                <w:szCs w:val="24"/>
              </w:rPr>
            </w:pPr>
            <w:r w:rsidRPr="00E46191">
              <w:rPr>
                <w:rFonts w:ascii="新細明體" w:hAnsi="新細明體" w:hint="eastAsia"/>
                <w:spacing w:val="20"/>
                <w:szCs w:val="24"/>
              </w:rPr>
              <w:t>中西區區議會會議室</w:t>
            </w:r>
          </w:p>
        </w:tc>
      </w:tr>
    </w:tbl>
    <w:p w:rsidR="0034694C" w:rsidRPr="00E46191" w:rsidRDefault="0034694C" w:rsidP="0034694C">
      <w:pPr>
        <w:jc w:val="both"/>
        <w:rPr>
          <w:rFonts w:ascii="新細明體" w:hAnsi="新細明體"/>
          <w:spacing w:val="20"/>
        </w:rPr>
      </w:pPr>
    </w:p>
    <w:p w:rsidR="0034694C" w:rsidRPr="00E46191" w:rsidRDefault="0034694C" w:rsidP="0034694C">
      <w:pPr>
        <w:jc w:val="both"/>
        <w:rPr>
          <w:rFonts w:ascii="新細明體" w:hAnsi="新細明體"/>
          <w:b/>
          <w:spacing w:val="20"/>
        </w:rPr>
      </w:pPr>
      <w:r w:rsidRPr="00E46191">
        <w:rPr>
          <w:rFonts w:ascii="新細明體" w:hAnsi="新細明體" w:hint="eastAsia"/>
          <w:b/>
          <w:spacing w:val="20"/>
          <w:u w:val="single"/>
        </w:rPr>
        <w:t>出席者</w:t>
      </w:r>
      <w:r w:rsidRPr="00E46191">
        <w:rPr>
          <w:rFonts w:ascii="新細明體" w:hAnsi="新細明體" w:hint="eastAsia"/>
          <w:b/>
          <w:spacing w:val="20"/>
        </w:rPr>
        <w:t>：</w:t>
      </w:r>
    </w:p>
    <w:p w:rsidR="0034694C" w:rsidRPr="00E46191" w:rsidRDefault="0034694C" w:rsidP="0034694C">
      <w:pPr>
        <w:jc w:val="both"/>
        <w:rPr>
          <w:rFonts w:ascii="新細明體" w:hAnsi="新細明體"/>
          <w:b/>
          <w:spacing w:val="20"/>
        </w:rPr>
      </w:pPr>
    </w:p>
    <w:p w:rsidR="0034694C" w:rsidRPr="00E46191" w:rsidRDefault="0034694C" w:rsidP="0034694C">
      <w:pPr>
        <w:tabs>
          <w:tab w:val="left" w:pos="2880"/>
        </w:tabs>
        <w:ind w:left="720"/>
        <w:jc w:val="both"/>
        <w:rPr>
          <w:rFonts w:ascii="新細明體" w:hAnsi="新細明體"/>
          <w:spacing w:val="20"/>
          <w:u w:val="single"/>
        </w:rPr>
      </w:pPr>
      <w:r w:rsidRPr="00E46191">
        <w:rPr>
          <w:rFonts w:ascii="新細明體" w:hAnsi="新細明體" w:hint="eastAsia"/>
          <w:spacing w:val="20"/>
          <w:u w:val="single"/>
        </w:rPr>
        <w:t>主席</w:t>
      </w:r>
    </w:p>
    <w:p w:rsidR="0034694C" w:rsidRPr="00E46191" w:rsidRDefault="0034694C" w:rsidP="0034694C">
      <w:pPr>
        <w:ind w:firstLine="720"/>
        <w:jc w:val="both"/>
        <w:rPr>
          <w:rFonts w:ascii="新細明體" w:hAnsi="新細明體"/>
          <w:spacing w:val="20"/>
        </w:rPr>
      </w:pPr>
      <w:r w:rsidRPr="00E46191">
        <w:rPr>
          <w:rFonts w:ascii="新細明體" w:hAnsi="新細明體" w:hint="eastAsia"/>
          <w:spacing w:val="20"/>
        </w:rPr>
        <w:t>張國鈞議員,JP</w:t>
      </w:r>
    </w:p>
    <w:p w:rsidR="0034694C" w:rsidRPr="00E46191" w:rsidRDefault="0034694C" w:rsidP="0034694C">
      <w:pPr>
        <w:tabs>
          <w:tab w:val="left" w:pos="2880"/>
        </w:tabs>
        <w:ind w:left="720"/>
        <w:jc w:val="both"/>
        <w:rPr>
          <w:rFonts w:ascii="新細明體" w:hAnsi="新細明體"/>
          <w:spacing w:val="20"/>
        </w:rPr>
      </w:pPr>
    </w:p>
    <w:p w:rsidR="0034694C" w:rsidRPr="00E46191" w:rsidRDefault="0034694C" w:rsidP="0034694C">
      <w:pPr>
        <w:tabs>
          <w:tab w:val="left" w:pos="2880"/>
        </w:tabs>
        <w:ind w:left="720"/>
        <w:jc w:val="both"/>
        <w:rPr>
          <w:rFonts w:ascii="新細明體" w:hAnsi="新細明體"/>
          <w:spacing w:val="20"/>
          <w:u w:val="single"/>
        </w:rPr>
      </w:pPr>
      <w:r w:rsidRPr="00E46191">
        <w:rPr>
          <w:rFonts w:ascii="新細明體" w:hAnsi="新細明體" w:hint="eastAsia"/>
          <w:spacing w:val="20"/>
          <w:u w:val="single"/>
        </w:rPr>
        <w:t>組員</w:t>
      </w:r>
      <w:bookmarkStart w:id="0" w:name="_GoBack"/>
      <w:bookmarkEnd w:id="0"/>
    </w:p>
    <w:p w:rsidR="0034694C" w:rsidRPr="00E46191" w:rsidRDefault="0034694C" w:rsidP="0034694C">
      <w:pPr>
        <w:pStyle w:val="2"/>
        <w:ind w:leftChars="300" w:left="1115" w:hangingChars="141" w:hanging="395"/>
        <w:jc w:val="both"/>
        <w:rPr>
          <w:rFonts w:ascii="新細明體" w:hAnsi="新細明體"/>
          <w:spacing w:val="20"/>
        </w:rPr>
      </w:pPr>
      <w:r w:rsidRPr="00E46191">
        <w:rPr>
          <w:rFonts w:ascii="新細明體" w:hAnsi="新細明體" w:hint="eastAsia"/>
          <w:spacing w:val="20"/>
        </w:rPr>
        <w:t>陳學鋒議員,MH</w:t>
      </w:r>
    </w:p>
    <w:p w:rsidR="0034694C" w:rsidRPr="00E46191" w:rsidRDefault="0034694C" w:rsidP="0034694C">
      <w:pPr>
        <w:pStyle w:val="2"/>
        <w:ind w:leftChars="300" w:left="1115" w:hangingChars="141" w:hanging="395"/>
        <w:jc w:val="both"/>
        <w:rPr>
          <w:rFonts w:ascii="新細明體" w:hAnsi="新細明體"/>
          <w:spacing w:val="20"/>
        </w:rPr>
      </w:pPr>
      <w:r w:rsidRPr="00E46191">
        <w:rPr>
          <w:rFonts w:ascii="新細明體" w:hAnsi="新細明體" w:hint="eastAsia"/>
          <w:spacing w:val="20"/>
        </w:rPr>
        <w:t>文志華議員,MH</w:t>
      </w:r>
    </w:p>
    <w:p w:rsidR="0034694C" w:rsidRPr="00E46191" w:rsidRDefault="0034694C" w:rsidP="0034694C">
      <w:pPr>
        <w:pStyle w:val="2"/>
        <w:ind w:leftChars="266" w:left="1118"/>
        <w:jc w:val="both"/>
        <w:rPr>
          <w:rFonts w:ascii="新細明體" w:hAnsi="新細明體"/>
          <w:spacing w:val="20"/>
        </w:rPr>
      </w:pPr>
    </w:p>
    <w:p w:rsidR="0034694C" w:rsidRPr="00E46191" w:rsidRDefault="0034694C" w:rsidP="0034694C">
      <w:pPr>
        <w:tabs>
          <w:tab w:val="left" w:pos="2880"/>
        </w:tabs>
        <w:ind w:left="2880" w:hanging="2160"/>
        <w:jc w:val="both"/>
        <w:rPr>
          <w:rFonts w:ascii="新細明體" w:hAnsi="新細明體"/>
          <w:spacing w:val="20"/>
          <w:u w:val="single"/>
        </w:rPr>
      </w:pPr>
      <w:r w:rsidRPr="00E46191">
        <w:rPr>
          <w:rFonts w:ascii="新細明體" w:hAnsi="新細明體" w:hint="eastAsia"/>
          <w:spacing w:val="20"/>
          <w:u w:val="single"/>
        </w:rPr>
        <w:t>列席者</w:t>
      </w:r>
    </w:p>
    <w:p w:rsidR="0034694C" w:rsidRPr="00E46191" w:rsidRDefault="0034694C" w:rsidP="0034694C">
      <w:pPr>
        <w:tabs>
          <w:tab w:val="left" w:pos="2880"/>
        </w:tabs>
        <w:ind w:left="2880" w:hanging="2160"/>
        <w:jc w:val="both"/>
        <w:rPr>
          <w:rFonts w:ascii="新細明體" w:hAnsi="新細明體"/>
          <w:spacing w:val="20"/>
        </w:rPr>
      </w:pPr>
      <w:r w:rsidRPr="00E46191">
        <w:rPr>
          <w:rFonts w:ascii="新細明體" w:hAnsi="新細明體" w:hint="eastAsia"/>
          <w:spacing w:val="20"/>
        </w:rPr>
        <w:t>霍煒兒女士     中西區民政事務處高級聯絡主任(大廈管理)2</w:t>
      </w:r>
    </w:p>
    <w:p w:rsidR="0034694C" w:rsidRPr="00E46191" w:rsidRDefault="0034694C" w:rsidP="0034694C">
      <w:pPr>
        <w:tabs>
          <w:tab w:val="left" w:pos="2835"/>
          <w:tab w:val="left" w:pos="2880"/>
        </w:tabs>
        <w:ind w:left="2880" w:hanging="2160"/>
        <w:jc w:val="both"/>
        <w:rPr>
          <w:rFonts w:ascii="新細明體" w:hAnsi="新細明體"/>
          <w:spacing w:val="20"/>
        </w:rPr>
      </w:pPr>
      <w:r w:rsidRPr="00E46191">
        <w:rPr>
          <w:rFonts w:ascii="新細明體" w:hAnsi="新細明體" w:hint="eastAsia"/>
          <w:spacing w:val="20"/>
        </w:rPr>
        <w:t>賴寶鈞先生     中西區民政事務處聯絡主任主管(大廈管理)2</w:t>
      </w:r>
    </w:p>
    <w:p w:rsidR="004730D2" w:rsidRPr="00E46191" w:rsidRDefault="004730D2" w:rsidP="004730D2">
      <w:pPr>
        <w:tabs>
          <w:tab w:val="left" w:pos="2975"/>
        </w:tabs>
        <w:ind w:left="2880" w:hanging="2160"/>
        <w:jc w:val="both"/>
        <w:rPr>
          <w:rFonts w:ascii="新細明體" w:hAnsi="新細明體"/>
          <w:spacing w:val="20"/>
        </w:rPr>
      </w:pPr>
      <w:r w:rsidRPr="00E46191">
        <w:rPr>
          <w:rFonts w:ascii="新細明體" w:hAnsi="新細明體" w:hint="eastAsia"/>
          <w:spacing w:val="20"/>
        </w:rPr>
        <w:t>曾一匡先生</w:t>
      </w:r>
      <w:r w:rsidRPr="00E46191">
        <w:rPr>
          <w:rFonts w:ascii="新細明體" w:hAnsi="新細明體"/>
          <w:spacing w:val="20"/>
        </w:rPr>
        <w:tab/>
      </w:r>
      <w:r w:rsidRPr="00E46191">
        <w:rPr>
          <w:rFonts w:ascii="新細明體" w:hAnsi="新細明體" w:hint="eastAsia"/>
          <w:spacing w:val="20"/>
        </w:rPr>
        <w:t>中西區民政事務處聯絡主任(大廈管理)2(1)</w:t>
      </w:r>
    </w:p>
    <w:p w:rsidR="0034694C" w:rsidRPr="00E46191" w:rsidRDefault="004730D2" w:rsidP="0034694C">
      <w:pPr>
        <w:tabs>
          <w:tab w:val="left" w:pos="2835"/>
          <w:tab w:val="left" w:pos="2880"/>
        </w:tabs>
        <w:ind w:left="2880" w:hanging="2160"/>
        <w:jc w:val="both"/>
        <w:rPr>
          <w:rFonts w:ascii="新細明體" w:hAnsi="新細明體"/>
          <w:spacing w:val="20"/>
        </w:rPr>
      </w:pPr>
      <w:r w:rsidRPr="00E46191">
        <w:rPr>
          <w:rFonts w:ascii="新細明體" w:hAnsi="新細明體" w:hint="eastAsia"/>
          <w:spacing w:val="20"/>
        </w:rPr>
        <w:t>巫桂欣</w:t>
      </w:r>
      <w:r w:rsidR="0034694C" w:rsidRPr="00E46191">
        <w:rPr>
          <w:rFonts w:ascii="新細明體" w:hAnsi="新細明體" w:hint="eastAsia"/>
          <w:spacing w:val="20"/>
        </w:rPr>
        <w:t>女士     中西區民政事務處聯絡主任(大廈管理)2(2)</w:t>
      </w:r>
    </w:p>
    <w:p w:rsidR="004730D2" w:rsidRPr="00E46191" w:rsidRDefault="004730D2" w:rsidP="004730D2">
      <w:pPr>
        <w:tabs>
          <w:tab w:val="left" w:pos="2835"/>
          <w:tab w:val="left" w:pos="2880"/>
        </w:tabs>
        <w:ind w:left="2880" w:hanging="2160"/>
        <w:jc w:val="both"/>
        <w:rPr>
          <w:rFonts w:ascii="新細明體" w:hAnsi="新細明體"/>
          <w:spacing w:val="20"/>
        </w:rPr>
      </w:pPr>
      <w:r w:rsidRPr="00E46191">
        <w:rPr>
          <w:rFonts w:ascii="新細明體" w:hAnsi="新細明體" w:hint="eastAsia"/>
          <w:spacing w:val="20"/>
        </w:rPr>
        <w:t>李冠緯先生     中西區民政事務處聯絡主任(大廈管理)2(3)</w:t>
      </w:r>
    </w:p>
    <w:p w:rsidR="0034694C" w:rsidRPr="00E46191" w:rsidRDefault="004730D2" w:rsidP="0034694C">
      <w:pPr>
        <w:tabs>
          <w:tab w:val="left" w:pos="2880"/>
        </w:tabs>
        <w:ind w:left="2880" w:hanging="2160"/>
        <w:jc w:val="both"/>
        <w:rPr>
          <w:rFonts w:ascii="新細明體" w:hAnsi="新細明體"/>
          <w:spacing w:val="20"/>
        </w:rPr>
      </w:pPr>
      <w:r w:rsidRPr="00E46191">
        <w:rPr>
          <w:rFonts w:ascii="新細明體" w:hAnsi="新細明體" w:hint="eastAsia"/>
          <w:spacing w:val="20"/>
        </w:rPr>
        <w:t>許稼農</w:t>
      </w:r>
      <w:r w:rsidR="0034694C" w:rsidRPr="00E46191">
        <w:rPr>
          <w:rFonts w:ascii="新細明體" w:hAnsi="新細明體" w:hint="eastAsia"/>
          <w:spacing w:val="20"/>
        </w:rPr>
        <w:t>先生     食物環境衞生署中西區環境衞生總督察</w:t>
      </w:r>
    </w:p>
    <w:p w:rsidR="0034694C" w:rsidRPr="00E46191" w:rsidRDefault="0034694C" w:rsidP="0034694C">
      <w:pPr>
        <w:tabs>
          <w:tab w:val="left" w:pos="2880"/>
        </w:tabs>
        <w:ind w:left="2880" w:hanging="2160"/>
        <w:jc w:val="both"/>
        <w:rPr>
          <w:rFonts w:ascii="新細明體" w:hAnsi="新細明體"/>
          <w:spacing w:val="20"/>
        </w:rPr>
      </w:pPr>
      <w:r w:rsidRPr="00E46191">
        <w:rPr>
          <w:rFonts w:ascii="新細明體" w:hAnsi="新細明體" w:hint="eastAsia"/>
          <w:spacing w:val="20"/>
        </w:rPr>
        <w:t>秦臻女士　     廉政公署</w:t>
      </w:r>
      <w:proofErr w:type="gramStart"/>
      <w:r w:rsidRPr="00E46191">
        <w:rPr>
          <w:rFonts w:ascii="新細明體" w:hAnsi="新細明體" w:hint="eastAsia"/>
          <w:spacing w:val="20"/>
        </w:rPr>
        <w:t>高級廉</w:t>
      </w:r>
      <w:proofErr w:type="gramEnd"/>
      <w:r w:rsidRPr="00E46191">
        <w:rPr>
          <w:rFonts w:ascii="新細明體" w:hAnsi="新細明體" w:hint="eastAsia"/>
          <w:spacing w:val="20"/>
        </w:rPr>
        <w:t>政教育主任</w:t>
      </w:r>
    </w:p>
    <w:p w:rsidR="0034694C" w:rsidRPr="00E46191" w:rsidRDefault="0034694C" w:rsidP="0034694C">
      <w:pPr>
        <w:tabs>
          <w:tab w:val="left" w:pos="2880"/>
        </w:tabs>
        <w:ind w:left="2880" w:hanging="2160"/>
        <w:jc w:val="both"/>
        <w:rPr>
          <w:rFonts w:ascii="新細明體" w:hAnsi="新細明體"/>
          <w:spacing w:val="20"/>
        </w:rPr>
      </w:pPr>
      <w:r w:rsidRPr="00E46191">
        <w:rPr>
          <w:rFonts w:ascii="新細明體" w:hAnsi="新細明體" w:hint="eastAsia"/>
          <w:spacing w:val="20"/>
        </w:rPr>
        <w:t>王錦玲女士     屋宇署屋宇測量師/A3-SD</w:t>
      </w:r>
    </w:p>
    <w:p w:rsidR="0034694C" w:rsidRPr="00E46191" w:rsidRDefault="004730D2" w:rsidP="0034694C">
      <w:pPr>
        <w:tabs>
          <w:tab w:val="left" w:pos="2880"/>
        </w:tabs>
        <w:ind w:left="2880" w:hanging="2160"/>
        <w:jc w:val="both"/>
        <w:rPr>
          <w:rFonts w:ascii="新細明體" w:hAnsi="新細明體"/>
          <w:spacing w:val="20"/>
        </w:rPr>
      </w:pPr>
      <w:r w:rsidRPr="00E46191">
        <w:rPr>
          <w:rFonts w:ascii="新細明體" w:hAnsi="新細明體" w:hint="eastAsia"/>
          <w:spacing w:val="20"/>
        </w:rPr>
        <w:t>杜文輝</w:t>
      </w:r>
      <w:r w:rsidR="0034694C" w:rsidRPr="00E46191">
        <w:rPr>
          <w:rFonts w:ascii="新細明體" w:hAnsi="新細明體" w:hint="eastAsia"/>
          <w:spacing w:val="20"/>
        </w:rPr>
        <w:t>先生     香港警務處西區警民關係組</w:t>
      </w:r>
      <w:r w:rsidRPr="00E46191">
        <w:rPr>
          <w:rFonts w:ascii="新細明體" w:hAnsi="新細明體" w:hint="eastAsia"/>
          <w:spacing w:val="20"/>
        </w:rPr>
        <w:t>警民關係副主任</w:t>
      </w:r>
    </w:p>
    <w:p w:rsidR="0034694C" w:rsidRPr="00E46191" w:rsidRDefault="004730D2" w:rsidP="0034694C">
      <w:pPr>
        <w:tabs>
          <w:tab w:val="left" w:pos="2880"/>
        </w:tabs>
        <w:ind w:left="2880" w:hanging="2160"/>
        <w:jc w:val="both"/>
        <w:rPr>
          <w:rFonts w:ascii="新細明體" w:hAnsi="新細明體"/>
          <w:spacing w:val="20"/>
        </w:rPr>
      </w:pPr>
      <w:r w:rsidRPr="00E46191">
        <w:rPr>
          <w:rFonts w:ascii="新細明體" w:hAnsi="新細明體" w:hint="eastAsia"/>
          <w:spacing w:val="20"/>
        </w:rPr>
        <w:t>曾志斌先生</w:t>
      </w:r>
      <w:r w:rsidR="0034694C" w:rsidRPr="00E46191">
        <w:rPr>
          <w:rFonts w:ascii="新細明體" w:hAnsi="新細明體" w:hint="eastAsia"/>
          <w:spacing w:val="20"/>
        </w:rPr>
        <w:t xml:space="preserve">     香港警務處中區警民關係組</w:t>
      </w:r>
      <w:r w:rsidRPr="00E46191">
        <w:rPr>
          <w:rFonts w:ascii="新細明體" w:hAnsi="新細明體" w:hint="eastAsia"/>
          <w:spacing w:val="20"/>
        </w:rPr>
        <w:t>警民關係副</w:t>
      </w:r>
      <w:r w:rsidR="0034694C" w:rsidRPr="00E46191">
        <w:rPr>
          <w:rFonts w:ascii="新細明體" w:hAnsi="新細明體" w:hint="eastAsia"/>
          <w:spacing w:val="20"/>
        </w:rPr>
        <w:t>主任</w:t>
      </w:r>
    </w:p>
    <w:p w:rsidR="0034694C" w:rsidRPr="00E46191" w:rsidRDefault="0034694C" w:rsidP="0034694C">
      <w:pPr>
        <w:tabs>
          <w:tab w:val="left" w:pos="2880"/>
        </w:tabs>
        <w:ind w:left="2880" w:hanging="2160"/>
        <w:jc w:val="both"/>
        <w:rPr>
          <w:rFonts w:ascii="新細明體" w:hAnsi="新細明體"/>
          <w:spacing w:val="20"/>
        </w:rPr>
      </w:pPr>
    </w:p>
    <w:p w:rsidR="0034694C" w:rsidRPr="00E46191" w:rsidRDefault="0034694C" w:rsidP="0034694C">
      <w:pPr>
        <w:tabs>
          <w:tab w:val="left" w:pos="2880"/>
        </w:tabs>
        <w:ind w:left="720"/>
        <w:jc w:val="both"/>
        <w:rPr>
          <w:rFonts w:ascii="新細明體" w:hAnsi="新細明體"/>
          <w:spacing w:val="20"/>
        </w:rPr>
      </w:pPr>
      <w:r w:rsidRPr="00E46191">
        <w:rPr>
          <w:rFonts w:ascii="新細明體" w:hAnsi="新細明體" w:hint="eastAsia"/>
          <w:spacing w:val="20"/>
          <w:u w:val="single"/>
        </w:rPr>
        <w:t>秘書</w:t>
      </w:r>
    </w:p>
    <w:p w:rsidR="0034694C" w:rsidRPr="00E46191" w:rsidRDefault="0034694C" w:rsidP="0034694C">
      <w:pPr>
        <w:tabs>
          <w:tab w:val="left" w:pos="2880"/>
        </w:tabs>
        <w:ind w:left="2880" w:hanging="2160"/>
        <w:jc w:val="both"/>
        <w:rPr>
          <w:rFonts w:ascii="新細明體" w:hAnsi="新細明體"/>
          <w:spacing w:val="20"/>
        </w:rPr>
      </w:pPr>
      <w:r w:rsidRPr="00E46191">
        <w:rPr>
          <w:rFonts w:ascii="新細明體" w:hAnsi="新細明體" w:hint="eastAsia"/>
          <w:spacing w:val="20"/>
        </w:rPr>
        <w:t>劉詠嘉</w:t>
      </w:r>
      <w:r w:rsidR="0079197E" w:rsidRPr="00E46191">
        <w:rPr>
          <w:rFonts w:ascii="新細明體" w:hAnsi="新細明體" w:hint="eastAsia"/>
          <w:spacing w:val="20"/>
        </w:rPr>
        <w:t>女士</w:t>
      </w:r>
      <w:r w:rsidRPr="00E46191">
        <w:rPr>
          <w:rFonts w:ascii="新細明體" w:hAnsi="新細明體" w:hint="eastAsia"/>
          <w:spacing w:val="20"/>
        </w:rPr>
        <w:tab/>
        <w:t>中西區民政事務處行政主任(區議會)1</w:t>
      </w:r>
    </w:p>
    <w:p w:rsidR="0034694C" w:rsidRPr="00E46191" w:rsidRDefault="0034694C" w:rsidP="0034694C">
      <w:pPr>
        <w:tabs>
          <w:tab w:val="left" w:pos="2880"/>
        </w:tabs>
        <w:ind w:left="2880" w:hanging="2160"/>
        <w:jc w:val="both"/>
        <w:rPr>
          <w:rFonts w:ascii="新細明體" w:hAnsi="新細明體"/>
          <w:spacing w:val="20"/>
        </w:rPr>
      </w:pPr>
    </w:p>
    <w:p w:rsidR="0034694C" w:rsidRPr="00E46191" w:rsidRDefault="0034694C" w:rsidP="0034694C">
      <w:pPr>
        <w:pStyle w:val="2"/>
        <w:ind w:leftChars="300" w:left="720" w:firstLine="0"/>
        <w:jc w:val="both"/>
        <w:rPr>
          <w:rFonts w:ascii="新細明體" w:hAnsi="新細明體"/>
          <w:spacing w:val="20"/>
          <w:u w:val="single"/>
        </w:rPr>
      </w:pPr>
      <w:r w:rsidRPr="00E46191">
        <w:rPr>
          <w:rFonts w:ascii="新細明體" w:hAnsi="新細明體" w:hint="eastAsia"/>
          <w:spacing w:val="20"/>
          <w:u w:val="single"/>
        </w:rPr>
        <w:t>因事缺席者</w:t>
      </w:r>
    </w:p>
    <w:p w:rsidR="0034694C" w:rsidRPr="00E46191" w:rsidRDefault="0034694C" w:rsidP="0034694C">
      <w:pPr>
        <w:pStyle w:val="2"/>
        <w:ind w:left="0" w:firstLineChars="257" w:firstLine="720"/>
        <w:jc w:val="both"/>
        <w:rPr>
          <w:rFonts w:ascii="新細明體" w:hAnsi="新細明體"/>
          <w:spacing w:val="20"/>
        </w:rPr>
      </w:pPr>
      <w:r w:rsidRPr="00E46191">
        <w:rPr>
          <w:rFonts w:ascii="新細明體" w:hAnsi="新細明體" w:hint="eastAsia"/>
          <w:spacing w:val="20"/>
        </w:rPr>
        <w:t>林懷榮議員</w:t>
      </w:r>
    </w:p>
    <w:p w:rsidR="0034694C" w:rsidRPr="00E46191" w:rsidRDefault="0034694C" w:rsidP="0034694C">
      <w:pPr>
        <w:pStyle w:val="2"/>
        <w:ind w:leftChars="300" w:left="1115" w:hangingChars="141" w:hanging="395"/>
        <w:jc w:val="both"/>
        <w:rPr>
          <w:rFonts w:ascii="新細明體" w:hAnsi="新細明體"/>
          <w:spacing w:val="20"/>
        </w:rPr>
      </w:pPr>
      <w:r w:rsidRPr="00E46191">
        <w:rPr>
          <w:rFonts w:ascii="新細明體" w:hAnsi="新細明體" w:hint="eastAsia"/>
          <w:spacing w:val="20"/>
        </w:rPr>
        <w:lastRenderedPageBreak/>
        <w:t>許智峯議員</w:t>
      </w:r>
    </w:p>
    <w:p w:rsidR="00E43CA6" w:rsidRPr="00E46191" w:rsidRDefault="00E43CA6" w:rsidP="00E43CA6">
      <w:pPr>
        <w:pStyle w:val="2"/>
        <w:ind w:leftChars="300" w:left="1115" w:hangingChars="141" w:hanging="395"/>
        <w:jc w:val="both"/>
        <w:rPr>
          <w:rFonts w:ascii="新細明體" w:hAnsi="新細明體"/>
          <w:spacing w:val="20"/>
        </w:rPr>
      </w:pPr>
      <w:r w:rsidRPr="00E46191">
        <w:rPr>
          <w:rFonts w:ascii="新細明體" w:hAnsi="新細明體" w:hint="eastAsia"/>
          <w:spacing w:val="20"/>
        </w:rPr>
        <w:t>李志</w:t>
      </w:r>
      <w:proofErr w:type="gramStart"/>
      <w:r w:rsidRPr="00E46191">
        <w:rPr>
          <w:rFonts w:ascii="新細明體" w:hAnsi="新細明體" w:hint="eastAsia"/>
          <w:spacing w:val="20"/>
        </w:rPr>
        <w:t>恒</w:t>
      </w:r>
      <w:proofErr w:type="gramEnd"/>
      <w:r w:rsidRPr="00E46191">
        <w:rPr>
          <w:rFonts w:ascii="新細明體" w:hAnsi="新細明體" w:hint="eastAsia"/>
          <w:spacing w:val="20"/>
        </w:rPr>
        <w:t>議員</w:t>
      </w:r>
    </w:p>
    <w:p w:rsidR="0034694C" w:rsidRPr="00E46191" w:rsidRDefault="0034694C" w:rsidP="0034694C">
      <w:pPr>
        <w:tabs>
          <w:tab w:val="left" w:pos="2880"/>
        </w:tabs>
        <w:ind w:left="2880" w:hanging="2160"/>
        <w:jc w:val="both"/>
        <w:rPr>
          <w:rFonts w:ascii="新細明體" w:hAnsi="新細明體"/>
          <w:spacing w:val="20"/>
        </w:rPr>
      </w:pPr>
      <w:r w:rsidRPr="00E46191">
        <w:rPr>
          <w:rFonts w:ascii="新細明體" w:hAnsi="新細明體" w:hint="eastAsia"/>
          <w:spacing w:val="20"/>
        </w:rPr>
        <w:t>楊景祥先生     香港房屋協會物業管理諮詢中心</w:t>
      </w:r>
    </w:p>
    <w:p w:rsidR="0034694C" w:rsidRPr="00E46191" w:rsidRDefault="0034694C" w:rsidP="0034694C">
      <w:pPr>
        <w:tabs>
          <w:tab w:val="left" w:pos="2880"/>
        </w:tabs>
        <w:ind w:left="2880" w:hanging="2160"/>
        <w:jc w:val="both"/>
        <w:rPr>
          <w:rFonts w:ascii="新細明體" w:hAnsi="新細明體"/>
          <w:spacing w:val="20"/>
        </w:rPr>
      </w:pPr>
      <w:r w:rsidRPr="00E46191">
        <w:rPr>
          <w:rFonts w:ascii="新細明體" w:hAnsi="新細明體" w:hint="eastAsia"/>
          <w:spacing w:val="20"/>
        </w:rPr>
        <w:t>殷倩華女士     市區重建局高級社區發展經理</w:t>
      </w:r>
    </w:p>
    <w:p w:rsidR="0034694C" w:rsidRPr="00E46191" w:rsidRDefault="0034694C" w:rsidP="0034694C">
      <w:pPr>
        <w:pStyle w:val="2"/>
        <w:ind w:left="0" w:firstLineChars="257" w:firstLine="720"/>
        <w:jc w:val="both"/>
        <w:rPr>
          <w:rFonts w:ascii="新細明體" w:hAnsi="新細明體"/>
          <w:spacing w:val="20"/>
        </w:rPr>
      </w:pPr>
    </w:p>
    <w:tbl>
      <w:tblPr>
        <w:tblW w:w="12191" w:type="dxa"/>
        <w:tblInd w:w="-2949" w:type="dxa"/>
        <w:tblLayout w:type="fixed"/>
        <w:tblCellMar>
          <w:left w:w="28" w:type="dxa"/>
          <w:right w:w="28" w:type="dxa"/>
        </w:tblCellMar>
        <w:tblLook w:val="0000" w:firstRow="0" w:lastRow="0" w:firstColumn="0" w:lastColumn="0" w:noHBand="0" w:noVBand="0"/>
      </w:tblPr>
      <w:tblGrid>
        <w:gridCol w:w="2977"/>
        <w:gridCol w:w="9214"/>
      </w:tblGrid>
      <w:tr w:rsidR="00E46191" w:rsidRPr="00E46191" w:rsidTr="001B4468">
        <w:trPr>
          <w:tblHeader/>
        </w:trPr>
        <w:tc>
          <w:tcPr>
            <w:tcW w:w="2977" w:type="dxa"/>
          </w:tcPr>
          <w:p w:rsidR="0034694C" w:rsidRPr="00E46191" w:rsidRDefault="0034694C" w:rsidP="001B4468">
            <w:pPr>
              <w:jc w:val="both"/>
              <w:rPr>
                <w:rFonts w:ascii="新細明體" w:hAnsi="新細明體"/>
                <w:b/>
                <w:spacing w:val="20"/>
                <w:sz w:val="22"/>
                <w:u w:val="single"/>
              </w:rPr>
            </w:pPr>
          </w:p>
          <w:p w:rsidR="0034694C" w:rsidRPr="00E46191" w:rsidRDefault="0034694C" w:rsidP="001B4468">
            <w:pPr>
              <w:jc w:val="both"/>
              <w:rPr>
                <w:rFonts w:ascii="新細明體" w:hAnsi="新細明體"/>
                <w:b/>
                <w:spacing w:val="20"/>
                <w:u w:val="single"/>
              </w:rPr>
            </w:pPr>
          </w:p>
        </w:tc>
        <w:tc>
          <w:tcPr>
            <w:tcW w:w="9214" w:type="dxa"/>
          </w:tcPr>
          <w:p w:rsidR="0034694C" w:rsidRPr="00E46191" w:rsidRDefault="0034694C" w:rsidP="001B4468">
            <w:pPr>
              <w:jc w:val="both"/>
              <w:rPr>
                <w:rFonts w:ascii="新細明體" w:hAnsi="新細明體"/>
                <w:b/>
                <w:spacing w:val="20"/>
              </w:rPr>
            </w:pPr>
          </w:p>
        </w:tc>
      </w:tr>
      <w:tr w:rsidR="00E46191" w:rsidRPr="00E46191" w:rsidTr="001B4468">
        <w:tc>
          <w:tcPr>
            <w:tcW w:w="2977" w:type="dxa"/>
          </w:tcPr>
          <w:p w:rsidR="0034694C" w:rsidRPr="00E46191" w:rsidRDefault="0034694C" w:rsidP="001B4468">
            <w:pPr>
              <w:jc w:val="both"/>
              <w:rPr>
                <w:rFonts w:ascii="新細明體" w:hAnsi="新細明體"/>
                <w:spacing w:val="20"/>
              </w:rPr>
            </w:pPr>
          </w:p>
        </w:tc>
        <w:tc>
          <w:tcPr>
            <w:tcW w:w="9214" w:type="dxa"/>
          </w:tcPr>
          <w:p w:rsidR="0034694C" w:rsidRPr="00E46191" w:rsidRDefault="0034694C" w:rsidP="001B4468">
            <w:pPr>
              <w:jc w:val="both"/>
              <w:rPr>
                <w:rFonts w:ascii="新細明體" w:hAnsi="新細明體"/>
                <w:b/>
                <w:spacing w:val="20"/>
                <w:sz w:val="26"/>
                <w:u w:val="single"/>
              </w:rPr>
            </w:pPr>
            <w:r w:rsidRPr="00E46191">
              <w:rPr>
                <w:rFonts w:ascii="新細明體" w:hAnsi="新細明體" w:hint="eastAsia"/>
                <w:b/>
                <w:spacing w:val="20"/>
                <w:sz w:val="26"/>
                <w:u w:val="single"/>
              </w:rPr>
              <w:t>主席致歡迎</w:t>
            </w:r>
            <w:proofErr w:type="gramStart"/>
            <w:r w:rsidRPr="00E46191">
              <w:rPr>
                <w:rFonts w:ascii="新細明體" w:hAnsi="新細明體" w:hint="eastAsia"/>
                <w:b/>
                <w:spacing w:val="20"/>
                <w:sz w:val="26"/>
                <w:u w:val="single"/>
              </w:rPr>
              <w:t>辭</w:t>
            </w:r>
            <w:proofErr w:type="gramEnd"/>
          </w:p>
          <w:p w:rsidR="0034694C" w:rsidRPr="00E46191" w:rsidRDefault="0034694C" w:rsidP="001B4468">
            <w:pPr>
              <w:tabs>
                <w:tab w:val="left" w:pos="920"/>
              </w:tabs>
              <w:jc w:val="both"/>
              <w:rPr>
                <w:rFonts w:ascii="新細明體" w:hAnsi="新細明體"/>
                <w:bCs/>
                <w:spacing w:val="20"/>
              </w:rPr>
            </w:pPr>
            <w:r w:rsidRPr="00E46191">
              <w:rPr>
                <w:rFonts w:ascii="新細明體" w:hAnsi="新細明體"/>
                <w:bCs/>
                <w:spacing w:val="20"/>
              </w:rPr>
              <w:tab/>
            </w:r>
          </w:p>
          <w:p w:rsidR="0034694C" w:rsidRPr="00E46191" w:rsidRDefault="0034694C" w:rsidP="001B4468">
            <w:pPr>
              <w:tabs>
                <w:tab w:val="left" w:pos="920"/>
              </w:tabs>
              <w:ind w:leftChars="342" w:left="821" w:firstLineChars="6" w:firstLine="17"/>
              <w:jc w:val="both"/>
              <w:rPr>
                <w:rFonts w:ascii="新細明體" w:hAnsi="新細明體"/>
                <w:spacing w:val="20"/>
              </w:rPr>
            </w:pPr>
            <w:r w:rsidRPr="00E46191">
              <w:rPr>
                <w:rFonts w:ascii="新細明體" w:hAnsi="新細明體" w:hint="eastAsia"/>
                <w:spacing w:val="20"/>
                <w:u w:val="single"/>
              </w:rPr>
              <w:t>主席</w:t>
            </w:r>
            <w:r w:rsidRPr="00E46191">
              <w:rPr>
                <w:rFonts w:ascii="新細明體" w:hAnsi="新細明體" w:hint="eastAsia"/>
                <w:spacing w:val="20"/>
              </w:rPr>
              <w:t>歡迎各與會者出席中西區關注樓宇管理工作小組2014/15年度的第</w:t>
            </w:r>
            <w:r w:rsidR="00662C2E" w:rsidRPr="00E46191">
              <w:rPr>
                <w:rFonts w:ascii="新細明體" w:hAnsi="新細明體" w:hint="eastAsia"/>
                <w:spacing w:val="20"/>
              </w:rPr>
              <w:t>三</w:t>
            </w:r>
            <w:r w:rsidRPr="00E46191">
              <w:rPr>
                <w:rFonts w:ascii="新細明體" w:hAnsi="新細明體" w:hint="eastAsia"/>
                <w:spacing w:val="20"/>
              </w:rPr>
              <w:t>次會議。</w:t>
            </w:r>
          </w:p>
          <w:p w:rsidR="0034694C" w:rsidRPr="00E46191" w:rsidRDefault="0034694C" w:rsidP="001B4468">
            <w:pPr>
              <w:jc w:val="both"/>
              <w:rPr>
                <w:rFonts w:ascii="新細明體" w:hAnsi="新細明體"/>
                <w:spacing w:val="20"/>
              </w:rPr>
            </w:pPr>
          </w:p>
        </w:tc>
      </w:tr>
      <w:tr w:rsidR="00E46191" w:rsidRPr="00E46191" w:rsidTr="001B4468">
        <w:tc>
          <w:tcPr>
            <w:tcW w:w="2977" w:type="dxa"/>
          </w:tcPr>
          <w:p w:rsidR="0034694C" w:rsidRPr="00E46191" w:rsidRDefault="0034694C" w:rsidP="001B4468">
            <w:pPr>
              <w:jc w:val="both"/>
              <w:rPr>
                <w:rFonts w:ascii="新細明體" w:hAnsi="新細明體"/>
                <w:spacing w:val="20"/>
              </w:rPr>
            </w:pPr>
          </w:p>
        </w:tc>
        <w:tc>
          <w:tcPr>
            <w:tcW w:w="9214" w:type="dxa"/>
          </w:tcPr>
          <w:p w:rsidR="0034694C" w:rsidRPr="00E46191" w:rsidRDefault="0034694C" w:rsidP="001B4468">
            <w:pPr>
              <w:jc w:val="both"/>
              <w:rPr>
                <w:rFonts w:ascii="新細明體" w:hAnsi="新細明體"/>
                <w:b/>
                <w:spacing w:val="20"/>
                <w:sz w:val="26"/>
                <w:u w:val="single"/>
              </w:rPr>
            </w:pPr>
            <w:r w:rsidRPr="00E46191">
              <w:rPr>
                <w:rFonts w:ascii="新細明體" w:hAnsi="新細明體" w:hint="eastAsia"/>
                <w:b/>
                <w:spacing w:val="20"/>
                <w:sz w:val="26"/>
                <w:u w:val="single"/>
              </w:rPr>
              <w:t>第一項：通過會議議程及上次會議簡錄</w:t>
            </w:r>
          </w:p>
          <w:p w:rsidR="0034694C" w:rsidRPr="00E46191" w:rsidRDefault="0034694C" w:rsidP="001B4468">
            <w:pPr>
              <w:tabs>
                <w:tab w:val="left" w:pos="3450"/>
              </w:tabs>
              <w:jc w:val="both"/>
              <w:rPr>
                <w:rFonts w:ascii="新細明體" w:hAnsi="新細明體"/>
                <w:spacing w:val="20"/>
              </w:rPr>
            </w:pPr>
            <w:r w:rsidRPr="00E46191">
              <w:rPr>
                <w:rFonts w:ascii="新細明體" w:hAnsi="新細明體"/>
                <w:spacing w:val="20"/>
              </w:rPr>
              <w:tab/>
            </w:r>
          </w:p>
          <w:p w:rsidR="0034694C" w:rsidRPr="00E46191" w:rsidRDefault="0034694C" w:rsidP="0034694C">
            <w:pPr>
              <w:numPr>
                <w:ilvl w:val="0"/>
                <w:numId w:val="1"/>
              </w:numPr>
              <w:jc w:val="both"/>
              <w:rPr>
                <w:rFonts w:ascii="新細明體" w:hAnsi="新細明體"/>
                <w:spacing w:val="20"/>
              </w:rPr>
            </w:pPr>
            <w:r w:rsidRPr="00E46191">
              <w:rPr>
                <w:rFonts w:ascii="新細明體" w:hAnsi="新細明體" w:hint="eastAsia"/>
                <w:spacing w:val="20"/>
                <w:u w:val="single"/>
              </w:rPr>
              <w:t>主席</w:t>
            </w:r>
            <w:r w:rsidRPr="00E46191">
              <w:rPr>
                <w:rFonts w:ascii="新細明體" w:hAnsi="新細明體" w:hint="eastAsia"/>
                <w:spacing w:val="20"/>
              </w:rPr>
              <w:t>表示，秘書處在會前沒有收到會議議程及上次</w:t>
            </w:r>
            <w:proofErr w:type="gramStart"/>
            <w:r w:rsidRPr="00E46191">
              <w:rPr>
                <w:rFonts w:ascii="新細明體" w:hAnsi="新細明體" w:hint="eastAsia"/>
                <w:spacing w:val="20"/>
              </w:rPr>
              <w:t>會議簡錄的</w:t>
            </w:r>
            <w:proofErr w:type="gramEnd"/>
            <w:r w:rsidRPr="00E46191">
              <w:rPr>
                <w:rFonts w:ascii="新細明體" w:hAnsi="新細明體" w:hint="eastAsia"/>
                <w:spacing w:val="20"/>
              </w:rPr>
              <w:t>修訂建議。組員沒有其他意見，會議議程及2014/15年度第</w:t>
            </w:r>
            <w:r w:rsidR="00662C2E" w:rsidRPr="00E46191">
              <w:rPr>
                <w:rFonts w:ascii="新細明體" w:hAnsi="新細明體" w:hint="eastAsia"/>
                <w:spacing w:val="20"/>
              </w:rPr>
              <w:t>二</w:t>
            </w:r>
            <w:r w:rsidRPr="00E46191">
              <w:rPr>
                <w:rFonts w:ascii="新細明體" w:hAnsi="新細明體" w:hint="eastAsia"/>
                <w:spacing w:val="20"/>
              </w:rPr>
              <w:t>次</w:t>
            </w:r>
            <w:proofErr w:type="gramStart"/>
            <w:r w:rsidRPr="00E46191">
              <w:rPr>
                <w:rFonts w:ascii="新細明體" w:hAnsi="新細明體" w:hint="eastAsia"/>
                <w:spacing w:val="20"/>
              </w:rPr>
              <w:t>會議簡錄獲得</w:t>
            </w:r>
            <w:proofErr w:type="gramEnd"/>
            <w:r w:rsidRPr="00E46191">
              <w:rPr>
                <w:rFonts w:ascii="新細明體" w:hAnsi="新細明體" w:hint="eastAsia"/>
                <w:spacing w:val="20"/>
              </w:rPr>
              <w:t>通過。</w:t>
            </w:r>
          </w:p>
          <w:p w:rsidR="0034694C" w:rsidRPr="00E46191" w:rsidRDefault="0034694C" w:rsidP="001B4468">
            <w:pPr>
              <w:tabs>
                <w:tab w:val="left" w:pos="950"/>
              </w:tabs>
              <w:jc w:val="both"/>
              <w:rPr>
                <w:rFonts w:ascii="新細明體" w:hAnsi="新細明體"/>
                <w:spacing w:val="20"/>
              </w:rPr>
            </w:pPr>
          </w:p>
        </w:tc>
      </w:tr>
      <w:tr w:rsidR="00E46191" w:rsidRPr="00E46191" w:rsidTr="001B4468">
        <w:tc>
          <w:tcPr>
            <w:tcW w:w="2977" w:type="dxa"/>
          </w:tcPr>
          <w:p w:rsidR="0034694C" w:rsidRPr="00E46191" w:rsidRDefault="0034694C" w:rsidP="001B4468">
            <w:pPr>
              <w:jc w:val="both"/>
              <w:rPr>
                <w:rFonts w:ascii="新細明體" w:hAnsi="新細明體"/>
                <w:spacing w:val="20"/>
              </w:rPr>
            </w:pPr>
          </w:p>
          <w:p w:rsidR="0034694C" w:rsidRPr="00E46191" w:rsidRDefault="0034694C" w:rsidP="001B4468">
            <w:pPr>
              <w:jc w:val="both"/>
              <w:rPr>
                <w:rFonts w:ascii="新細明體" w:hAnsi="新細明體"/>
                <w:spacing w:val="20"/>
              </w:rPr>
            </w:pPr>
          </w:p>
          <w:p w:rsidR="0034694C" w:rsidRPr="00E46191" w:rsidRDefault="0034694C" w:rsidP="001B4468">
            <w:pPr>
              <w:jc w:val="both"/>
              <w:rPr>
                <w:rFonts w:ascii="新細明體" w:hAnsi="新細明體"/>
                <w:spacing w:val="20"/>
              </w:rPr>
            </w:pPr>
          </w:p>
          <w:p w:rsidR="0034694C" w:rsidRPr="00E46191" w:rsidRDefault="0034694C" w:rsidP="001B4468">
            <w:pPr>
              <w:jc w:val="both"/>
              <w:rPr>
                <w:rFonts w:ascii="新細明體" w:hAnsi="新細明體"/>
                <w:spacing w:val="20"/>
              </w:rPr>
            </w:pPr>
          </w:p>
        </w:tc>
        <w:tc>
          <w:tcPr>
            <w:tcW w:w="9214" w:type="dxa"/>
          </w:tcPr>
          <w:p w:rsidR="0034694C" w:rsidRPr="00E46191" w:rsidRDefault="0034694C" w:rsidP="001B4468">
            <w:pPr>
              <w:jc w:val="both"/>
              <w:rPr>
                <w:rFonts w:ascii="新細明體" w:hAnsi="新細明體"/>
                <w:b/>
                <w:spacing w:val="20"/>
                <w:sz w:val="26"/>
                <w:u w:val="single"/>
              </w:rPr>
            </w:pPr>
            <w:r w:rsidRPr="00E46191">
              <w:rPr>
                <w:rFonts w:ascii="新細明體" w:hAnsi="新細明體" w:hint="eastAsia"/>
                <w:b/>
                <w:spacing w:val="20"/>
                <w:sz w:val="26"/>
                <w:u w:val="single"/>
              </w:rPr>
              <w:t>第二項：</w:t>
            </w:r>
            <w:proofErr w:type="gramStart"/>
            <w:r w:rsidRPr="00E46191">
              <w:rPr>
                <w:rFonts w:ascii="新細明體" w:hAnsi="新細明體" w:hint="eastAsia"/>
                <w:b/>
                <w:spacing w:val="20"/>
                <w:sz w:val="26"/>
                <w:szCs w:val="26"/>
                <w:u w:val="single"/>
              </w:rPr>
              <w:t>匯</w:t>
            </w:r>
            <w:proofErr w:type="gramEnd"/>
            <w:r w:rsidRPr="00E46191">
              <w:rPr>
                <w:rFonts w:ascii="新細明體" w:hAnsi="新細明體" w:hint="eastAsia"/>
                <w:b/>
                <w:spacing w:val="20"/>
                <w:sz w:val="26"/>
                <w:szCs w:val="26"/>
                <w:u w:val="single"/>
              </w:rPr>
              <w:t>報已舉辦的活動情況</w:t>
            </w:r>
          </w:p>
          <w:p w:rsidR="0034694C" w:rsidRPr="00E46191" w:rsidRDefault="0034694C" w:rsidP="001B4468">
            <w:pPr>
              <w:tabs>
                <w:tab w:val="left" w:pos="1024"/>
              </w:tabs>
              <w:jc w:val="both"/>
              <w:rPr>
                <w:spacing w:val="20"/>
              </w:rPr>
            </w:pPr>
          </w:p>
          <w:p w:rsidR="0034694C" w:rsidRPr="00E46191" w:rsidRDefault="0034694C" w:rsidP="00985F60">
            <w:pPr>
              <w:numPr>
                <w:ilvl w:val="0"/>
                <w:numId w:val="1"/>
              </w:numPr>
              <w:jc w:val="both"/>
              <w:rPr>
                <w:spacing w:val="20"/>
              </w:rPr>
            </w:pPr>
            <w:r w:rsidRPr="00E46191">
              <w:rPr>
                <w:rFonts w:hint="eastAsia"/>
                <w:spacing w:val="20"/>
                <w:u w:val="single"/>
              </w:rPr>
              <w:t>主席</w:t>
            </w:r>
            <w:r w:rsidRPr="00E46191">
              <w:rPr>
                <w:rFonts w:hint="eastAsia"/>
                <w:spacing w:val="20"/>
              </w:rPr>
              <w:t>表示，本小組於</w:t>
            </w:r>
            <w:r w:rsidR="00985F60" w:rsidRPr="00E46191">
              <w:rPr>
                <w:rFonts w:hint="eastAsia"/>
                <w:spacing w:val="20"/>
              </w:rPr>
              <w:t>去</w:t>
            </w:r>
            <w:r w:rsidRPr="00E46191">
              <w:rPr>
                <w:rFonts w:hint="eastAsia"/>
                <w:spacing w:val="20"/>
              </w:rPr>
              <w:t>年</w:t>
            </w:r>
            <w:r w:rsidR="00985F60" w:rsidRPr="00E46191">
              <w:rPr>
                <w:rFonts w:hint="eastAsia"/>
                <w:spacing w:val="20"/>
              </w:rPr>
              <w:t>12</w:t>
            </w:r>
            <w:r w:rsidRPr="00E46191">
              <w:rPr>
                <w:rFonts w:hint="eastAsia"/>
                <w:spacing w:val="20"/>
              </w:rPr>
              <w:t>月</w:t>
            </w:r>
            <w:r w:rsidRPr="00E46191">
              <w:rPr>
                <w:rFonts w:hint="eastAsia"/>
                <w:spacing w:val="20"/>
              </w:rPr>
              <w:t>1</w:t>
            </w:r>
            <w:r w:rsidR="00985F60" w:rsidRPr="00E46191">
              <w:rPr>
                <w:rFonts w:hint="eastAsia"/>
                <w:spacing w:val="20"/>
              </w:rPr>
              <w:t>0</w:t>
            </w:r>
            <w:r w:rsidRPr="00E46191">
              <w:rPr>
                <w:rFonts w:hint="eastAsia"/>
                <w:spacing w:val="20"/>
              </w:rPr>
              <w:t>日及</w:t>
            </w:r>
            <w:r w:rsidR="00985F60" w:rsidRPr="00E46191">
              <w:rPr>
                <w:rFonts w:hint="eastAsia"/>
                <w:spacing w:val="20"/>
              </w:rPr>
              <w:t>16</w:t>
            </w:r>
            <w:r w:rsidRPr="00E46191">
              <w:rPr>
                <w:rFonts w:hint="eastAsia"/>
                <w:spacing w:val="20"/>
              </w:rPr>
              <w:t>日舉辦</w:t>
            </w:r>
            <w:r w:rsidR="00985F60" w:rsidRPr="00E46191">
              <w:rPr>
                <w:rFonts w:hint="eastAsia"/>
                <w:spacing w:val="20"/>
              </w:rPr>
              <w:t>大廈管理進階證書課程</w:t>
            </w:r>
            <w:r w:rsidRPr="00E46191">
              <w:rPr>
                <w:rFonts w:hint="eastAsia"/>
                <w:spacing w:val="20"/>
              </w:rPr>
              <w:t>，</w:t>
            </w:r>
            <w:r w:rsidR="00985F60" w:rsidRPr="00E46191">
              <w:rPr>
                <w:rFonts w:hint="eastAsia"/>
                <w:spacing w:val="20"/>
              </w:rPr>
              <w:t>由廉政公署、香港房屋經理學會專業實務委員會委員、律師</w:t>
            </w:r>
            <w:proofErr w:type="gramStart"/>
            <w:r w:rsidR="00985F60" w:rsidRPr="00E46191">
              <w:rPr>
                <w:rFonts w:hint="eastAsia"/>
                <w:spacing w:val="20"/>
              </w:rPr>
              <w:t>及法團代表</w:t>
            </w:r>
            <w:proofErr w:type="gramEnd"/>
            <w:r w:rsidR="00985F60" w:rsidRPr="00E46191">
              <w:rPr>
                <w:rFonts w:hint="eastAsia"/>
                <w:spacing w:val="20"/>
              </w:rPr>
              <w:t>擔任嘉賓講者，向參加者講解大廈維修招標注意事項及防貪知識、大廈維修招標程序及如何監察維修過程、分享與大廈維修有關的法律個案及經驗</w:t>
            </w:r>
            <w:r w:rsidRPr="00E46191">
              <w:rPr>
                <w:rFonts w:hint="eastAsia"/>
                <w:spacing w:val="20"/>
              </w:rPr>
              <w:t>，主席請中西區民政事務處聯絡主任</w:t>
            </w:r>
            <w:r w:rsidRPr="00E46191">
              <w:rPr>
                <w:rFonts w:hint="eastAsia"/>
                <w:spacing w:val="20"/>
              </w:rPr>
              <w:t>(</w:t>
            </w:r>
            <w:r w:rsidRPr="00E46191">
              <w:rPr>
                <w:rFonts w:hint="eastAsia"/>
                <w:spacing w:val="20"/>
              </w:rPr>
              <w:t>大廈管理</w:t>
            </w:r>
            <w:r w:rsidRPr="00E46191">
              <w:rPr>
                <w:rFonts w:hint="eastAsia"/>
                <w:spacing w:val="20"/>
              </w:rPr>
              <w:t>)2(2)</w:t>
            </w:r>
            <w:r w:rsidR="00985F60" w:rsidRPr="00E46191">
              <w:rPr>
                <w:rFonts w:hint="eastAsia"/>
                <w:spacing w:val="20"/>
                <w:u w:val="single"/>
              </w:rPr>
              <w:t>巫桂欣</w:t>
            </w:r>
            <w:r w:rsidRPr="00E46191">
              <w:rPr>
                <w:rFonts w:hint="eastAsia"/>
                <w:spacing w:val="20"/>
                <w:u w:val="single"/>
              </w:rPr>
              <w:t>女士</w:t>
            </w:r>
            <w:proofErr w:type="gramStart"/>
            <w:r w:rsidRPr="00E46191">
              <w:rPr>
                <w:rFonts w:hint="eastAsia"/>
                <w:spacing w:val="20"/>
              </w:rPr>
              <w:t>匯</w:t>
            </w:r>
            <w:proofErr w:type="gramEnd"/>
            <w:r w:rsidRPr="00E46191">
              <w:rPr>
                <w:rFonts w:hint="eastAsia"/>
                <w:spacing w:val="20"/>
              </w:rPr>
              <w:t>報活動情況。</w:t>
            </w:r>
          </w:p>
          <w:p w:rsidR="0034694C" w:rsidRPr="00E46191" w:rsidRDefault="0034694C" w:rsidP="001B4468">
            <w:pPr>
              <w:ind w:left="840"/>
              <w:jc w:val="both"/>
              <w:rPr>
                <w:spacing w:val="20"/>
              </w:rPr>
            </w:pPr>
          </w:p>
          <w:p w:rsidR="000651EA" w:rsidRPr="00E46191" w:rsidRDefault="00985F60" w:rsidP="000651EA">
            <w:pPr>
              <w:numPr>
                <w:ilvl w:val="0"/>
                <w:numId w:val="1"/>
              </w:numPr>
              <w:jc w:val="both"/>
              <w:rPr>
                <w:spacing w:val="20"/>
              </w:rPr>
            </w:pPr>
            <w:r w:rsidRPr="00E46191">
              <w:rPr>
                <w:rFonts w:hint="eastAsia"/>
                <w:spacing w:val="20"/>
                <w:u w:val="single"/>
              </w:rPr>
              <w:t>巫</w:t>
            </w:r>
            <w:r w:rsidR="0034694C" w:rsidRPr="00E46191">
              <w:rPr>
                <w:rFonts w:hint="eastAsia"/>
                <w:spacing w:val="20"/>
                <w:u w:val="single"/>
              </w:rPr>
              <w:t>女士</w:t>
            </w:r>
            <w:proofErr w:type="gramStart"/>
            <w:r w:rsidR="0034694C" w:rsidRPr="00E46191">
              <w:rPr>
                <w:rFonts w:hint="eastAsia"/>
                <w:spacing w:val="20"/>
              </w:rPr>
              <w:t>匯</w:t>
            </w:r>
            <w:proofErr w:type="gramEnd"/>
            <w:r w:rsidR="0034694C" w:rsidRPr="00E46191">
              <w:rPr>
                <w:rFonts w:hint="eastAsia"/>
                <w:spacing w:val="20"/>
              </w:rPr>
              <w:t>報</w:t>
            </w:r>
            <w:r w:rsidR="00C10FFD" w:rsidRPr="00E46191">
              <w:rPr>
                <w:rFonts w:hint="eastAsia"/>
                <w:spacing w:val="20"/>
              </w:rPr>
              <w:t>是次課程為期兩日，參加人數約</w:t>
            </w:r>
            <w:r w:rsidR="00C10FFD" w:rsidRPr="00E46191">
              <w:rPr>
                <w:rFonts w:hint="eastAsia"/>
                <w:spacing w:val="20"/>
              </w:rPr>
              <w:t>100</w:t>
            </w:r>
            <w:r w:rsidR="00C10FFD" w:rsidRPr="00E46191">
              <w:rPr>
                <w:rFonts w:hint="eastAsia"/>
                <w:spacing w:val="20"/>
              </w:rPr>
              <w:t>人，共收回</w:t>
            </w:r>
            <w:r w:rsidR="00C10FFD" w:rsidRPr="00E46191">
              <w:rPr>
                <w:rFonts w:hint="eastAsia"/>
                <w:spacing w:val="20"/>
              </w:rPr>
              <w:t>83</w:t>
            </w:r>
            <w:r w:rsidR="00C10FFD" w:rsidRPr="00E46191">
              <w:rPr>
                <w:rFonts w:hint="eastAsia"/>
                <w:spacing w:val="20"/>
              </w:rPr>
              <w:t>份問卷。</w:t>
            </w:r>
            <w:r w:rsidR="000651EA" w:rsidRPr="00E46191">
              <w:rPr>
                <w:rFonts w:hint="eastAsia"/>
                <w:spacing w:val="20"/>
              </w:rPr>
              <w:t>參加者普遍對課程的時間、地點和內容感到滿意。</w:t>
            </w:r>
            <w:r w:rsidR="000651EA" w:rsidRPr="00E46191">
              <w:rPr>
                <w:rFonts w:hint="eastAsia"/>
                <w:spacing w:val="20"/>
                <w:u w:val="single"/>
              </w:rPr>
              <w:t>巫女士</w:t>
            </w:r>
            <w:r w:rsidR="000651EA" w:rsidRPr="00E46191">
              <w:rPr>
                <w:rFonts w:hint="eastAsia"/>
                <w:spacing w:val="20"/>
              </w:rPr>
              <w:t>請各組員</w:t>
            </w:r>
            <w:r w:rsidR="00C10FFD" w:rsidRPr="00E46191">
              <w:rPr>
                <w:rFonts w:hint="eastAsia"/>
                <w:spacing w:val="20"/>
              </w:rPr>
              <w:t>參考呈</w:t>
            </w:r>
            <w:proofErr w:type="gramStart"/>
            <w:r w:rsidR="00C10FFD" w:rsidRPr="00E46191">
              <w:rPr>
                <w:rFonts w:hint="eastAsia"/>
                <w:spacing w:val="20"/>
              </w:rPr>
              <w:t>檯</w:t>
            </w:r>
            <w:proofErr w:type="gramEnd"/>
            <w:r w:rsidR="00C10FFD" w:rsidRPr="00E46191">
              <w:rPr>
                <w:rFonts w:hint="eastAsia"/>
                <w:spacing w:val="20"/>
              </w:rPr>
              <w:t>的參加者意見分析表</w:t>
            </w:r>
            <w:r w:rsidR="000651EA" w:rsidRPr="00E46191">
              <w:rPr>
                <w:rFonts w:hint="eastAsia"/>
                <w:spacing w:val="20"/>
              </w:rPr>
              <w:t>，由於參加者都面對不同的大廈管理問題，他們尤其對律師分享的真實案例感興趣。另外，不少參加者希望來年繼續邀請律師擔任講者，讓他們對《建築物管理條例》的要求和應用有更深入的理解。總括而言，參加者的反應都是正面的。</w:t>
            </w:r>
            <w:r w:rsidR="000651EA" w:rsidRPr="00E46191">
              <w:rPr>
                <w:rFonts w:hint="eastAsia"/>
                <w:spacing w:val="20"/>
                <w:u w:val="single"/>
              </w:rPr>
              <w:t>巫女士</w:t>
            </w:r>
            <w:r w:rsidR="000651EA" w:rsidRPr="00E46191">
              <w:rPr>
                <w:rFonts w:hint="eastAsia"/>
                <w:spacing w:val="20"/>
              </w:rPr>
              <w:t>感謝</w:t>
            </w:r>
            <w:r w:rsidR="000651EA" w:rsidRPr="00E46191">
              <w:rPr>
                <w:rFonts w:hint="eastAsia"/>
                <w:spacing w:val="20"/>
                <w:u w:val="single"/>
              </w:rPr>
              <w:t>主席</w:t>
            </w:r>
            <w:r w:rsidR="000651EA" w:rsidRPr="00E46191">
              <w:rPr>
                <w:rFonts w:hint="eastAsia"/>
                <w:spacing w:val="20"/>
              </w:rPr>
              <w:t>幫忙邀請律師擔任嘉賓講者，同時亦感謝</w:t>
            </w:r>
            <w:r w:rsidR="000651EA" w:rsidRPr="00E46191">
              <w:rPr>
                <w:rFonts w:hint="eastAsia"/>
                <w:spacing w:val="20"/>
                <w:u w:val="single"/>
              </w:rPr>
              <w:t>文志華議員</w:t>
            </w:r>
            <w:r w:rsidR="000651EA" w:rsidRPr="00E46191">
              <w:rPr>
                <w:rFonts w:hint="eastAsia"/>
                <w:spacing w:val="20"/>
              </w:rPr>
              <w:t>於課程期間分享大廈維修的實踐經驗。</w:t>
            </w:r>
          </w:p>
          <w:p w:rsidR="0034694C" w:rsidRPr="00E46191" w:rsidRDefault="0034694C" w:rsidP="001B4468">
            <w:pPr>
              <w:pStyle w:val="a8"/>
              <w:ind w:leftChars="0" w:left="0"/>
              <w:rPr>
                <w:rFonts w:ascii="新細明體" w:hAnsi="新細明體"/>
                <w:spacing w:val="20"/>
              </w:rPr>
            </w:pPr>
          </w:p>
          <w:p w:rsidR="0034694C" w:rsidRPr="00E46191" w:rsidRDefault="0034694C" w:rsidP="00B235A4">
            <w:pPr>
              <w:numPr>
                <w:ilvl w:val="0"/>
                <w:numId w:val="1"/>
              </w:numPr>
              <w:jc w:val="both"/>
              <w:rPr>
                <w:spacing w:val="20"/>
              </w:rPr>
            </w:pPr>
            <w:r w:rsidRPr="00E46191">
              <w:rPr>
                <w:rFonts w:hint="eastAsia"/>
                <w:spacing w:val="20"/>
                <w:u w:val="single"/>
              </w:rPr>
              <w:t>主席</w:t>
            </w:r>
            <w:r w:rsidRPr="00E46191">
              <w:rPr>
                <w:rFonts w:hint="eastAsia"/>
                <w:spacing w:val="20"/>
              </w:rPr>
              <w:t>表示</w:t>
            </w:r>
            <w:r w:rsidR="00985F60" w:rsidRPr="00E46191">
              <w:rPr>
                <w:rFonts w:hint="eastAsia"/>
                <w:spacing w:val="20"/>
              </w:rPr>
              <w:t>兩天的大廈管理進階證書課程</w:t>
            </w:r>
            <w:r w:rsidRPr="00E46191">
              <w:rPr>
                <w:spacing w:val="20"/>
              </w:rPr>
              <w:t>得</w:t>
            </w:r>
            <w:r w:rsidRPr="00E46191">
              <w:rPr>
                <w:rFonts w:hint="eastAsia"/>
                <w:spacing w:val="20"/>
              </w:rPr>
              <w:t>以順利舉行，有賴各組員的支持。他</w:t>
            </w:r>
            <w:r w:rsidRPr="00E46191">
              <w:rPr>
                <w:spacing w:val="20"/>
              </w:rPr>
              <w:t>感謝中西區民政事務處借出</w:t>
            </w:r>
            <w:proofErr w:type="gramStart"/>
            <w:r w:rsidRPr="00E46191">
              <w:rPr>
                <w:spacing w:val="20"/>
              </w:rPr>
              <w:t>堅尼地</w:t>
            </w:r>
            <w:proofErr w:type="gramEnd"/>
            <w:r w:rsidRPr="00E46191">
              <w:rPr>
                <w:spacing w:val="20"/>
              </w:rPr>
              <w:t>城社區綜合大樓</w:t>
            </w:r>
            <w:r w:rsidRPr="00E46191">
              <w:rPr>
                <w:rFonts w:hint="eastAsia"/>
                <w:spacing w:val="20"/>
              </w:rPr>
              <w:t>活動室</w:t>
            </w:r>
            <w:r w:rsidRPr="00E46191">
              <w:rPr>
                <w:spacing w:val="20"/>
              </w:rPr>
              <w:t>作為活動場地</w:t>
            </w:r>
            <w:r w:rsidR="00B235A4" w:rsidRPr="00E46191">
              <w:rPr>
                <w:rFonts w:hint="eastAsia"/>
                <w:spacing w:val="20"/>
              </w:rPr>
              <w:t>及協助籌辦是次活動</w:t>
            </w:r>
            <w:r w:rsidRPr="00E46191">
              <w:rPr>
                <w:rFonts w:hint="eastAsia"/>
                <w:spacing w:val="20"/>
              </w:rPr>
              <w:t>。</w:t>
            </w:r>
            <w:r w:rsidR="00B235A4" w:rsidRPr="00E46191">
              <w:rPr>
                <w:rFonts w:hint="eastAsia"/>
                <w:spacing w:val="20"/>
                <w:u w:val="single"/>
              </w:rPr>
              <w:t>主席</w:t>
            </w:r>
            <w:r w:rsidR="00B235A4" w:rsidRPr="00E46191">
              <w:rPr>
                <w:rFonts w:hint="eastAsia"/>
                <w:spacing w:val="20"/>
              </w:rPr>
              <w:t>表示認識大廈管理並願意花時間分享的律師不多，但將繼續嘗試邀請</w:t>
            </w:r>
            <w:r w:rsidR="00F26083" w:rsidRPr="00E46191">
              <w:rPr>
                <w:rFonts w:hint="eastAsia"/>
                <w:spacing w:val="20"/>
              </w:rPr>
              <w:t>該名</w:t>
            </w:r>
            <w:r w:rsidR="00B235A4" w:rsidRPr="00E46191">
              <w:rPr>
                <w:rFonts w:hint="eastAsia"/>
                <w:spacing w:val="20"/>
              </w:rPr>
              <w:t>律師擔任講者</w:t>
            </w:r>
            <w:r w:rsidR="00F26083" w:rsidRPr="00E46191">
              <w:rPr>
                <w:rFonts w:hint="eastAsia"/>
                <w:spacing w:val="20"/>
              </w:rPr>
              <w:t>。</w:t>
            </w:r>
          </w:p>
          <w:p w:rsidR="0034694C" w:rsidRPr="00E46191" w:rsidRDefault="0034694C" w:rsidP="001B4468">
            <w:pPr>
              <w:jc w:val="both"/>
              <w:rPr>
                <w:rFonts w:ascii="新細明體" w:hAnsi="新細明體"/>
                <w:spacing w:val="20"/>
              </w:rPr>
            </w:pPr>
          </w:p>
          <w:p w:rsidR="0034694C" w:rsidRPr="00E46191" w:rsidRDefault="0034694C" w:rsidP="001B4468">
            <w:pPr>
              <w:jc w:val="both"/>
              <w:rPr>
                <w:rFonts w:ascii="新細明體" w:hAnsi="新細明體"/>
                <w:b/>
                <w:spacing w:val="20"/>
                <w:sz w:val="26"/>
                <w:u w:val="single"/>
              </w:rPr>
            </w:pPr>
          </w:p>
        </w:tc>
      </w:tr>
      <w:tr w:rsidR="00E46191" w:rsidRPr="00E46191" w:rsidTr="001B4468">
        <w:tc>
          <w:tcPr>
            <w:tcW w:w="2977" w:type="dxa"/>
          </w:tcPr>
          <w:p w:rsidR="0034694C" w:rsidRPr="00E46191" w:rsidRDefault="0034694C" w:rsidP="001B4468">
            <w:pPr>
              <w:jc w:val="both"/>
              <w:rPr>
                <w:rFonts w:ascii="新細明體" w:hAnsi="新細明體"/>
                <w:spacing w:val="20"/>
              </w:rPr>
            </w:pPr>
          </w:p>
        </w:tc>
        <w:tc>
          <w:tcPr>
            <w:tcW w:w="9214" w:type="dxa"/>
          </w:tcPr>
          <w:p w:rsidR="0034694C" w:rsidRPr="00E46191" w:rsidRDefault="0034694C" w:rsidP="001B4468">
            <w:pPr>
              <w:jc w:val="both"/>
              <w:rPr>
                <w:rFonts w:ascii="新細明體" w:hAnsi="新細明體"/>
                <w:b/>
                <w:spacing w:val="20"/>
                <w:szCs w:val="24"/>
                <w:u w:val="single"/>
              </w:rPr>
            </w:pPr>
            <w:r w:rsidRPr="00E46191">
              <w:rPr>
                <w:rFonts w:ascii="新細明體" w:hAnsi="新細明體" w:hint="eastAsia"/>
                <w:b/>
                <w:spacing w:val="20"/>
                <w:sz w:val="26"/>
                <w:u w:val="single"/>
              </w:rPr>
              <w:t>第三項：討論及通過</w:t>
            </w:r>
            <w:r w:rsidRPr="00E46191">
              <w:rPr>
                <w:rFonts w:hint="eastAsia"/>
                <w:b/>
                <w:spacing w:val="20"/>
                <w:sz w:val="26"/>
                <w:u w:val="single"/>
              </w:rPr>
              <w:t>二</w:t>
            </w:r>
            <w:r w:rsidRPr="00E46191">
              <w:rPr>
                <w:rFonts w:hint="eastAsia"/>
                <w:b/>
                <w:spacing w:val="20"/>
                <w:sz w:val="26"/>
                <w:u w:val="single"/>
              </w:rPr>
              <w:sym w:font="Wingdings 2" w:char="F099"/>
            </w:r>
            <w:r w:rsidRPr="00E46191">
              <w:rPr>
                <w:rFonts w:hint="eastAsia"/>
                <w:b/>
                <w:spacing w:val="20"/>
                <w:sz w:val="26"/>
                <w:u w:val="single"/>
              </w:rPr>
              <w:t>一</w:t>
            </w:r>
            <w:r w:rsidR="00662C2E" w:rsidRPr="00E46191">
              <w:rPr>
                <w:rFonts w:ascii="新細明體" w:hAnsi="新細明體" w:hint="eastAsia"/>
                <w:b/>
                <w:spacing w:val="20"/>
                <w:sz w:val="26"/>
                <w:u w:val="single"/>
              </w:rPr>
              <w:t>五</w:t>
            </w:r>
            <w:r w:rsidRPr="00E46191">
              <w:rPr>
                <w:rFonts w:ascii="新細明體" w:hAnsi="新細明體" w:hint="eastAsia"/>
                <w:b/>
                <w:spacing w:val="20"/>
                <w:sz w:val="26"/>
                <w:u w:val="single"/>
              </w:rPr>
              <w:t>/一</w:t>
            </w:r>
            <w:r w:rsidR="00662C2E" w:rsidRPr="00E46191">
              <w:rPr>
                <w:rFonts w:ascii="新細明體" w:hAnsi="新細明體" w:hint="eastAsia"/>
                <w:b/>
                <w:spacing w:val="20"/>
                <w:sz w:val="26"/>
                <w:u w:val="single"/>
              </w:rPr>
              <w:t>六</w:t>
            </w:r>
            <w:r w:rsidRPr="00E46191">
              <w:rPr>
                <w:rFonts w:ascii="新細明體" w:hAnsi="新細明體" w:hint="eastAsia"/>
                <w:b/>
                <w:spacing w:val="20"/>
                <w:sz w:val="26"/>
                <w:u w:val="single"/>
              </w:rPr>
              <w:t>年度的活動計劃及財政預算</w:t>
            </w:r>
          </w:p>
          <w:p w:rsidR="0034694C" w:rsidRPr="00E46191" w:rsidRDefault="0034694C" w:rsidP="00662C2E">
            <w:pPr>
              <w:jc w:val="both"/>
              <w:rPr>
                <w:rFonts w:ascii="新細明體" w:hAnsi="新細明體"/>
                <w:bCs/>
                <w:spacing w:val="20"/>
                <w:szCs w:val="24"/>
              </w:rPr>
            </w:pPr>
            <w:r w:rsidRPr="00E46191">
              <w:rPr>
                <w:rFonts w:ascii="新細明體" w:hAnsi="新細明體" w:hint="eastAsia"/>
                <w:bCs/>
                <w:spacing w:val="20"/>
                <w:szCs w:val="24"/>
              </w:rPr>
              <w:t>(中西區關注樓宇管理工作小組文件</w:t>
            </w:r>
            <w:r w:rsidR="00662C2E" w:rsidRPr="00E46191">
              <w:rPr>
                <w:rFonts w:ascii="新細明體" w:hAnsi="新細明體" w:hint="eastAsia"/>
                <w:bCs/>
                <w:spacing w:val="20"/>
                <w:szCs w:val="24"/>
              </w:rPr>
              <w:t>第1/2015號及第2/2015號</w:t>
            </w:r>
            <w:r w:rsidRPr="00E46191">
              <w:rPr>
                <w:rFonts w:ascii="新細明體" w:hAnsi="新細明體" w:hint="eastAsia"/>
                <w:bCs/>
                <w:spacing w:val="20"/>
                <w:szCs w:val="24"/>
              </w:rPr>
              <w:t>)</w:t>
            </w:r>
          </w:p>
          <w:p w:rsidR="0034694C" w:rsidRPr="00E46191" w:rsidRDefault="0034694C" w:rsidP="001B4468">
            <w:pPr>
              <w:jc w:val="both"/>
              <w:rPr>
                <w:rFonts w:ascii="新細明體" w:hAnsi="新細明體"/>
                <w:bCs/>
                <w:spacing w:val="20"/>
                <w:sz w:val="26"/>
              </w:rPr>
            </w:pPr>
          </w:p>
          <w:p w:rsidR="0034694C" w:rsidRPr="00E46191" w:rsidRDefault="0034694C" w:rsidP="00985F60">
            <w:pPr>
              <w:numPr>
                <w:ilvl w:val="0"/>
                <w:numId w:val="1"/>
              </w:numPr>
              <w:adjustRightInd/>
              <w:spacing w:line="300" w:lineRule="auto"/>
              <w:jc w:val="both"/>
              <w:textAlignment w:val="auto"/>
              <w:rPr>
                <w:rFonts w:ascii="新細明體" w:hAnsi="新細明體"/>
                <w:spacing w:val="20"/>
              </w:rPr>
            </w:pPr>
            <w:r w:rsidRPr="00E46191">
              <w:rPr>
                <w:rFonts w:ascii="新細明體" w:hAnsi="新細明體" w:hint="eastAsia"/>
                <w:spacing w:val="20"/>
                <w:u w:val="single"/>
              </w:rPr>
              <w:t>主席</w:t>
            </w:r>
            <w:proofErr w:type="gramStart"/>
            <w:r w:rsidRPr="00E46191">
              <w:rPr>
                <w:rFonts w:ascii="新細明體" w:hAnsi="新細明體" w:hint="eastAsia"/>
                <w:spacing w:val="20"/>
                <w:u w:val="single"/>
              </w:rPr>
              <w:t>匯</w:t>
            </w:r>
            <w:proofErr w:type="gramEnd"/>
            <w:r w:rsidRPr="00E46191">
              <w:rPr>
                <w:rFonts w:ascii="新細明體" w:hAnsi="新細明體" w:hint="eastAsia"/>
                <w:spacing w:val="20"/>
                <w:u w:val="single"/>
              </w:rPr>
              <w:t>報</w:t>
            </w:r>
            <w:r w:rsidRPr="00E46191">
              <w:rPr>
                <w:rFonts w:ascii="新細明體" w:hAnsi="新細明體" w:hint="eastAsia"/>
                <w:spacing w:val="20"/>
              </w:rPr>
              <w:t>，</w:t>
            </w:r>
            <w:r w:rsidR="00985F60" w:rsidRPr="00E46191">
              <w:rPr>
                <w:rFonts w:ascii="新細明體" w:hAnsi="新細明體" w:hint="eastAsia"/>
                <w:spacing w:val="20"/>
              </w:rPr>
              <w:t>在</w:t>
            </w:r>
            <w:r w:rsidR="00400330" w:rsidRPr="00E46191">
              <w:rPr>
                <w:rFonts w:ascii="新細明體" w:hAnsi="新細明體" w:hint="eastAsia"/>
                <w:spacing w:val="20"/>
              </w:rPr>
              <w:t>今</w:t>
            </w:r>
            <w:r w:rsidR="00985F60" w:rsidRPr="00E46191">
              <w:rPr>
                <w:rFonts w:ascii="新細明體" w:hAnsi="新細明體" w:hint="eastAsia"/>
                <w:spacing w:val="20"/>
              </w:rPr>
              <w:t>年4月23日召開的財務委員會會議通過2015/16年度預留</w:t>
            </w:r>
            <w:r w:rsidR="00400330" w:rsidRPr="00E46191">
              <w:rPr>
                <w:rFonts w:ascii="新細明體" w:hAnsi="新細明體" w:hint="eastAsia"/>
                <w:spacing w:val="20"/>
              </w:rPr>
              <w:t>港幣</w:t>
            </w:r>
            <w:r w:rsidR="00985F60" w:rsidRPr="00E46191">
              <w:rPr>
                <w:rFonts w:ascii="新細明體" w:hAnsi="新細明體" w:hint="eastAsia"/>
                <w:spacing w:val="20"/>
              </w:rPr>
              <w:t>51,040</w:t>
            </w:r>
            <w:r w:rsidR="00400330" w:rsidRPr="00E46191">
              <w:rPr>
                <w:rFonts w:ascii="新細明體" w:hAnsi="新細明體" w:hint="eastAsia"/>
                <w:spacing w:val="20"/>
              </w:rPr>
              <w:t>元</w:t>
            </w:r>
            <w:r w:rsidR="00985F60" w:rsidRPr="00E46191">
              <w:rPr>
                <w:rFonts w:ascii="新細明體" w:hAnsi="新細明體" w:hint="eastAsia"/>
                <w:spacing w:val="20"/>
              </w:rPr>
              <w:t>供小組籌辦活動，撥款額較去年增加16%。今年小組將繼續舉辦工作坊和課程，讓區內的業主</w:t>
            </w:r>
            <w:proofErr w:type="gramStart"/>
            <w:r w:rsidR="00985F60" w:rsidRPr="00E46191">
              <w:rPr>
                <w:rFonts w:ascii="新細明體" w:hAnsi="新細明體" w:hint="eastAsia"/>
                <w:spacing w:val="20"/>
              </w:rPr>
              <w:t>立案法團管理</w:t>
            </w:r>
            <w:proofErr w:type="gramEnd"/>
            <w:r w:rsidR="00985F60" w:rsidRPr="00E46191">
              <w:rPr>
                <w:rFonts w:ascii="新細明體" w:hAnsi="新細明體" w:hint="eastAsia"/>
                <w:spacing w:val="20"/>
              </w:rPr>
              <w:t>委員會委員和大廈業主可了解強制驗</w:t>
            </w:r>
            <w:proofErr w:type="gramStart"/>
            <w:r w:rsidR="00985F60" w:rsidRPr="00E46191">
              <w:rPr>
                <w:rFonts w:ascii="新細明體" w:hAnsi="新細明體" w:hint="eastAsia"/>
                <w:spacing w:val="20"/>
              </w:rPr>
              <w:t>窗驗樓</w:t>
            </w:r>
            <w:proofErr w:type="gramEnd"/>
            <w:r w:rsidR="00985F60" w:rsidRPr="00E46191">
              <w:rPr>
                <w:rFonts w:ascii="新細明體" w:hAnsi="新細明體" w:hint="eastAsia"/>
                <w:spacing w:val="20"/>
              </w:rPr>
              <w:t>計劃，並互相分享大廈維修的經驗與所面對的困難。</w:t>
            </w:r>
          </w:p>
          <w:p w:rsidR="0034694C" w:rsidRPr="00E46191" w:rsidRDefault="0034694C" w:rsidP="001B4468">
            <w:pPr>
              <w:adjustRightInd/>
              <w:spacing w:line="300" w:lineRule="auto"/>
              <w:ind w:left="840"/>
              <w:jc w:val="both"/>
              <w:textAlignment w:val="auto"/>
              <w:rPr>
                <w:rFonts w:ascii="新細明體" w:hAnsi="新細明體"/>
                <w:spacing w:val="20"/>
              </w:rPr>
            </w:pPr>
          </w:p>
          <w:p w:rsidR="00985F60" w:rsidRPr="00E46191" w:rsidRDefault="0034694C" w:rsidP="002317AA">
            <w:pPr>
              <w:numPr>
                <w:ilvl w:val="0"/>
                <w:numId w:val="1"/>
              </w:numPr>
              <w:adjustRightInd/>
              <w:spacing w:line="300" w:lineRule="auto"/>
              <w:jc w:val="both"/>
              <w:textAlignment w:val="auto"/>
              <w:rPr>
                <w:rFonts w:ascii="新細明體" w:hAnsi="新細明體"/>
                <w:spacing w:val="20"/>
              </w:rPr>
            </w:pPr>
            <w:r w:rsidRPr="00E46191">
              <w:rPr>
                <w:rFonts w:ascii="新細明體" w:hAnsi="新細明體" w:hint="eastAsia"/>
                <w:spacing w:val="20"/>
                <w:u w:val="single"/>
              </w:rPr>
              <w:t>主席</w:t>
            </w:r>
            <w:r w:rsidRPr="00E46191">
              <w:rPr>
                <w:rFonts w:ascii="新細明體" w:hAnsi="新細明體" w:hint="eastAsia"/>
                <w:spacing w:val="20"/>
              </w:rPr>
              <w:t>續表示</w:t>
            </w:r>
            <w:r w:rsidRPr="00E46191">
              <w:rPr>
                <w:rFonts w:hint="eastAsia"/>
                <w:spacing w:val="20"/>
              </w:rPr>
              <w:t>，</w:t>
            </w:r>
            <w:r w:rsidRPr="00E46191">
              <w:rPr>
                <w:spacing w:val="20"/>
              </w:rPr>
              <w:t>小組</w:t>
            </w:r>
            <w:r w:rsidR="00985F60" w:rsidRPr="00E46191">
              <w:rPr>
                <w:rFonts w:hint="eastAsia"/>
                <w:spacing w:val="20"/>
              </w:rPr>
              <w:t>擬</w:t>
            </w:r>
            <w:r w:rsidRPr="00E46191">
              <w:rPr>
                <w:spacing w:val="20"/>
              </w:rPr>
              <w:t>於</w:t>
            </w:r>
            <w:r w:rsidRPr="00E46191">
              <w:rPr>
                <w:spacing w:val="20"/>
              </w:rPr>
              <w:t>2</w:t>
            </w:r>
            <w:r w:rsidRPr="00E46191">
              <w:rPr>
                <w:rFonts w:hint="eastAsia"/>
                <w:spacing w:val="20"/>
              </w:rPr>
              <w:t>015</w:t>
            </w:r>
            <w:r w:rsidR="00985F60" w:rsidRPr="00E46191">
              <w:rPr>
                <w:rFonts w:hint="eastAsia"/>
                <w:spacing w:val="20"/>
              </w:rPr>
              <w:t>/16</w:t>
            </w:r>
            <w:r w:rsidR="002317AA" w:rsidRPr="00E46191">
              <w:rPr>
                <w:rFonts w:hint="eastAsia"/>
                <w:spacing w:val="20"/>
              </w:rPr>
              <w:t>年度舉辦兩次工作坊及一個為期兩天的進階課程。</w:t>
            </w:r>
            <w:r w:rsidR="002317AA" w:rsidRPr="00E46191">
              <w:rPr>
                <w:rFonts w:ascii="新細明體" w:hAnsi="新細明體" w:hint="eastAsia"/>
                <w:spacing w:val="20"/>
                <w:u w:val="single"/>
              </w:rPr>
              <w:t>主席</w:t>
            </w:r>
            <w:r w:rsidR="002317AA" w:rsidRPr="00E46191">
              <w:rPr>
                <w:spacing w:val="20"/>
              </w:rPr>
              <w:t>請各位組員參閱</w:t>
            </w:r>
            <w:r w:rsidR="002317AA" w:rsidRPr="00E46191">
              <w:rPr>
                <w:rFonts w:hint="eastAsia"/>
                <w:spacing w:val="20"/>
              </w:rPr>
              <w:t>呈</w:t>
            </w:r>
            <w:proofErr w:type="gramStart"/>
            <w:r w:rsidR="002317AA" w:rsidRPr="00E46191">
              <w:rPr>
                <w:rFonts w:hint="eastAsia"/>
                <w:spacing w:val="20"/>
              </w:rPr>
              <w:t>檯</w:t>
            </w:r>
            <w:proofErr w:type="gramEnd"/>
            <w:r w:rsidR="002317AA" w:rsidRPr="00E46191">
              <w:rPr>
                <w:spacing w:val="20"/>
              </w:rPr>
              <w:t>文件第</w:t>
            </w:r>
            <w:r w:rsidR="002317AA" w:rsidRPr="00E46191">
              <w:rPr>
                <w:rFonts w:hint="eastAsia"/>
                <w:spacing w:val="20"/>
              </w:rPr>
              <w:t>1</w:t>
            </w:r>
            <w:r w:rsidR="002317AA" w:rsidRPr="00E46191">
              <w:rPr>
                <w:spacing w:val="20"/>
              </w:rPr>
              <w:t>/201</w:t>
            </w:r>
            <w:r w:rsidR="002317AA" w:rsidRPr="00E46191">
              <w:rPr>
                <w:rFonts w:hint="eastAsia"/>
                <w:spacing w:val="20"/>
              </w:rPr>
              <w:t>5</w:t>
            </w:r>
            <w:r w:rsidR="002317AA" w:rsidRPr="00E46191">
              <w:rPr>
                <w:spacing w:val="20"/>
              </w:rPr>
              <w:t>號，並請</w:t>
            </w:r>
            <w:r w:rsidR="002317AA" w:rsidRPr="00E46191">
              <w:rPr>
                <w:rFonts w:hint="eastAsia"/>
                <w:spacing w:val="20"/>
                <w:u w:val="single"/>
              </w:rPr>
              <w:t>巫女士</w:t>
            </w:r>
            <w:r w:rsidR="002317AA" w:rsidRPr="00E46191">
              <w:rPr>
                <w:spacing w:val="20"/>
              </w:rPr>
              <w:t>為大家詳細解釋</w:t>
            </w:r>
            <w:r w:rsidR="002317AA" w:rsidRPr="00E46191">
              <w:rPr>
                <w:rFonts w:hint="eastAsia"/>
                <w:spacing w:val="20"/>
              </w:rPr>
              <w:t>活動</w:t>
            </w:r>
            <w:r w:rsidR="002317AA" w:rsidRPr="00E46191">
              <w:rPr>
                <w:spacing w:val="20"/>
              </w:rPr>
              <w:t>內容。</w:t>
            </w:r>
          </w:p>
          <w:p w:rsidR="00985F60" w:rsidRPr="00E46191" w:rsidRDefault="00985F60" w:rsidP="00985F60">
            <w:pPr>
              <w:pStyle w:val="a8"/>
              <w:rPr>
                <w:spacing w:val="20"/>
              </w:rPr>
            </w:pPr>
          </w:p>
          <w:p w:rsidR="0034694C" w:rsidRPr="00E46191" w:rsidRDefault="002317AA" w:rsidP="002317AA">
            <w:pPr>
              <w:numPr>
                <w:ilvl w:val="0"/>
                <w:numId w:val="1"/>
              </w:numPr>
              <w:adjustRightInd/>
              <w:spacing w:line="300" w:lineRule="auto"/>
              <w:jc w:val="both"/>
              <w:textAlignment w:val="auto"/>
              <w:rPr>
                <w:rFonts w:ascii="新細明體" w:hAnsi="新細明體"/>
                <w:spacing w:val="20"/>
              </w:rPr>
            </w:pPr>
            <w:r w:rsidRPr="00E46191">
              <w:rPr>
                <w:rFonts w:ascii="新細明體" w:hAnsi="新細明體" w:hint="eastAsia"/>
                <w:spacing w:val="20"/>
                <w:u w:val="single"/>
              </w:rPr>
              <w:t>巫女士</w:t>
            </w:r>
            <w:r w:rsidRPr="00E46191">
              <w:rPr>
                <w:rFonts w:ascii="新細明體" w:hAnsi="新細明體" w:hint="eastAsia"/>
                <w:spacing w:val="20"/>
              </w:rPr>
              <w:t>表示，小組計劃在201</w:t>
            </w:r>
            <w:r w:rsidR="0079197E" w:rsidRPr="00E46191">
              <w:rPr>
                <w:rFonts w:ascii="新細明體" w:hAnsi="新細明體" w:hint="eastAsia"/>
                <w:spacing w:val="20"/>
              </w:rPr>
              <w:t>5</w:t>
            </w:r>
            <w:r w:rsidRPr="00E46191">
              <w:rPr>
                <w:rFonts w:ascii="新細明體" w:hAnsi="新細明體" w:hint="eastAsia"/>
                <w:spacing w:val="20"/>
              </w:rPr>
              <w:t>年7月至</w:t>
            </w:r>
            <w:r w:rsidR="0079197E" w:rsidRPr="00E46191">
              <w:rPr>
                <w:rFonts w:ascii="新細明體" w:hAnsi="新細明體" w:hint="eastAsia"/>
                <w:spacing w:val="20"/>
              </w:rPr>
              <w:t>8</w:t>
            </w:r>
            <w:r w:rsidRPr="00E46191">
              <w:rPr>
                <w:rFonts w:ascii="新細明體" w:hAnsi="新細明體" w:hint="eastAsia"/>
                <w:spacing w:val="20"/>
              </w:rPr>
              <w:t>月期間舉辦兩次大廈管理工作坊，並由中西區民政事務處協辦</w:t>
            </w:r>
            <w:r w:rsidR="0079197E" w:rsidRPr="00E46191">
              <w:rPr>
                <w:rFonts w:ascii="新細明體" w:hAnsi="新細明體" w:hint="eastAsia"/>
                <w:spacing w:val="20"/>
              </w:rPr>
              <w:t>是項</w:t>
            </w:r>
            <w:r w:rsidRPr="00E46191">
              <w:rPr>
                <w:rFonts w:ascii="新細明體" w:hAnsi="新細明體" w:hint="eastAsia"/>
                <w:spacing w:val="20"/>
              </w:rPr>
              <w:t>活動。工作坊的主要對象</w:t>
            </w:r>
            <w:proofErr w:type="gramStart"/>
            <w:r w:rsidRPr="00E46191">
              <w:rPr>
                <w:rFonts w:ascii="新細明體" w:hAnsi="新細明體" w:hint="eastAsia"/>
                <w:spacing w:val="20"/>
              </w:rPr>
              <w:t>為法團管理</w:t>
            </w:r>
            <w:proofErr w:type="gramEnd"/>
            <w:r w:rsidRPr="00E46191">
              <w:rPr>
                <w:rFonts w:ascii="新細明體" w:hAnsi="新細明體" w:hint="eastAsia"/>
                <w:spacing w:val="20"/>
              </w:rPr>
              <w:t>委員會的委員及大廈業主，</w:t>
            </w:r>
            <w:r w:rsidR="0079197E" w:rsidRPr="00E46191">
              <w:rPr>
                <w:rFonts w:ascii="新細明體" w:hAnsi="新細明體" w:hint="eastAsia"/>
                <w:spacing w:val="20"/>
              </w:rPr>
              <w:t>同時亦</w:t>
            </w:r>
            <w:r w:rsidRPr="00E46191">
              <w:rPr>
                <w:rFonts w:ascii="新細明體" w:hAnsi="新細明體" w:hint="eastAsia"/>
                <w:spacing w:val="20"/>
              </w:rPr>
              <w:t>歡迎管理公司的職員參加</w:t>
            </w:r>
            <w:r w:rsidR="0079197E" w:rsidRPr="00E46191">
              <w:rPr>
                <w:rFonts w:ascii="新細明體" w:hAnsi="新細明體" w:hint="eastAsia"/>
                <w:spacing w:val="20"/>
              </w:rPr>
              <w:t>；小組將</w:t>
            </w:r>
            <w:r w:rsidRPr="00E46191">
              <w:rPr>
                <w:rFonts w:ascii="新細明體" w:hAnsi="新細明體" w:hint="eastAsia"/>
                <w:spacing w:val="20"/>
              </w:rPr>
              <w:t>透過</w:t>
            </w:r>
            <w:r w:rsidR="0079197E" w:rsidRPr="00E46191">
              <w:rPr>
                <w:rFonts w:ascii="新細明體" w:hAnsi="新細明體" w:hint="eastAsia"/>
                <w:spacing w:val="20"/>
              </w:rPr>
              <w:t>於</w:t>
            </w:r>
            <w:r w:rsidRPr="00E46191">
              <w:rPr>
                <w:rFonts w:ascii="新細明體" w:hAnsi="新細明體" w:hint="eastAsia"/>
                <w:spacing w:val="20"/>
              </w:rPr>
              <w:t>區內掛橫額</w:t>
            </w:r>
            <w:r w:rsidR="0079197E" w:rsidRPr="00E46191">
              <w:rPr>
                <w:rFonts w:ascii="新細明體" w:hAnsi="新細明體" w:hint="eastAsia"/>
                <w:spacing w:val="20"/>
              </w:rPr>
              <w:t>、</w:t>
            </w:r>
            <w:r w:rsidRPr="00E46191">
              <w:rPr>
                <w:rFonts w:ascii="新細明體" w:hAnsi="新細明體" w:hint="eastAsia"/>
                <w:spacing w:val="20"/>
              </w:rPr>
              <w:t>郵寄海報到</w:t>
            </w:r>
            <w:proofErr w:type="gramStart"/>
            <w:r w:rsidRPr="00E46191">
              <w:rPr>
                <w:rFonts w:ascii="新細明體" w:hAnsi="新細明體" w:hint="eastAsia"/>
                <w:spacing w:val="20"/>
              </w:rPr>
              <w:t>大廈法團</w:t>
            </w:r>
            <w:r w:rsidR="0079197E" w:rsidRPr="00E46191">
              <w:rPr>
                <w:rFonts w:ascii="新細明體" w:hAnsi="新細明體" w:hint="eastAsia"/>
                <w:spacing w:val="20"/>
              </w:rPr>
              <w:t>及</w:t>
            </w:r>
            <w:proofErr w:type="gramEnd"/>
            <w:r w:rsidRPr="00E46191">
              <w:rPr>
                <w:rFonts w:ascii="新細明體" w:hAnsi="新細明體" w:hint="eastAsia"/>
                <w:spacing w:val="20"/>
              </w:rPr>
              <w:t>業主委員會作廣泛宣傳。</w:t>
            </w:r>
          </w:p>
          <w:p w:rsidR="0079197E" w:rsidRPr="00E46191" w:rsidRDefault="0079197E" w:rsidP="0079197E">
            <w:pPr>
              <w:pStyle w:val="a8"/>
              <w:rPr>
                <w:rFonts w:ascii="新細明體" w:hAnsi="新細明體"/>
                <w:spacing w:val="20"/>
              </w:rPr>
            </w:pPr>
          </w:p>
          <w:p w:rsidR="00F867A8" w:rsidRPr="00E46191" w:rsidRDefault="0079197E" w:rsidP="00A60E68">
            <w:pPr>
              <w:numPr>
                <w:ilvl w:val="0"/>
                <w:numId w:val="1"/>
              </w:numPr>
              <w:adjustRightInd/>
              <w:spacing w:line="300" w:lineRule="auto"/>
              <w:jc w:val="both"/>
              <w:textAlignment w:val="auto"/>
              <w:rPr>
                <w:rFonts w:ascii="新細明體" w:hAnsi="新細明體"/>
                <w:spacing w:val="20"/>
              </w:rPr>
            </w:pPr>
            <w:r w:rsidRPr="00E46191">
              <w:rPr>
                <w:rFonts w:ascii="新細明體" w:hAnsi="新細明體" w:hint="eastAsia"/>
                <w:spacing w:val="20"/>
                <w:u w:val="single"/>
              </w:rPr>
              <w:t>巫女士</w:t>
            </w:r>
            <w:r w:rsidRPr="00E46191">
              <w:rPr>
                <w:rFonts w:ascii="新細明體" w:hAnsi="新細明體" w:hint="eastAsia"/>
                <w:spacing w:val="20"/>
              </w:rPr>
              <w:t>補充</w:t>
            </w:r>
            <w:r w:rsidR="006B2BE6">
              <w:rPr>
                <w:rFonts w:ascii="新細明體" w:hAnsi="新細明體" w:hint="eastAsia"/>
                <w:spacing w:val="20"/>
              </w:rPr>
              <w:t>說</w:t>
            </w:r>
            <w:r w:rsidRPr="00E46191">
              <w:rPr>
                <w:rFonts w:ascii="新細明體" w:hAnsi="新細明體" w:hint="eastAsia"/>
                <w:spacing w:val="20"/>
              </w:rPr>
              <w:t>兩個工作坊</w:t>
            </w:r>
            <w:r w:rsidR="00A60E68" w:rsidRPr="00E46191">
              <w:rPr>
                <w:rFonts w:ascii="新細明體" w:hAnsi="新細明體" w:hint="eastAsia"/>
                <w:spacing w:val="20"/>
              </w:rPr>
              <w:t>的內容相同，</w:t>
            </w:r>
            <w:r w:rsidRPr="00E46191">
              <w:rPr>
                <w:rFonts w:ascii="新細明體" w:hAnsi="新細明體" w:hint="eastAsia"/>
                <w:spacing w:val="20"/>
              </w:rPr>
              <w:t>都是一晚</w:t>
            </w:r>
            <w:r w:rsidR="00A60E68" w:rsidRPr="00E46191">
              <w:rPr>
                <w:rFonts w:ascii="新細明體" w:hAnsi="新細明體" w:hint="eastAsia"/>
                <w:spacing w:val="20"/>
              </w:rPr>
              <w:t>的</w:t>
            </w:r>
            <w:r w:rsidRPr="00E46191">
              <w:rPr>
                <w:rFonts w:ascii="新細明體" w:hAnsi="新細明體" w:hint="eastAsia"/>
                <w:spacing w:val="20"/>
              </w:rPr>
              <w:t>課程，第一節</w:t>
            </w:r>
            <w:r w:rsidR="00A60E68" w:rsidRPr="00E46191">
              <w:rPr>
                <w:rFonts w:ascii="新細明體" w:hAnsi="新細明體" w:hint="eastAsia"/>
                <w:spacing w:val="20"/>
              </w:rPr>
              <w:t>計劃</w:t>
            </w:r>
            <w:r w:rsidRPr="00E46191">
              <w:rPr>
                <w:rFonts w:ascii="新細明體" w:hAnsi="新細明體" w:hint="eastAsia"/>
                <w:spacing w:val="20"/>
              </w:rPr>
              <w:t>邀請屋宇署的代表向參加者介紹「強制</w:t>
            </w:r>
            <w:proofErr w:type="gramStart"/>
            <w:r w:rsidRPr="00E46191">
              <w:rPr>
                <w:rFonts w:ascii="新細明體" w:hAnsi="新細明體" w:hint="eastAsia"/>
                <w:spacing w:val="20"/>
              </w:rPr>
              <w:t>驗樓驗窗</w:t>
            </w:r>
            <w:proofErr w:type="gramEnd"/>
            <w:r w:rsidRPr="00E46191">
              <w:rPr>
                <w:rFonts w:ascii="新細明體" w:hAnsi="新細明體" w:hint="eastAsia"/>
                <w:spacing w:val="20"/>
              </w:rPr>
              <w:t>計劃」。最近很多</w:t>
            </w:r>
            <w:r w:rsidR="00A60E68" w:rsidRPr="00E46191">
              <w:rPr>
                <w:rFonts w:ascii="新細明體" w:hAnsi="新細明體" w:hint="eastAsia"/>
                <w:spacing w:val="20"/>
              </w:rPr>
              <w:t>區內大廈相繼</w:t>
            </w:r>
            <w:r w:rsidRPr="00E46191">
              <w:rPr>
                <w:rFonts w:ascii="新細明體" w:hAnsi="新細明體" w:hint="eastAsia"/>
                <w:spacing w:val="20"/>
              </w:rPr>
              <w:t>收到</w:t>
            </w:r>
            <w:r w:rsidR="00A60E68" w:rsidRPr="00E46191">
              <w:rPr>
                <w:rFonts w:ascii="新細明體" w:hAnsi="新細明體" w:hint="eastAsia"/>
                <w:spacing w:val="20"/>
              </w:rPr>
              <w:t>屋宇署發出的</w:t>
            </w:r>
            <w:proofErr w:type="gramStart"/>
            <w:r w:rsidR="00A60E68" w:rsidRPr="00E46191">
              <w:rPr>
                <w:rFonts w:ascii="新細明體" w:hAnsi="新細明體" w:hint="eastAsia"/>
                <w:spacing w:val="20"/>
              </w:rPr>
              <w:t>驗樓驗窗</w:t>
            </w:r>
            <w:proofErr w:type="gramEnd"/>
            <w:r w:rsidR="00A60E68" w:rsidRPr="00E46191">
              <w:rPr>
                <w:rFonts w:ascii="新細明體" w:hAnsi="新細明體" w:hint="eastAsia"/>
                <w:spacing w:val="20"/>
              </w:rPr>
              <w:t>計劃命令，而民政事務處亦收到</w:t>
            </w:r>
            <w:proofErr w:type="gramStart"/>
            <w:r w:rsidR="00A60E68" w:rsidRPr="00E46191">
              <w:rPr>
                <w:rFonts w:ascii="新細明體" w:hAnsi="新細明體" w:hint="eastAsia"/>
                <w:spacing w:val="20"/>
              </w:rPr>
              <w:t>不少法團的</w:t>
            </w:r>
            <w:proofErr w:type="gramEnd"/>
            <w:r w:rsidR="00A60E68" w:rsidRPr="00E46191">
              <w:rPr>
                <w:rFonts w:ascii="新細明體" w:hAnsi="新細明體" w:hint="eastAsia"/>
                <w:spacing w:val="20"/>
              </w:rPr>
              <w:t>查詢</w:t>
            </w:r>
            <w:r w:rsidRPr="00E46191">
              <w:rPr>
                <w:rFonts w:ascii="新細明體" w:hAnsi="新細明體" w:hint="eastAsia"/>
                <w:spacing w:val="20"/>
              </w:rPr>
              <w:t>，</w:t>
            </w:r>
            <w:r w:rsidR="00A60E68" w:rsidRPr="00E46191">
              <w:rPr>
                <w:rFonts w:ascii="新細明體" w:hAnsi="新細明體" w:hint="eastAsia"/>
                <w:spacing w:val="20"/>
              </w:rPr>
              <w:t>因此期望</w:t>
            </w:r>
            <w:r w:rsidRPr="00E46191">
              <w:rPr>
                <w:rFonts w:ascii="新細明體" w:hAnsi="新細明體" w:hint="eastAsia"/>
                <w:spacing w:val="20"/>
              </w:rPr>
              <w:t>透過</w:t>
            </w:r>
            <w:r w:rsidR="00A60E68" w:rsidRPr="00E46191">
              <w:rPr>
                <w:rFonts w:ascii="新細明體" w:hAnsi="新細明體" w:hint="eastAsia"/>
                <w:spacing w:val="20"/>
              </w:rPr>
              <w:t>屋宇署</w:t>
            </w:r>
            <w:r w:rsidRPr="00E46191">
              <w:rPr>
                <w:rFonts w:ascii="新細明體" w:hAnsi="新細明體" w:hint="eastAsia"/>
                <w:spacing w:val="20"/>
              </w:rPr>
              <w:t>代表的詳細講解，可幫助他們明白法例的要求。</w:t>
            </w:r>
            <w:r w:rsidR="00B90BCA" w:rsidRPr="00E46191">
              <w:rPr>
                <w:rFonts w:ascii="新細明體" w:hAnsi="新細明體" w:hint="eastAsia"/>
                <w:spacing w:val="20"/>
              </w:rPr>
              <w:t>工作坊</w:t>
            </w:r>
            <w:r w:rsidR="00A60E68" w:rsidRPr="00E46191">
              <w:rPr>
                <w:rFonts w:ascii="新細明體" w:hAnsi="新細明體" w:hint="eastAsia"/>
                <w:spacing w:val="20"/>
              </w:rPr>
              <w:t>第二節計劃</w:t>
            </w:r>
            <w:r w:rsidRPr="00E46191">
              <w:rPr>
                <w:rFonts w:ascii="新細明體" w:hAnsi="新細明體" w:hint="eastAsia"/>
                <w:spacing w:val="20"/>
              </w:rPr>
              <w:t>安排</w:t>
            </w:r>
            <w:r w:rsidR="00A60E68" w:rsidRPr="00E46191">
              <w:rPr>
                <w:rFonts w:ascii="新細明體" w:hAnsi="新細明體" w:hint="eastAsia"/>
                <w:spacing w:val="20"/>
              </w:rPr>
              <w:t>香港和解中心</w:t>
            </w:r>
            <w:r w:rsidRPr="00E46191">
              <w:rPr>
                <w:rFonts w:ascii="新細明體" w:hAnsi="新細明體" w:hint="eastAsia"/>
                <w:spacing w:val="20"/>
              </w:rPr>
              <w:t>的代表</w:t>
            </w:r>
            <w:r w:rsidR="00A60E68" w:rsidRPr="00E46191">
              <w:rPr>
                <w:rFonts w:ascii="新細明體" w:hAnsi="新細明體" w:hint="eastAsia"/>
                <w:spacing w:val="20"/>
              </w:rPr>
              <w:t>介紹</w:t>
            </w:r>
            <w:r w:rsidR="00F867A8" w:rsidRPr="00E46191">
              <w:rPr>
                <w:rFonts w:ascii="新細明體" w:hAnsi="新細明體" w:hint="eastAsia"/>
                <w:spacing w:val="20"/>
              </w:rPr>
              <w:t>調</w:t>
            </w:r>
            <w:r w:rsidR="00A60E68" w:rsidRPr="00E46191">
              <w:rPr>
                <w:rFonts w:ascii="新細明體" w:hAnsi="新細明體" w:hint="eastAsia"/>
                <w:spacing w:val="20"/>
              </w:rPr>
              <w:t>解服務</w:t>
            </w:r>
            <w:r w:rsidR="00F867A8" w:rsidRPr="00E46191">
              <w:rPr>
                <w:rFonts w:ascii="新細明體" w:hAnsi="新細明體" w:hint="eastAsia"/>
                <w:spacing w:val="20"/>
              </w:rPr>
              <w:t>。</w:t>
            </w:r>
            <w:r w:rsidR="00263E22" w:rsidRPr="00E46191">
              <w:rPr>
                <w:rFonts w:ascii="新細明體" w:hAnsi="新細明體" w:hint="eastAsia"/>
                <w:spacing w:val="20"/>
              </w:rPr>
              <w:t>大廈管理的範疇</w:t>
            </w:r>
            <w:r w:rsidR="00B90BCA" w:rsidRPr="00E46191">
              <w:rPr>
                <w:rFonts w:ascii="新細明體" w:hAnsi="新細明體" w:hint="eastAsia"/>
                <w:spacing w:val="20"/>
              </w:rPr>
              <w:t>複雜，即使</w:t>
            </w:r>
            <w:r w:rsidR="00263E22" w:rsidRPr="00E46191">
              <w:rPr>
                <w:rFonts w:ascii="新細明體" w:hAnsi="新細明體" w:hint="eastAsia"/>
                <w:spacing w:val="20"/>
              </w:rPr>
              <w:t>只</w:t>
            </w:r>
            <w:r w:rsidR="00B90BCA" w:rsidRPr="00E46191">
              <w:rPr>
                <w:rFonts w:ascii="新細明體" w:hAnsi="新細明體" w:hint="eastAsia"/>
                <w:spacing w:val="20"/>
              </w:rPr>
              <w:t>是</w:t>
            </w:r>
            <w:r w:rsidR="00263E22" w:rsidRPr="00E46191">
              <w:rPr>
                <w:rFonts w:ascii="新細明體" w:hAnsi="新細明體" w:hint="eastAsia"/>
                <w:spacing w:val="20"/>
              </w:rPr>
              <w:t>在</w:t>
            </w:r>
            <w:r w:rsidR="00B90BCA" w:rsidRPr="00E46191">
              <w:rPr>
                <w:rFonts w:ascii="新細明體" w:hAnsi="新細明體" w:hint="eastAsia"/>
                <w:spacing w:val="20"/>
              </w:rPr>
              <w:t>大廈的</w:t>
            </w:r>
            <w:r w:rsidR="00F867A8" w:rsidRPr="00E46191">
              <w:rPr>
                <w:rFonts w:ascii="新細明體" w:hAnsi="新細明體" w:hint="eastAsia"/>
                <w:spacing w:val="20"/>
              </w:rPr>
              <w:t>日常管理及維修工作</w:t>
            </w:r>
            <w:r w:rsidR="00263E22" w:rsidRPr="00E46191">
              <w:rPr>
                <w:rFonts w:ascii="新細明體" w:hAnsi="新細明體" w:hint="eastAsia"/>
                <w:spacing w:val="20"/>
              </w:rPr>
              <w:t>方面，業主、</w:t>
            </w:r>
            <w:proofErr w:type="gramStart"/>
            <w:r w:rsidR="00263E22" w:rsidRPr="00E46191">
              <w:rPr>
                <w:rFonts w:ascii="新細明體" w:hAnsi="新細明體" w:hint="eastAsia"/>
                <w:spacing w:val="20"/>
              </w:rPr>
              <w:t>法團及</w:t>
            </w:r>
            <w:proofErr w:type="gramEnd"/>
            <w:r w:rsidR="00263E22" w:rsidRPr="00E46191">
              <w:rPr>
                <w:rFonts w:ascii="新細明體" w:hAnsi="新細明體" w:hint="eastAsia"/>
                <w:spacing w:val="20"/>
              </w:rPr>
              <w:t>管理公司間亦可能有不同的意見，當彼此未能協調時，可能會引起紛爭甚至法律訴訟。現時坊間有一些專業的調解服務，</w:t>
            </w:r>
            <w:r w:rsidR="00174502" w:rsidRPr="00E46191">
              <w:rPr>
                <w:rFonts w:ascii="新細明體" w:hAnsi="新細明體" w:hint="eastAsia"/>
                <w:spacing w:val="20"/>
              </w:rPr>
              <w:t>課程</w:t>
            </w:r>
            <w:r w:rsidR="00263E22" w:rsidRPr="00E46191">
              <w:rPr>
                <w:rFonts w:ascii="新細明體" w:hAnsi="新細明體" w:hint="eastAsia"/>
                <w:spacing w:val="20"/>
              </w:rPr>
              <w:t>期望透過介紹調解服務，為業主介紹</w:t>
            </w:r>
            <w:r w:rsidR="00174502" w:rsidRPr="00E46191">
              <w:rPr>
                <w:rFonts w:ascii="新細明體" w:hAnsi="新細明體" w:hint="eastAsia"/>
                <w:spacing w:val="20"/>
              </w:rPr>
              <w:t>另</w:t>
            </w:r>
            <w:r w:rsidR="00263E22" w:rsidRPr="00E46191">
              <w:rPr>
                <w:rFonts w:ascii="新細明體" w:hAnsi="新細明體" w:hint="eastAsia"/>
                <w:spacing w:val="20"/>
              </w:rPr>
              <w:t>一個解決問題的途徑，以減少因採取法律行動而帶來的開支及時間。</w:t>
            </w:r>
          </w:p>
          <w:p w:rsidR="0079197E" w:rsidRPr="00E46191" w:rsidRDefault="0079197E" w:rsidP="0079197E">
            <w:pPr>
              <w:pStyle w:val="a8"/>
              <w:rPr>
                <w:rFonts w:ascii="新細明體" w:hAnsi="新細明體"/>
                <w:spacing w:val="20"/>
              </w:rPr>
            </w:pPr>
          </w:p>
          <w:p w:rsidR="00174502" w:rsidRPr="00E46191" w:rsidRDefault="00174502" w:rsidP="00174502">
            <w:pPr>
              <w:numPr>
                <w:ilvl w:val="0"/>
                <w:numId w:val="1"/>
              </w:numPr>
              <w:adjustRightInd/>
              <w:spacing w:line="300" w:lineRule="auto"/>
              <w:jc w:val="both"/>
              <w:textAlignment w:val="auto"/>
              <w:rPr>
                <w:rFonts w:ascii="新細明體" w:hAnsi="新細明體"/>
                <w:spacing w:val="20"/>
              </w:rPr>
            </w:pPr>
            <w:r w:rsidRPr="00E46191">
              <w:rPr>
                <w:rFonts w:ascii="新細明體" w:hAnsi="新細明體" w:hint="eastAsia"/>
                <w:spacing w:val="20"/>
                <w:u w:val="single"/>
              </w:rPr>
              <w:t>巫女士</w:t>
            </w:r>
            <w:r w:rsidRPr="00E46191">
              <w:rPr>
                <w:rFonts w:ascii="新細明體" w:hAnsi="新細明體" w:hint="eastAsia"/>
                <w:spacing w:val="20"/>
              </w:rPr>
              <w:t>表示參考組員</w:t>
            </w:r>
            <w:r w:rsidR="006B2BE6">
              <w:rPr>
                <w:rFonts w:ascii="新細明體" w:hAnsi="新細明體" w:hint="eastAsia"/>
                <w:spacing w:val="20"/>
              </w:rPr>
              <w:t>先前</w:t>
            </w:r>
            <w:r w:rsidRPr="00E46191">
              <w:rPr>
                <w:rFonts w:ascii="新細明體" w:hAnsi="新細明體" w:hint="eastAsia"/>
                <w:spacing w:val="20"/>
              </w:rPr>
              <w:t>的意見，第一場</w:t>
            </w:r>
            <w:proofErr w:type="gramStart"/>
            <w:r w:rsidRPr="00E46191">
              <w:rPr>
                <w:rFonts w:ascii="新細明體" w:hAnsi="新細明體" w:hint="eastAsia"/>
                <w:spacing w:val="20"/>
              </w:rPr>
              <w:t>工作坊擬於</w:t>
            </w:r>
            <w:proofErr w:type="gramEnd"/>
            <w:r w:rsidRPr="00E46191">
              <w:rPr>
                <w:rFonts w:ascii="新細明體" w:hAnsi="新細明體" w:hint="eastAsia"/>
                <w:spacing w:val="20"/>
              </w:rPr>
              <w:t>中環</w:t>
            </w:r>
            <w:proofErr w:type="gramStart"/>
            <w:r w:rsidRPr="00E46191">
              <w:rPr>
                <w:rFonts w:ascii="新細明體" w:hAnsi="新細明體" w:hint="eastAsia"/>
                <w:spacing w:val="20"/>
              </w:rPr>
              <w:t>歌賦街</w:t>
            </w:r>
            <w:proofErr w:type="gramEnd"/>
            <w:r w:rsidRPr="00E46191">
              <w:rPr>
                <w:rFonts w:ascii="新細明體" w:hAnsi="新細明體" w:hint="eastAsia"/>
                <w:spacing w:val="20"/>
              </w:rPr>
              <w:t>一號的中區街坊福利會或</w:t>
            </w:r>
            <w:r w:rsidR="0079197E" w:rsidRPr="00E46191">
              <w:rPr>
                <w:rFonts w:ascii="新細明體" w:hAnsi="新細明體" w:hint="eastAsia"/>
                <w:spacing w:val="20"/>
              </w:rPr>
              <w:t>西區社區中心會議室舉行；第二場工作坊則建議在</w:t>
            </w:r>
            <w:proofErr w:type="gramStart"/>
            <w:r w:rsidR="0079197E" w:rsidRPr="00E46191">
              <w:rPr>
                <w:rFonts w:ascii="新細明體" w:hAnsi="新細明體" w:hint="eastAsia"/>
                <w:spacing w:val="20"/>
              </w:rPr>
              <w:t>堅尼地</w:t>
            </w:r>
            <w:proofErr w:type="gramEnd"/>
            <w:r w:rsidR="0079197E" w:rsidRPr="00E46191">
              <w:rPr>
                <w:rFonts w:ascii="新細明體" w:hAnsi="新細明體" w:hint="eastAsia"/>
                <w:spacing w:val="20"/>
              </w:rPr>
              <w:t>城社區綜合大樓的活動室舉行，</w:t>
            </w:r>
            <w:r w:rsidRPr="00E46191">
              <w:rPr>
                <w:rFonts w:ascii="新細明體" w:hAnsi="新細明體" w:hint="eastAsia"/>
                <w:spacing w:val="20"/>
              </w:rPr>
              <w:t>確實地點及日期待定。另外，為了節省成本開支，兩場工作坊將共用宣傳橫額、背幕及寄</w:t>
            </w:r>
            <w:proofErr w:type="gramStart"/>
            <w:r w:rsidRPr="00E46191">
              <w:rPr>
                <w:rFonts w:ascii="新細明體" w:hAnsi="新細明體" w:hint="eastAsia"/>
                <w:spacing w:val="20"/>
              </w:rPr>
              <w:t>往法團的</w:t>
            </w:r>
            <w:proofErr w:type="gramEnd"/>
            <w:r w:rsidRPr="00E46191">
              <w:rPr>
                <w:rFonts w:ascii="新細明體" w:hAnsi="新細明體" w:hint="eastAsia"/>
                <w:spacing w:val="20"/>
              </w:rPr>
              <w:t>宣傳海報。</w:t>
            </w:r>
            <w:proofErr w:type="gramStart"/>
            <w:r w:rsidRPr="00E46191">
              <w:rPr>
                <w:rFonts w:ascii="新細明體" w:hAnsi="新細明體" w:hint="eastAsia"/>
                <w:spacing w:val="20"/>
              </w:rPr>
              <w:t>此外，</w:t>
            </w:r>
            <w:proofErr w:type="gramEnd"/>
            <w:r w:rsidRPr="00E46191">
              <w:rPr>
                <w:rFonts w:ascii="新細明體" w:hAnsi="新細明體" w:hint="eastAsia"/>
                <w:spacing w:val="20"/>
              </w:rPr>
              <w:t>由於第一場</w:t>
            </w:r>
            <w:proofErr w:type="gramStart"/>
            <w:r w:rsidRPr="00E46191">
              <w:rPr>
                <w:rFonts w:ascii="新細明體" w:hAnsi="新細明體" w:hint="eastAsia"/>
                <w:spacing w:val="20"/>
              </w:rPr>
              <w:t>工作坊可容納</w:t>
            </w:r>
            <w:proofErr w:type="gramEnd"/>
            <w:r w:rsidRPr="00E46191">
              <w:rPr>
                <w:rFonts w:ascii="新細明體" w:hAnsi="新細明體" w:hint="eastAsia"/>
                <w:spacing w:val="20"/>
              </w:rPr>
              <w:t>的人數較少，因此茶點數量會</w:t>
            </w:r>
            <w:r w:rsidR="00621BBF" w:rsidRPr="00E46191">
              <w:rPr>
                <w:rFonts w:ascii="新細明體" w:hAnsi="新細明體" w:hint="eastAsia"/>
                <w:spacing w:val="20"/>
              </w:rPr>
              <w:t>較</w:t>
            </w:r>
            <w:r w:rsidRPr="00E46191">
              <w:rPr>
                <w:rFonts w:ascii="新細明體" w:hAnsi="新細明體" w:hint="eastAsia"/>
                <w:spacing w:val="20"/>
              </w:rPr>
              <w:t>第二場</w:t>
            </w:r>
            <w:proofErr w:type="gramStart"/>
            <w:r w:rsidRPr="00E46191">
              <w:rPr>
                <w:rFonts w:ascii="新細明體" w:hAnsi="新細明體" w:hint="eastAsia"/>
                <w:spacing w:val="20"/>
              </w:rPr>
              <w:t>工作坊少</w:t>
            </w:r>
            <w:proofErr w:type="gramEnd"/>
            <w:r w:rsidRPr="00E46191">
              <w:rPr>
                <w:rFonts w:ascii="新細明體" w:hAnsi="新細明體" w:hint="eastAsia"/>
                <w:spacing w:val="20"/>
              </w:rPr>
              <w:t>，兩場工作坊的預算合共為26,112元。</w:t>
            </w:r>
          </w:p>
          <w:p w:rsidR="00174502" w:rsidRPr="00E46191" w:rsidRDefault="00174502" w:rsidP="00174502">
            <w:pPr>
              <w:pStyle w:val="a8"/>
              <w:rPr>
                <w:rFonts w:ascii="新細明體" w:hAnsi="新細明體"/>
                <w:spacing w:val="20"/>
              </w:rPr>
            </w:pPr>
          </w:p>
          <w:p w:rsidR="0079197E" w:rsidRPr="00E46191" w:rsidRDefault="00FD087B" w:rsidP="00FD087B">
            <w:pPr>
              <w:numPr>
                <w:ilvl w:val="0"/>
                <w:numId w:val="1"/>
              </w:numPr>
              <w:adjustRightInd/>
              <w:spacing w:line="300" w:lineRule="auto"/>
              <w:jc w:val="both"/>
              <w:textAlignment w:val="auto"/>
              <w:rPr>
                <w:rFonts w:ascii="新細明體" w:hAnsi="新細明體"/>
                <w:spacing w:val="20"/>
              </w:rPr>
            </w:pPr>
            <w:r w:rsidRPr="00E46191">
              <w:rPr>
                <w:rFonts w:ascii="新細明體" w:hAnsi="新細明體" w:hint="eastAsia"/>
                <w:spacing w:val="20"/>
                <w:u w:val="single"/>
              </w:rPr>
              <w:lastRenderedPageBreak/>
              <w:t>主席</w:t>
            </w:r>
            <w:r w:rsidRPr="00E46191">
              <w:rPr>
                <w:rFonts w:ascii="新細明體" w:hAnsi="新細明體" w:hint="eastAsia"/>
                <w:spacing w:val="20"/>
              </w:rPr>
              <w:t>邀請組員就第一場工作坊舉行地點發表意見。</w:t>
            </w:r>
            <w:r w:rsidRPr="00E46191">
              <w:rPr>
                <w:rFonts w:ascii="新細明體" w:hAnsi="新細明體" w:hint="eastAsia"/>
                <w:spacing w:val="20"/>
                <w:u w:val="single"/>
              </w:rPr>
              <w:t>陳學鋒議員</w:t>
            </w:r>
            <w:r w:rsidRPr="00E46191">
              <w:rPr>
                <w:rFonts w:ascii="新細明體" w:hAnsi="新細明體" w:hint="eastAsia"/>
                <w:spacing w:val="20"/>
              </w:rPr>
              <w:t>認為去年已於西區社區中心舉辦，而且前往</w:t>
            </w:r>
            <w:r w:rsidR="00807DDA" w:rsidRPr="00E46191">
              <w:rPr>
                <w:rFonts w:ascii="新細明體" w:hAnsi="新細明體" w:hint="eastAsia"/>
                <w:spacing w:val="20"/>
              </w:rPr>
              <w:t>該</w:t>
            </w:r>
            <w:proofErr w:type="gramStart"/>
            <w:r w:rsidR="00807DDA" w:rsidRPr="00E46191">
              <w:rPr>
                <w:rFonts w:ascii="新細明體" w:hAnsi="新細明體" w:hint="eastAsia"/>
                <w:spacing w:val="20"/>
              </w:rPr>
              <w:t>中心</w:t>
            </w:r>
            <w:r w:rsidRPr="00E46191">
              <w:rPr>
                <w:rFonts w:ascii="新細明體" w:hAnsi="新細明體" w:hint="eastAsia"/>
                <w:spacing w:val="20"/>
              </w:rPr>
              <w:t>需上斜坡</w:t>
            </w:r>
            <w:proofErr w:type="gramEnd"/>
            <w:r w:rsidRPr="00E46191">
              <w:rPr>
                <w:rFonts w:ascii="新細明體" w:hAnsi="新細明體" w:hint="eastAsia"/>
                <w:spacing w:val="20"/>
              </w:rPr>
              <w:t>，較不方便，因此建議</w:t>
            </w:r>
            <w:r w:rsidR="00807DDA" w:rsidRPr="00E46191">
              <w:rPr>
                <w:rFonts w:ascii="新細明體" w:hAnsi="新細明體" w:hint="eastAsia"/>
                <w:spacing w:val="20"/>
              </w:rPr>
              <w:t>今年假</w:t>
            </w:r>
            <w:r w:rsidRPr="00E46191">
              <w:rPr>
                <w:rFonts w:ascii="新細明體" w:hAnsi="新細明體" w:hint="eastAsia"/>
                <w:spacing w:val="20"/>
              </w:rPr>
              <w:t>中區街坊福利會</w:t>
            </w:r>
            <w:r w:rsidR="00807DDA" w:rsidRPr="00E46191">
              <w:rPr>
                <w:rFonts w:ascii="新細明體" w:hAnsi="新細明體" w:hint="eastAsia"/>
                <w:spacing w:val="20"/>
              </w:rPr>
              <w:t>舉行</w:t>
            </w:r>
            <w:r w:rsidRPr="00E46191">
              <w:rPr>
                <w:rFonts w:ascii="新細明體" w:hAnsi="新細明體" w:hint="eastAsia"/>
                <w:spacing w:val="20"/>
              </w:rPr>
              <w:t>，雖然場地面積較小，但容易前往。</w:t>
            </w:r>
            <w:r w:rsidR="00807DDA" w:rsidRPr="00E46191">
              <w:rPr>
                <w:rFonts w:ascii="新細明體" w:hAnsi="新細明體" w:hint="eastAsia"/>
                <w:spacing w:val="20"/>
              </w:rPr>
              <w:t>而且</w:t>
            </w:r>
            <w:r w:rsidRPr="00E46191">
              <w:rPr>
                <w:rFonts w:ascii="新細明體" w:hAnsi="新細明體" w:hint="eastAsia"/>
                <w:spacing w:val="20"/>
              </w:rPr>
              <w:t>於不同</w:t>
            </w:r>
            <w:r w:rsidR="00807DDA" w:rsidRPr="00E46191">
              <w:rPr>
                <w:rFonts w:ascii="新細明體" w:hAnsi="新細明體" w:hint="eastAsia"/>
                <w:spacing w:val="20"/>
              </w:rPr>
              <w:t>的</w:t>
            </w:r>
            <w:r w:rsidRPr="00E46191">
              <w:rPr>
                <w:rFonts w:ascii="新細明體" w:hAnsi="新細明體" w:hint="eastAsia"/>
                <w:spacing w:val="20"/>
              </w:rPr>
              <w:t>地點舉辦可招募不同參加者。</w:t>
            </w:r>
          </w:p>
          <w:p w:rsidR="00807DDA" w:rsidRPr="00E46191" w:rsidRDefault="00807DDA" w:rsidP="00807DDA">
            <w:pPr>
              <w:pStyle w:val="a8"/>
              <w:rPr>
                <w:rFonts w:ascii="新細明體" w:hAnsi="新細明體"/>
                <w:spacing w:val="20"/>
              </w:rPr>
            </w:pPr>
          </w:p>
          <w:p w:rsidR="00807DDA" w:rsidRPr="00E46191" w:rsidRDefault="00807DDA" w:rsidP="00FD087B">
            <w:pPr>
              <w:numPr>
                <w:ilvl w:val="0"/>
                <w:numId w:val="1"/>
              </w:numPr>
              <w:adjustRightInd/>
              <w:spacing w:line="300" w:lineRule="auto"/>
              <w:jc w:val="both"/>
              <w:textAlignment w:val="auto"/>
              <w:rPr>
                <w:rFonts w:ascii="新細明體" w:hAnsi="新細明體"/>
                <w:spacing w:val="20"/>
              </w:rPr>
            </w:pPr>
            <w:r w:rsidRPr="00E46191">
              <w:rPr>
                <w:rFonts w:hint="eastAsia"/>
                <w:spacing w:val="20"/>
                <w:u w:val="single"/>
              </w:rPr>
              <w:t>文志華議員</w:t>
            </w:r>
            <w:r w:rsidRPr="00E46191">
              <w:rPr>
                <w:rFonts w:hint="eastAsia"/>
                <w:spacing w:val="20"/>
              </w:rPr>
              <w:t>表示</w:t>
            </w:r>
            <w:r w:rsidRPr="00E46191">
              <w:rPr>
                <w:rFonts w:ascii="新細明體" w:hAnsi="新細明體" w:hint="eastAsia"/>
                <w:spacing w:val="20"/>
              </w:rPr>
              <w:t>中區街坊福利會可於</w:t>
            </w:r>
            <w:r w:rsidRPr="00E46191">
              <w:rPr>
                <w:rFonts w:hint="eastAsia"/>
                <w:spacing w:val="20"/>
              </w:rPr>
              <w:t>星期五晚上借出場地，</w:t>
            </w:r>
            <w:r w:rsidR="00F91B3A" w:rsidRPr="00E46191">
              <w:rPr>
                <w:rFonts w:hint="eastAsia"/>
                <w:spacing w:val="20"/>
              </w:rPr>
              <w:t>場地可</w:t>
            </w:r>
            <w:r w:rsidRPr="00E46191">
              <w:rPr>
                <w:rFonts w:hint="eastAsia"/>
                <w:spacing w:val="20"/>
              </w:rPr>
              <w:t>容納約</w:t>
            </w:r>
            <w:r w:rsidRPr="00E46191">
              <w:rPr>
                <w:rFonts w:hint="eastAsia"/>
                <w:spacing w:val="20"/>
              </w:rPr>
              <w:t>50</w:t>
            </w:r>
            <w:r w:rsidRPr="00E46191">
              <w:rPr>
                <w:rFonts w:hint="eastAsia"/>
                <w:spacing w:val="20"/>
              </w:rPr>
              <w:t>人，並於旁邊擺放茶點。</w:t>
            </w:r>
            <w:r w:rsidRPr="00E46191">
              <w:rPr>
                <w:rFonts w:ascii="新細明體" w:hAnsi="新細明體" w:hint="eastAsia"/>
                <w:spacing w:val="20"/>
                <w:u w:val="single"/>
              </w:rPr>
              <w:t>主席</w:t>
            </w:r>
            <w:r w:rsidRPr="00E46191">
              <w:rPr>
                <w:rFonts w:hint="eastAsia"/>
                <w:spacing w:val="20"/>
              </w:rPr>
              <w:t>建議</w:t>
            </w:r>
            <w:r w:rsidR="00F91B3A" w:rsidRPr="00E46191">
              <w:rPr>
                <w:rFonts w:ascii="新細明體" w:hAnsi="新細明體" w:hint="eastAsia"/>
                <w:spacing w:val="20"/>
              </w:rPr>
              <w:t>兩場工作坊分別於中區街坊福利會及</w:t>
            </w:r>
            <w:proofErr w:type="gramStart"/>
            <w:r w:rsidR="00F91B3A" w:rsidRPr="00E46191">
              <w:rPr>
                <w:rFonts w:ascii="新細明體" w:hAnsi="新細明體" w:hint="eastAsia"/>
                <w:spacing w:val="20"/>
              </w:rPr>
              <w:t>堅尼地</w:t>
            </w:r>
            <w:proofErr w:type="gramEnd"/>
            <w:r w:rsidR="00F91B3A" w:rsidRPr="00E46191">
              <w:rPr>
                <w:rFonts w:ascii="新細明體" w:hAnsi="新細明體" w:hint="eastAsia"/>
                <w:spacing w:val="20"/>
              </w:rPr>
              <w:t>城社區綜合大樓的活動室舉行。</w:t>
            </w:r>
          </w:p>
          <w:p w:rsidR="00F91B3A" w:rsidRPr="00E46191" w:rsidRDefault="00F91B3A" w:rsidP="00F91B3A">
            <w:pPr>
              <w:pStyle w:val="a8"/>
              <w:rPr>
                <w:rFonts w:ascii="新細明體" w:hAnsi="新細明體"/>
                <w:spacing w:val="20"/>
              </w:rPr>
            </w:pPr>
          </w:p>
          <w:p w:rsidR="00F91B3A" w:rsidRPr="00E46191" w:rsidRDefault="00F91B3A" w:rsidP="00FD087B">
            <w:pPr>
              <w:numPr>
                <w:ilvl w:val="0"/>
                <w:numId w:val="1"/>
              </w:numPr>
              <w:adjustRightInd/>
              <w:spacing w:line="300" w:lineRule="auto"/>
              <w:jc w:val="both"/>
              <w:textAlignment w:val="auto"/>
              <w:rPr>
                <w:rFonts w:ascii="新細明體" w:hAnsi="新細明體"/>
                <w:spacing w:val="20"/>
              </w:rPr>
            </w:pPr>
            <w:r w:rsidRPr="00E46191">
              <w:rPr>
                <w:rFonts w:ascii="新細明體" w:hAnsi="新細明體" w:hint="eastAsia"/>
                <w:spacing w:val="20"/>
                <w:u w:val="single"/>
              </w:rPr>
              <w:t>陳學鋒議員</w:t>
            </w:r>
            <w:r w:rsidRPr="00E46191">
              <w:rPr>
                <w:rFonts w:ascii="新細明體" w:hAnsi="新細明體" w:hint="eastAsia"/>
                <w:spacing w:val="20"/>
              </w:rPr>
              <w:t>表示</w:t>
            </w:r>
            <w:r w:rsidR="00BC248F" w:rsidRPr="00E46191">
              <w:rPr>
                <w:rFonts w:ascii="新細明體" w:hAnsi="新細明體" w:hint="eastAsia"/>
                <w:spacing w:val="20"/>
              </w:rPr>
              <w:t>支持</w:t>
            </w:r>
            <w:r w:rsidRPr="00E46191">
              <w:rPr>
                <w:rFonts w:ascii="新細明體" w:hAnsi="新細明體" w:hint="eastAsia"/>
                <w:spacing w:val="20"/>
              </w:rPr>
              <w:t>工作坊內容涵蓋「強制</w:t>
            </w:r>
            <w:proofErr w:type="gramStart"/>
            <w:r w:rsidRPr="00E46191">
              <w:rPr>
                <w:rFonts w:ascii="新細明體" w:hAnsi="新細明體" w:hint="eastAsia"/>
                <w:spacing w:val="20"/>
              </w:rPr>
              <w:t>驗樓驗窗</w:t>
            </w:r>
            <w:proofErr w:type="gramEnd"/>
            <w:r w:rsidRPr="00E46191">
              <w:rPr>
                <w:rFonts w:ascii="新細明體" w:hAnsi="新細明體" w:hint="eastAsia"/>
                <w:spacing w:val="20"/>
              </w:rPr>
              <w:t>計劃」，很多大廈</w:t>
            </w:r>
            <w:r w:rsidR="00BC248F" w:rsidRPr="00E46191">
              <w:rPr>
                <w:rFonts w:ascii="新細明體" w:hAnsi="新細明體" w:hint="eastAsia"/>
                <w:spacing w:val="20"/>
              </w:rPr>
              <w:t>只在起步階段，甚至不知道該做什麼，因此值得於</w:t>
            </w:r>
            <w:proofErr w:type="gramStart"/>
            <w:r w:rsidR="00BC248F" w:rsidRPr="00E46191">
              <w:rPr>
                <w:rFonts w:ascii="新細明體" w:hAnsi="新細明體" w:hint="eastAsia"/>
                <w:spacing w:val="20"/>
              </w:rPr>
              <w:t>工作坊上介紹</w:t>
            </w:r>
            <w:proofErr w:type="gramEnd"/>
            <w:r w:rsidR="00BC248F" w:rsidRPr="00E46191">
              <w:rPr>
                <w:rFonts w:ascii="新細明體" w:hAnsi="新細明體" w:hint="eastAsia"/>
                <w:spacing w:val="20"/>
              </w:rPr>
              <w:t>；</w:t>
            </w:r>
            <w:r w:rsidR="00BC248F" w:rsidRPr="00E46191">
              <w:rPr>
                <w:rFonts w:ascii="新細明體" w:hAnsi="新細明體" w:hint="eastAsia"/>
                <w:spacing w:val="20"/>
                <w:u w:val="single"/>
              </w:rPr>
              <w:t>陳議員</w:t>
            </w:r>
            <w:r w:rsidR="00BC248F" w:rsidRPr="00E46191">
              <w:rPr>
                <w:rFonts w:ascii="新細明體" w:hAnsi="新細明體" w:hint="eastAsia"/>
                <w:spacing w:val="20"/>
              </w:rPr>
              <w:t>建議</w:t>
            </w:r>
            <w:r w:rsidR="007B32F7" w:rsidRPr="00E46191">
              <w:rPr>
                <w:rFonts w:ascii="新細明體" w:hAnsi="新細明體" w:hint="eastAsia"/>
                <w:spacing w:val="20"/>
              </w:rPr>
              <w:t>在調解課程內</w:t>
            </w:r>
            <w:r w:rsidR="00BC248F" w:rsidRPr="00E46191">
              <w:rPr>
                <w:rFonts w:ascii="新細明體" w:hAnsi="新細明體" w:hint="eastAsia"/>
                <w:spacing w:val="20"/>
              </w:rPr>
              <w:t>增加</w:t>
            </w:r>
            <w:r w:rsidRPr="00E46191">
              <w:rPr>
                <w:rFonts w:ascii="新細明體" w:hAnsi="新細明體" w:hint="eastAsia"/>
                <w:spacing w:val="20"/>
              </w:rPr>
              <w:t>個案分享</w:t>
            </w:r>
            <w:r w:rsidR="00BC248F" w:rsidRPr="00E46191">
              <w:rPr>
                <w:rFonts w:ascii="新細明體" w:hAnsi="新細明體" w:hint="eastAsia"/>
                <w:spacing w:val="20"/>
              </w:rPr>
              <w:t>，如</w:t>
            </w:r>
            <w:r w:rsidR="007B32F7" w:rsidRPr="00E46191">
              <w:rPr>
                <w:rFonts w:ascii="新細明體" w:hAnsi="新細明體" w:hint="eastAsia"/>
                <w:spacing w:val="20"/>
              </w:rPr>
              <w:t>集中</w:t>
            </w:r>
            <w:proofErr w:type="gramStart"/>
            <w:r w:rsidR="007B32F7" w:rsidRPr="00E46191">
              <w:rPr>
                <w:rFonts w:ascii="新細明體" w:hAnsi="新細明體" w:hint="eastAsia"/>
                <w:spacing w:val="20"/>
              </w:rPr>
              <w:t>討論</w:t>
            </w:r>
            <w:r w:rsidR="00BC248F" w:rsidRPr="00E46191">
              <w:rPr>
                <w:rFonts w:ascii="新細明體" w:hAnsi="新細明體" w:hint="eastAsia"/>
                <w:spacing w:val="20"/>
              </w:rPr>
              <w:t>滲</w:t>
            </w:r>
            <w:proofErr w:type="gramEnd"/>
            <w:r w:rsidR="00BC248F" w:rsidRPr="00E46191">
              <w:rPr>
                <w:rFonts w:ascii="新細明體" w:hAnsi="新細明體" w:hint="eastAsia"/>
                <w:spacing w:val="20"/>
              </w:rPr>
              <w:t>水、</w:t>
            </w:r>
            <w:proofErr w:type="gramStart"/>
            <w:r w:rsidR="00BC248F" w:rsidRPr="00E46191">
              <w:rPr>
                <w:rFonts w:ascii="新細明體" w:hAnsi="新細明體" w:hint="eastAsia"/>
                <w:spacing w:val="20"/>
              </w:rPr>
              <w:t>欠交管理費</w:t>
            </w:r>
            <w:proofErr w:type="gramEnd"/>
            <w:r w:rsidR="007B32F7" w:rsidRPr="00E46191">
              <w:rPr>
                <w:rFonts w:ascii="新細明體" w:hAnsi="新細明體" w:hint="eastAsia"/>
                <w:spacing w:val="20"/>
              </w:rPr>
              <w:t>等真實個案</w:t>
            </w:r>
            <w:r w:rsidR="00BC248F" w:rsidRPr="00E46191">
              <w:rPr>
                <w:rFonts w:ascii="新細明體" w:hAnsi="新細明體" w:hint="eastAsia"/>
                <w:spacing w:val="20"/>
              </w:rPr>
              <w:t>的調解，</w:t>
            </w:r>
            <w:r w:rsidR="007B32F7" w:rsidRPr="00E46191">
              <w:rPr>
                <w:rFonts w:ascii="新細明體" w:hAnsi="新細明體" w:hint="eastAsia"/>
                <w:spacing w:val="20"/>
              </w:rPr>
              <w:t>認為</w:t>
            </w:r>
            <w:r w:rsidR="00BC248F" w:rsidRPr="00E46191">
              <w:rPr>
                <w:rFonts w:ascii="新細明體" w:hAnsi="新細明體" w:hint="eastAsia"/>
                <w:spacing w:val="20"/>
              </w:rPr>
              <w:t>參加者的興趣將更大。</w:t>
            </w:r>
            <w:r w:rsidR="00BC248F" w:rsidRPr="00E46191">
              <w:rPr>
                <w:rFonts w:ascii="新細明體" w:hAnsi="新細明體" w:hint="eastAsia"/>
                <w:spacing w:val="20"/>
                <w:u w:val="single"/>
              </w:rPr>
              <w:t>主席</w:t>
            </w:r>
            <w:r w:rsidR="007B32F7" w:rsidRPr="00E46191">
              <w:rPr>
                <w:rFonts w:ascii="新細明體" w:hAnsi="新細明體" w:hint="eastAsia"/>
                <w:spacing w:val="20"/>
              </w:rPr>
              <w:t>認同</w:t>
            </w:r>
            <w:r w:rsidR="007B32F7" w:rsidRPr="00E46191">
              <w:rPr>
                <w:rFonts w:ascii="新細明體" w:hAnsi="新細明體" w:hint="eastAsia"/>
                <w:spacing w:val="20"/>
                <w:u w:val="single"/>
              </w:rPr>
              <w:t>陳議員</w:t>
            </w:r>
            <w:r w:rsidR="007B32F7" w:rsidRPr="00E46191">
              <w:rPr>
                <w:rFonts w:ascii="新細明體" w:hAnsi="新細明體" w:hint="eastAsia"/>
                <w:spacing w:val="20"/>
              </w:rPr>
              <w:t>的提議，認為調解較著重原則性而內容較空泛，可用最近以調解為題材的電視劇為切入點，配合成功調解的個案更貼身地幫助參加者認識調解。</w:t>
            </w:r>
            <w:r w:rsidR="001B4468" w:rsidRPr="00E46191">
              <w:rPr>
                <w:rFonts w:ascii="新細明體" w:hAnsi="新細明體" w:hint="eastAsia"/>
                <w:spacing w:val="20"/>
                <w:u w:val="single"/>
              </w:rPr>
              <w:t>主席</w:t>
            </w:r>
            <w:r w:rsidR="00FD4A8A" w:rsidRPr="00E46191">
              <w:rPr>
                <w:rFonts w:ascii="新細明體" w:hAnsi="新細明體" w:hint="eastAsia"/>
                <w:spacing w:val="20"/>
              </w:rPr>
              <w:t>提醒</w:t>
            </w:r>
            <w:r w:rsidR="001B4468" w:rsidRPr="00E46191">
              <w:rPr>
                <w:rFonts w:ascii="新細明體" w:hAnsi="新細明體" w:hint="eastAsia"/>
                <w:spacing w:val="20"/>
              </w:rPr>
              <w:t>邀請講者</w:t>
            </w:r>
            <w:r w:rsidR="00FD4A8A" w:rsidRPr="00E46191">
              <w:rPr>
                <w:rFonts w:ascii="新細明體" w:hAnsi="新細明體" w:hint="eastAsia"/>
                <w:spacing w:val="20"/>
              </w:rPr>
              <w:t>時可建議他</w:t>
            </w:r>
            <w:r w:rsidR="001B4468" w:rsidRPr="00E46191">
              <w:rPr>
                <w:rFonts w:ascii="新細明體" w:hAnsi="新細明體" w:hint="eastAsia"/>
                <w:spacing w:val="20"/>
              </w:rPr>
              <w:t>準備</w:t>
            </w:r>
            <w:r w:rsidR="00FD4A8A" w:rsidRPr="00E46191">
              <w:rPr>
                <w:rFonts w:ascii="新細明體" w:hAnsi="新細明體" w:hint="eastAsia"/>
                <w:spacing w:val="20"/>
              </w:rPr>
              <w:t>有關</w:t>
            </w:r>
            <w:r w:rsidR="001B4468" w:rsidRPr="00E46191">
              <w:rPr>
                <w:rFonts w:ascii="新細明體" w:hAnsi="新細明體" w:hint="eastAsia"/>
                <w:spacing w:val="20"/>
              </w:rPr>
              <w:t>個案作分享。</w:t>
            </w:r>
          </w:p>
          <w:p w:rsidR="00006BFF" w:rsidRPr="00E46191" w:rsidRDefault="00006BFF" w:rsidP="00006BFF">
            <w:pPr>
              <w:pStyle w:val="a8"/>
              <w:rPr>
                <w:rFonts w:ascii="新細明體" w:hAnsi="新細明體"/>
                <w:spacing w:val="20"/>
              </w:rPr>
            </w:pPr>
          </w:p>
          <w:p w:rsidR="00006BFF" w:rsidRPr="00E46191" w:rsidRDefault="00006BFF" w:rsidP="00006BFF">
            <w:pPr>
              <w:numPr>
                <w:ilvl w:val="0"/>
                <w:numId w:val="1"/>
              </w:numPr>
              <w:adjustRightInd/>
              <w:spacing w:line="300" w:lineRule="auto"/>
              <w:jc w:val="both"/>
              <w:textAlignment w:val="auto"/>
              <w:rPr>
                <w:rFonts w:ascii="新細明體" w:hAnsi="新細明體"/>
                <w:spacing w:val="20"/>
              </w:rPr>
            </w:pPr>
            <w:r w:rsidRPr="00E46191">
              <w:rPr>
                <w:rFonts w:ascii="新細明體" w:hAnsi="新細明體" w:hint="eastAsia"/>
                <w:spacing w:val="20"/>
              </w:rPr>
              <w:t>經討論後，小組</w:t>
            </w:r>
            <w:r w:rsidRPr="00E46191">
              <w:rPr>
                <w:rFonts w:ascii="新細明體" w:hAnsi="新細明體"/>
                <w:spacing w:val="20"/>
              </w:rPr>
              <w:t>通過</w:t>
            </w:r>
            <w:r w:rsidRPr="00E46191">
              <w:rPr>
                <w:rFonts w:ascii="新細明體" w:hAnsi="新細明體" w:hint="eastAsia"/>
                <w:spacing w:val="20"/>
              </w:rPr>
              <w:t>「大廈管理工作坊2015」</w:t>
            </w:r>
            <w:r w:rsidRPr="00E46191">
              <w:rPr>
                <w:rFonts w:ascii="新細明體" w:hAnsi="新細明體"/>
                <w:spacing w:val="20"/>
              </w:rPr>
              <w:t>活動計劃及預算</w:t>
            </w:r>
            <w:r w:rsidRPr="00E46191">
              <w:rPr>
                <w:rFonts w:ascii="新細明體" w:hAnsi="新細明體" w:hint="eastAsia"/>
                <w:spacing w:val="20"/>
              </w:rPr>
              <w:t>，有關的預算開支將向財委會申請撥款。另外，</w:t>
            </w:r>
            <w:r w:rsidRPr="00E46191">
              <w:rPr>
                <w:rFonts w:hint="eastAsia"/>
                <w:spacing w:val="20"/>
              </w:rPr>
              <w:t>組員授權主席修訂活動計劃及預算細目等。</w:t>
            </w:r>
          </w:p>
          <w:p w:rsidR="00C27506" w:rsidRPr="00E46191" w:rsidRDefault="00C27506" w:rsidP="00C27506">
            <w:pPr>
              <w:pStyle w:val="a8"/>
              <w:rPr>
                <w:rFonts w:ascii="新細明體" w:hAnsi="新細明體"/>
                <w:spacing w:val="20"/>
              </w:rPr>
            </w:pPr>
          </w:p>
          <w:p w:rsidR="00C27506" w:rsidRPr="00E46191" w:rsidRDefault="00C27506" w:rsidP="00554338">
            <w:pPr>
              <w:numPr>
                <w:ilvl w:val="0"/>
                <w:numId w:val="1"/>
              </w:numPr>
              <w:adjustRightInd/>
              <w:spacing w:line="300" w:lineRule="auto"/>
              <w:jc w:val="both"/>
              <w:textAlignment w:val="auto"/>
              <w:rPr>
                <w:rFonts w:ascii="新細明體" w:hAnsi="新細明體"/>
                <w:spacing w:val="20"/>
              </w:rPr>
            </w:pPr>
            <w:r w:rsidRPr="00E46191">
              <w:rPr>
                <w:rFonts w:ascii="新細明體" w:hAnsi="新細明體" w:hint="eastAsia"/>
                <w:spacing w:val="20"/>
                <w:u w:val="single"/>
              </w:rPr>
              <w:t>主席</w:t>
            </w:r>
            <w:r w:rsidRPr="00E46191">
              <w:rPr>
                <w:rFonts w:ascii="新細明體" w:hAnsi="新細明體" w:hint="eastAsia"/>
                <w:spacing w:val="20"/>
              </w:rPr>
              <w:t>續表示</w:t>
            </w:r>
            <w:r w:rsidRPr="00E46191">
              <w:rPr>
                <w:rFonts w:hint="eastAsia"/>
                <w:spacing w:val="20"/>
              </w:rPr>
              <w:t>，</w:t>
            </w:r>
            <w:r w:rsidRPr="00E46191">
              <w:rPr>
                <w:spacing w:val="20"/>
              </w:rPr>
              <w:t>小組</w:t>
            </w:r>
            <w:r w:rsidRPr="00E46191">
              <w:rPr>
                <w:rFonts w:hint="eastAsia"/>
                <w:spacing w:val="20"/>
              </w:rPr>
              <w:t>將</w:t>
            </w:r>
            <w:r w:rsidRPr="00E46191">
              <w:rPr>
                <w:spacing w:val="20"/>
              </w:rPr>
              <w:t>於</w:t>
            </w:r>
            <w:r w:rsidRPr="00E46191">
              <w:rPr>
                <w:spacing w:val="20"/>
              </w:rPr>
              <w:t>2</w:t>
            </w:r>
            <w:r w:rsidRPr="00E46191">
              <w:rPr>
                <w:rFonts w:hint="eastAsia"/>
                <w:spacing w:val="20"/>
              </w:rPr>
              <w:t>016</w:t>
            </w:r>
            <w:r w:rsidRPr="00E46191">
              <w:rPr>
                <w:spacing w:val="20"/>
              </w:rPr>
              <w:t>年</w:t>
            </w:r>
            <w:r w:rsidRPr="00E46191">
              <w:rPr>
                <w:rFonts w:hint="eastAsia"/>
                <w:spacing w:val="20"/>
              </w:rPr>
              <w:t>1</w:t>
            </w:r>
            <w:r w:rsidRPr="00E46191">
              <w:rPr>
                <w:rFonts w:hint="eastAsia"/>
                <w:spacing w:val="20"/>
              </w:rPr>
              <w:t>月</w:t>
            </w:r>
            <w:r w:rsidRPr="00E46191">
              <w:rPr>
                <w:spacing w:val="20"/>
              </w:rPr>
              <w:t>舉辦一個為期兩天的「</w:t>
            </w:r>
            <w:r w:rsidRPr="00E46191">
              <w:rPr>
                <w:rFonts w:hint="eastAsia"/>
                <w:spacing w:val="20"/>
              </w:rPr>
              <w:t>中西區大廈管理進階證書課程</w:t>
            </w:r>
            <w:r w:rsidRPr="00E46191">
              <w:rPr>
                <w:spacing w:val="20"/>
              </w:rPr>
              <w:t>」</w:t>
            </w:r>
            <w:r w:rsidRPr="00E46191">
              <w:rPr>
                <w:rFonts w:hint="eastAsia"/>
                <w:spacing w:val="20"/>
              </w:rPr>
              <w:t>，</w:t>
            </w:r>
            <w:r w:rsidR="00554338" w:rsidRPr="00E46191">
              <w:rPr>
                <w:rFonts w:hint="eastAsia"/>
                <w:spacing w:val="20"/>
              </w:rPr>
              <w:t>內容圍繞大廈維修及翻新工程有關的注意事項及經驗分享。</w:t>
            </w:r>
            <w:r w:rsidRPr="00E46191">
              <w:rPr>
                <w:rFonts w:ascii="新細明體" w:hAnsi="新細明體" w:hint="eastAsia"/>
                <w:spacing w:val="20"/>
                <w:u w:val="single"/>
              </w:rPr>
              <w:t>主席</w:t>
            </w:r>
            <w:r w:rsidRPr="00E46191">
              <w:rPr>
                <w:spacing w:val="20"/>
              </w:rPr>
              <w:t>請各位組員參閱</w:t>
            </w:r>
            <w:r w:rsidRPr="00E46191">
              <w:rPr>
                <w:rFonts w:hint="eastAsia"/>
                <w:spacing w:val="20"/>
              </w:rPr>
              <w:t>呈</w:t>
            </w:r>
            <w:proofErr w:type="gramStart"/>
            <w:r w:rsidRPr="00E46191">
              <w:rPr>
                <w:rFonts w:hint="eastAsia"/>
                <w:spacing w:val="20"/>
              </w:rPr>
              <w:t>檯</w:t>
            </w:r>
            <w:proofErr w:type="gramEnd"/>
            <w:r w:rsidRPr="00E46191">
              <w:rPr>
                <w:spacing w:val="20"/>
              </w:rPr>
              <w:t>文件第</w:t>
            </w:r>
            <w:r w:rsidR="00734E8E" w:rsidRPr="00E46191">
              <w:rPr>
                <w:rFonts w:hint="eastAsia"/>
                <w:spacing w:val="20"/>
              </w:rPr>
              <w:t>2</w:t>
            </w:r>
            <w:r w:rsidRPr="00E46191">
              <w:rPr>
                <w:spacing w:val="20"/>
              </w:rPr>
              <w:t>/201</w:t>
            </w:r>
            <w:r w:rsidR="00734E8E" w:rsidRPr="00E46191">
              <w:rPr>
                <w:rFonts w:hint="eastAsia"/>
                <w:spacing w:val="20"/>
              </w:rPr>
              <w:t>5</w:t>
            </w:r>
            <w:r w:rsidRPr="00E46191">
              <w:rPr>
                <w:spacing w:val="20"/>
              </w:rPr>
              <w:t>號，並請</w:t>
            </w:r>
            <w:r w:rsidR="00734E8E" w:rsidRPr="00E46191">
              <w:rPr>
                <w:rFonts w:hint="eastAsia"/>
                <w:spacing w:val="20"/>
                <w:u w:val="single"/>
              </w:rPr>
              <w:t>巫</w:t>
            </w:r>
            <w:r w:rsidRPr="00E46191">
              <w:rPr>
                <w:rFonts w:hint="eastAsia"/>
                <w:spacing w:val="20"/>
                <w:u w:val="single"/>
              </w:rPr>
              <w:t>女士</w:t>
            </w:r>
            <w:r w:rsidRPr="00E46191">
              <w:rPr>
                <w:spacing w:val="20"/>
              </w:rPr>
              <w:t>為大家詳細解釋</w:t>
            </w:r>
            <w:r w:rsidRPr="00E46191">
              <w:rPr>
                <w:rFonts w:hint="eastAsia"/>
                <w:spacing w:val="20"/>
              </w:rPr>
              <w:t>活動</w:t>
            </w:r>
            <w:r w:rsidRPr="00E46191">
              <w:rPr>
                <w:spacing w:val="20"/>
              </w:rPr>
              <w:t>內容。</w:t>
            </w:r>
          </w:p>
          <w:p w:rsidR="0034694C" w:rsidRPr="00E46191" w:rsidRDefault="0034694C" w:rsidP="001B4468">
            <w:pPr>
              <w:pStyle w:val="a8"/>
              <w:ind w:leftChars="0" w:left="0"/>
              <w:jc w:val="both"/>
              <w:rPr>
                <w:rFonts w:ascii="新細明體" w:hAnsi="新細明體"/>
                <w:spacing w:val="20"/>
              </w:rPr>
            </w:pPr>
          </w:p>
          <w:p w:rsidR="0034694C" w:rsidRPr="00E46191" w:rsidRDefault="00734E8E" w:rsidP="008B7DBA">
            <w:pPr>
              <w:numPr>
                <w:ilvl w:val="0"/>
                <w:numId w:val="1"/>
              </w:numPr>
              <w:jc w:val="both"/>
              <w:rPr>
                <w:rFonts w:ascii="新細明體" w:hAnsi="新細明體"/>
                <w:spacing w:val="20"/>
              </w:rPr>
            </w:pPr>
            <w:r w:rsidRPr="00E46191">
              <w:rPr>
                <w:rFonts w:ascii="新細明體" w:hAnsi="新細明體" w:hint="eastAsia"/>
                <w:spacing w:val="20"/>
                <w:u w:val="single"/>
              </w:rPr>
              <w:t>巫</w:t>
            </w:r>
            <w:r w:rsidR="0034694C" w:rsidRPr="00E46191">
              <w:rPr>
                <w:rFonts w:ascii="新細明體" w:hAnsi="新細明體" w:hint="eastAsia"/>
                <w:spacing w:val="20"/>
                <w:u w:val="single"/>
              </w:rPr>
              <w:t>女士</w:t>
            </w:r>
            <w:r w:rsidR="0034694C" w:rsidRPr="00E46191">
              <w:rPr>
                <w:rFonts w:ascii="新細明體" w:hAnsi="新細明體" w:hint="eastAsia"/>
                <w:spacing w:val="20"/>
              </w:rPr>
              <w:t>表示，</w:t>
            </w:r>
            <w:r w:rsidRPr="00E46191">
              <w:rPr>
                <w:rFonts w:ascii="新細明體" w:hAnsi="新細明體" w:hint="eastAsia"/>
                <w:spacing w:val="20"/>
              </w:rPr>
              <w:t>舉辦</w:t>
            </w:r>
            <w:r w:rsidR="0034694C" w:rsidRPr="00E46191">
              <w:rPr>
                <w:rFonts w:hint="eastAsia"/>
                <w:spacing w:val="20"/>
              </w:rPr>
              <w:t>大廈管理進階證書課程</w:t>
            </w:r>
            <w:r w:rsidRPr="00E46191">
              <w:rPr>
                <w:rFonts w:ascii="新細明體" w:hAnsi="新細明體" w:hint="eastAsia"/>
                <w:spacing w:val="20"/>
              </w:rPr>
              <w:t>的</w:t>
            </w:r>
            <w:r w:rsidR="0034694C" w:rsidRPr="00E46191">
              <w:rPr>
                <w:rFonts w:ascii="新細明體" w:hAnsi="新細明體" w:hint="eastAsia"/>
                <w:spacing w:val="20"/>
              </w:rPr>
              <w:t>目的是</w:t>
            </w:r>
            <w:proofErr w:type="gramStart"/>
            <w:r w:rsidR="0034694C" w:rsidRPr="00E46191">
              <w:rPr>
                <w:rFonts w:ascii="新細明體" w:hAnsi="新細明體" w:hint="eastAsia"/>
                <w:spacing w:val="20"/>
              </w:rPr>
              <w:t>讓法團</w:t>
            </w:r>
            <w:proofErr w:type="gramEnd"/>
            <w:r w:rsidR="0034694C" w:rsidRPr="00E46191">
              <w:rPr>
                <w:rFonts w:ascii="新細明體" w:hAnsi="新細明體" w:hint="eastAsia"/>
                <w:spacing w:val="20"/>
              </w:rPr>
              <w:t>委員對大廈管理有更深入的認識。課程擬訂於</w:t>
            </w:r>
            <w:proofErr w:type="gramStart"/>
            <w:r w:rsidR="0034694C" w:rsidRPr="00E46191">
              <w:rPr>
                <w:rFonts w:ascii="新細明體" w:hAnsi="新細明體" w:hint="eastAsia"/>
                <w:spacing w:val="20"/>
              </w:rPr>
              <w:t>堅尼地</w:t>
            </w:r>
            <w:proofErr w:type="gramEnd"/>
            <w:r w:rsidR="0034694C" w:rsidRPr="00E46191">
              <w:rPr>
                <w:rFonts w:ascii="新細明體" w:hAnsi="新細明體" w:hint="eastAsia"/>
                <w:spacing w:val="20"/>
              </w:rPr>
              <w:t>城社區綜合大樓舉行，預計參加者人數約為100至120人。</w:t>
            </w:r>
            <w:r w:rsidRPr="00E46191">
              <w:rPr>
                <w:rFonts w:ascii="新細明體" w:hAnsi="新細明體" w:hint="eastAsia"/>
                <w:spacing w:val="20"/>
              </w:rPr>
              <w:t>課程分兩天舉行，第一天的課程集中講解大廈維修及翻新工程流程、介紹樓宇維修之財務管理及防貪措施等，主要以理論為主，計劃邀請香港房屋經理學會及</w:t>
            </w:r>
            <w:r w:rsidR="006B2BE6" w:rsidRPr="00E46191">
              <w:rPr>
                <w:rFonts w:ascii="新細明體" w:hAnsi="新細明體" w:hint="eastAsia"/>
                <w:spacing w:val="20"/>
              </w:rPr>
              <w:t>廉政公署</w:t>
            </w:r>
            <w:r w:rsidRPr="00E46191">
              <w:rPr>
                <w:rFonts w:ascii="新細明體" w:hAnsi="新細明體" w:hint="eastAsia"/>
                <w:spacing w:val="20"/>
              </w:rPr>
              <w:t>代表為主講嘉賓；第二天的課程</w:t>
            </w:r>
            <w:r w:rsidR="002040E8" w:rsidRPr="00E46191">
              <w:rPr>
                <w:rFonts w:ascii="新細明體" w:hAnsi="新細明體" w:hint="eastAsia"/>
                <w:spacing w:val="20"/>
              </w:rPr>
              <w:t>主要以實戰經驗的分享為主，</w:t>
            </w:r>
            <w:r w:rsidR="008B7DBA" w:rsidRPr="00E46191">
              <w:rPr>
                <w:rFonts w:ascii="新細明體" w:hAnsi="新細明體" w:hint="eastAsia"/>
                <w:spacing w:val="20"/>
              </w:rPr>
              <w:t>將</w:t>
            </w:r>
            <w:r w:rsidR="002040E8" w:rsidRPr="00E46191">
              <w:rPr>
                <w:rFonts w:ascii="新細明體" w:hAnsi="新細明體" w:hint="eastAsia"/>
                <w:spacing w:val="20"/>
              </w:rPr>
              <w:t>邀請參加者就常見的大廈維修問題作討論及分享，</w:t>
            </w:r>
            <w:r w:rsidR="008B7DBA" w:rsidRPr="00E46191">
              <w:rPr>
                <w:rFonts w:ascii="新細明體" w:hAnsi="新細明體" w:hint="eastAsia"/>
                <w:spacing w:val="20"/>
              </w:rPr>
              <w:t>再由</w:t>
            </w:r>
            <w:r w:rsidR="002040E8" w:rsidRPr="00E46191">
              <w:rPr>
                <w:rFonts w:ascii="新細明體" w:hAnsi="新細明體" w:hint="eastAsia"/>
                <w:spacing w:val="20"/>
              </w:rPr>
              <w:t>律師分析大廈維修個案，是次活動預計的開支為24,928元。</w:t>
            </w:r>
            <w:r w:rsidRPr="00E46191">
              <w:rPr>
                <w:rFonts w:ascii="新細明體" w:hAnsi="新細明體" w:hint="eastAsia"/>
                <w:spacing w:val="20"/>
              </w:rPr>
              <w:t>由於參加者</w:t>
            </w:r>
            <w:r w:rsidR="002040E8" w:rsidRPr="00E46191">
              <w:rPr>
                <w:rFonts w:ascii="新細明體" w:hAnsi="新細明體" w:hint="eastAsia"/>
                <w:spacing w:val="20"/>
              </w:rPr>
              <w:t>認為</w:t>
            </w:r>
            <w:r w:rsidRPr="00E46191">
              <w:rPr>
                <w:rFonts w:ascii="新細明體" w:hAnsi="新細明體" w:hint="eastAsia"/>
                <w:spacing w:val="20"/>
              </w:rPr>
              <w:t>真實的法律訴訟</w:t>
            </w:r>
            <w:r w:rsidR="002040E8" w:rsidRPr="00E46191">
              <w:rPr>
                <w:rFonts w:ascii="新細明體" w:hAnsi="新細明體" w:hint="eastAsia"/>
                <w:spacing w:val="20"/>
              </w:rPr>
              <w:t>實用及</w:t>
            </w:r>
            <w:r w:rsidRPr="00E46191">
              <w:rPr>
                <w:rFonts w:ascii="新細明體" w:hAnsi="新細明體" w:hint="eastAsia"/>
                <w:spacing w:val="20"/>
              </w:rPr>
              <w:t>有興趣，</w:t>
            </w:r>
            <w:r w:rsidR="002040E8" w:rsidRPr="00E46191">
              <w:rPr>
                <w:rFonts w:ascii="新細明體" w:hAnsi="新細明體" w:hint="eastAsia"/>
                <w:spacing w:val="20"/>
                <w:u w:val="single"/>
              </w:rPr>
              <w:t>巫</w:t>
            </w:r>
            <w:r w:rsidRPr="00E46191">
              <w:rPr>
                <w:rFonts w:ascii="新細明體" w:hAnsi="新細明體" w:hint="eastAsia"/>
                <w:spacing w:val="20"/>
                <w:u w:val="single"/>
              </w:rPr>
              <w:t>女士</w:t>
            </w:r>
            <w:r w:rsidRPr="00E46191">
              <w:rPr>
                <w:rFonts w:ascii="新細明體" w:hAnsi="新細明體" w:hint="eastAsia"/>
                <w:spacing w:val="20"/>
              </w:rPr>
              <w:t>希望主席可為課程邀請熟悉大廈管理的</w:t>
            </w:r>
            <w:r w:rsidR="002040E8" w:rsidRPr="00E46191">
              <w:rPr>
                <w:rFonts w:ascii="新細明體" w:hAnsi="新細明體" w:hint="eastAsia"/>
                <w:spacing w:val="20"/>
              </w:rPr>
              <w:t>律師</w:t>
            </w:r>
            <w:r w:rsidRPr="00E46191">
              <w:rPr>
                <w:rFonts w:ascii="新細明體" w:hAnsi="新細明體" w:hint="eastAsia"/>
                <w:spacing w:val="20"/>
              </w:rPr>
              <w:t>為主講嘉賓。</w:t>
            </w:r>
          </w:p>
          <w:p w:rsidR="0034694C" w:rsidRPr="00E46191" w:rsidRDefault="0034694C" w:rsidP="001B4468">
            <w:pPr>
              <w:pStyle w:val="a8"/>
              <w:rPr>
                <w:rFonts w:ascii="新細明體" w:hAnsi="新細明體"/>
                <w:spacing w:val="20"/>
              </w:rPr>
            </w:pPr>
          </w:p>
          <w:p w:rsidR="003137AE" w:rsidRPr="00E46191" w:rsidRDefault="002040E8" w:rsidP="0034694C">
            <w:pPr>
              <w:numPr>
                <w:ilvl w:val="0"/>
                <w:numId w:val="1"/>
              </w:numPr>
              <w:jc w:val="both"/>
              <w:rPr>
                <w:rFonts w:ascii="新細明體" w:hAnsi="新細明體"/>
                <w:spacing w:val="20"/>
              </w:rPr>
            </w:pPr>
            <w:r w:rsidRPr="00E46191">
              <w:rPr>
                <w:rFonts w:ascii="新細明體" w:hAnsi="新細明體" w:hint="eastAsia"/>
                <w:spacing w:val="20"/>
                <w:u w:val="single"/>
              </w:rPr>
              <w:t>陳學鋒議員</w:t>
            </w:r>
            <w:r w:rsidR="00FE67F4" w:rsidRPr="00E46191">
              <w:rPr>
                <w:rFonts w:ascii="新細明體" w:hAnsi="新細明體" w:hint="eastAsia"/>
                <w:spacing w:val="20"/>
              </w:rPr>
              <w:t>表示以往的</w:t>
            </w:r>
            <w:r w:rsidR="00FE67F4" w:rsidRPr="00E46191">
              <w:rPr>
                <w:rFonts w:hint="eastAsia"/>
                <w:spacing w:val="20"/>
              </w:rPr>
              <w:t>證書課程主要以授課形式</w:t>
            </w:r>
            <w:r w:rsidR="00FE67F4" w:rsidRPr="00E46191">
              <w:rPr>
                <w:rFonts w:ascii="新細明體" w:hAnsi="新細明體" w:hint="eastAsia"/>
                <w:spacing w:val="20"/>
              </w:rPr>
              <w:t>舉辦，</w:t>
            </w:r>
            <w:r w:rsidRPr="00E46191">
              <w:rPr>
                <w:rFonts w:ascii="新細明體" w:hAnsi="新細明體" w:hint="eastAsia"/>
                <w:spacing w:val="20"/>
              </w:rPr>
              <w:t>建議</w:t>
            </w:r>
            <w:r w:rsidR="00FE67F4" w:rsidRPr="00E46191">
              <w:rPr>
                <w:rFonts w:ascii="新細明體" w:hAnsi="新細明體" w:hint="eastAsia"/>
                <w:spacing w:val="20"/>
              </w:rPr>
              <w:t>嘗試安排</w:t>
            </w:r>
            <w:r w:rsidR="00FE67F4" w:rsidRPr="00E46191">
              <w:rPr>
                <w:rFonts w:ascii="新細明體" w:hAnsi="新細明體" w:hint="eastAsia"/>
                <w:spacing w:val="20"/>
              </w:rPr>
              <w:lastRenderedPageBreak/>
              <w:t>工程師帶領參加者到部份大廈進行實地視察，分析大廈的維修情況，讓他們可透過參觀學習了解不同大廈的實際情況。</w:t>
            </w:r>
          </w:p>
          <w:p w:rsidR="003137AE" w:rsidRPr="00E46191" w:rsidRDefault="003137AE" w:rsidP="003137AE">
            <w:pPr>
              <w:pStyle w:val="a8"/>
              <w:rPr>
                <w:rFonts w:ascii="新細明體" w:hAnsi="新細明體"/>
                <w:spacing w:val="20"/>
                <w:u w:val="single"/>
              </w:rPr>
            </w:pPr>
          </w:p>
          <w:p w:rsidR="0034694C" w:rsidRPr="00E46191" w:rsidRDefault="00FE67F4" w:rsidP="0034694C">
            <w:pPr>
              <w:numPr>
                <w:ilvl w:val="0"/>
                <w:numId w:val="1"/>
              </w:numPr>
              <w:jc w:val="both"/>
              <w:rPr>
                <w:rFonts w:ascii="新細明體" w:hAnsi="新細明體"/>
                <w:spacing w:val="20"/>
              </w:rPr>
            </w:pPr>
            <w:r w:rsidRPr="00E46191">
              <w:rPr>
                <w:rFonts w:ascii="新細明體" w:hAnsi="新細明體" w:hint="eastAsia"/>
                <w:spacing w:val="20"/>
                <w:u w:val="single"/>
              </w:rPr>
              <w:t>文志華議員</w:t>
            </w:r>
            <w:r w:rsidRPr="00E46191">
              <w:rPr>
                <w:rFonts w:ascii="新細明體" w:hAnsi="新細明體" w:hint="eastAsia"/>
                <w:spacing w:val="20"/>
              </w:rPr>
              <w:t>認為</w:t>
            </w:r>
            <w:r w:rsidRPr="00E46191">
              <w:rPr>
                <w:rFonts w:ascii="新細明體" w:hAnsi="新細明體" w:hint="eastAsia"/>
                <w:spacing w:val="20"/>
                <w:u w:val="single"/>
              </w:rPr>
              <w:t>陳議員</w:t>
            </w:r>
            <w:r w:rsidRPr="00E46191">
              <w:rPr>
                <w:rFonts w:ascii="新細明體" w:hAnsi="新細明體" w:hint="eastAsia"/>
                <w:spacing w:val="20"/>
              </w:rPr>
              <w:t>的構思好，</w:t>
            </w:r>
            <w:r w:rsidR="008D7EAF" w:rsidRPr="00E46191">
              <w:rPr>
                <w:rFonts w:ascii="新細明體" w:hAnsi="新細明體" w:hint="eastAsia"/>
                <w:spacing w:val="20"/>
              </w:rPr>
              <w:t>但舉辦</w:t>
            </w:r>
            <w:r w:rsidRPr="00E46191">
              <w:rPr>
                <w:rFonts w:ascii="新細明體" w:hAnsi="新細明體" w:hint="eastAsia"/>
                <w:spacing w:val="20"/>
              </w:rPr>
              <w:t>課程</w:t>
            </w:r>
            <w:r w:rsidR="008D7EAF" w:rsidRPr="00E46191">
              <w:rPr>
                <w:rFonts w:ascii="新細明體" w:hAnsi="新細明體" w:hint="eastAsia"/>
                <w:spacing w:val="20"/>
              </w:rPr>
              <w:t>需要預先計劃，大廈的維修狀況</w:t>
            </w:r>
            <w:r w:rsidRPr="00E46191">
              <w:rPr>
                <w:rFonts w:ascii="新細明體" w:hAnsi="新細明體" w:hint="eastAsia"/>
                <w:spacing w:val="20"/>
              </w:rPr>
              <w:t>較</w:t>
            </w:r>
            <w:r w:rsidR="008D7EAF" w:rsidRPr="00E46191">
              <w:rPr>
                <w:rFonts w:ascii="新細明體" w:hAnsi="新細明體" w:hint="eastAsia"/>
                <w:spacing w:val="20"/>
              </w:rPr>
              <w:t>難與課程配合</w:t>
            </w:r>
            <w:r w:rsidRPr="00E46191">
              <w:rPr>
                <w:rFonts w:ascii="新細明體" w:hAnsi="新細明體" w:hint="eastAsia"/>
                <w:spacing w:val="20"/>
              </w:rPr>
              <w:t>，</w:t>
            </w:r>
            <w:r w:rsidR="008D7EAF" w:rsidRPr="00E46191">
              <w:rPr>
                <w:rFonts w:ascii="新細明體" w:hAnsi="新細明體" w:hint="eastAsia"/>
                <w:spacing w:val="20"/>
              </w:rPr>
              <w:t>因此於實行上可能有困難。</w:t>
            </w:r>
          </w:p>
          <w:p w:rsidR="000010E1" w:rsidRPr="00E46191" w:rsidRDefault="000010E1" w:rsidP="000010E1">
            <w:pPr>
              <w:pStyle w:val="a8"/>
              <w:rPr>
                <w:rFonts w:ascii="新細明體" w:hAnsi="新細明體"/>
                <w:spacing w:val="20"/>
              </w:rPr>
            </w:pPr>
          </w:p>
          <w:p w:rsidR="000010E1" w:rsidRPr="00E46191" w:rsidRDefault="000010E1" w:rsidP="0034694C">
            <w:pPr>
              <w:numPr>
                <w:ilvl w:val="0"/>
                <w:numId w:val="1"/>
              </w:numPr>
              <w:jc w:val="both"/>
              <w:rPr>
                <w:rFonts w:ascii="新細明體" w:hAnsi="新細明體"/>
                <w:spacing w:val="20"/>
              </w:rPr>
            </w:pPr>
            <w:r w:rsidRPr="00E46191">
              <w:rPr>
                <w:rFonts w:ascii="新細明體" w:hAnsi="新細明體" w:hint="eastAsia"/>
                <w:spacing w:val="20"/>
                <w:u w:val="single"/>
              </w:rPr>
              <w:t>主席</w:t>
            </w:r>
            <w:r w:rsidR="00F217B2" w:rsidRPr="00E46191">
              <w:rPr>
                <w:rFonts w:ascii="新細明體" w:hAnsi="新細明體" w:hint="eastAsia"/>
                <w:spacing w:val="20"/>
              </w:rPr>
              <w:t>認為形式上有討論空間，</w:t>
            </w:r>
            <w:r w:rsidR="00B71000" w:rsidRPr="00E46191">
              <w:rPr>
                <w:rFonts w:ascii="新細明體" w:hAnsi="新細明體" w:hint="eastAsia"/>
                <w:spacing w:val="20"/>
              </w:rPr>
              <w:t>亦</w:t>
            </w:r>
            <w:r w:rsidR="008E4D2A" w:rsidRPr="00E46191">
              <w:rPr>
                <w:rFonts w:ascii="新細明體" w:hAnsi="新細明體" w:hint="eastAsia"/>
                <w:spacing w:val="20"/>
              </w:rPr>
              <w:t>需考慮</w:t>
            </w:r>
            <w:r w:rsidR="008E4D2A" w:rsidRPr="00E46191">
              <w:rPr>
                <w:rFonts w:hint="eastAsia"/>
                <w:spacing w:val="20"/>
              </w:rPr>
              <w:t>時間、</w:t>
            </w:r>
            <w:r w:rsidR="00F217B2" w:rsidRPr="00E46191">
              <w:rPr>
                <w:rFonts w:hint="eastAsia"/>
                <w:spacing w:val="20"/>
              </w:rPr>
              <w:t>安全</w:t>
            </w:r>
            <w:r w:rsidR="008E4D2A" w:rsidRPr="00E46191">
              <w:rPr>
                <w:rFonts w:hint="eastAsia"/>
                <w:spacing w:val="20"/>
              </w:rPr>
              <w:t>等問題。</w:t>
            </w:r>
            <w:r w:rsidR="008E4D2A" w:rsidRPr="00E46191">
              <w:rPr>
                <w:rFonts w:ascii="新細明體" w:hAnsi="新細明體" w:hint="eastAsia"/>
                <w:spacing w:val="20"/>
                <w:u w:val="single"/>
              </w:rPr>
              <w:t>主席</w:t>
            </w:r>
            <w:r w:rsidR="00B71000" w:rsidRPr="00E46191">
              <w:rPr>
                <w:rFonts w:ascii="新細明體" w:hAnsi="新細明體" w:hint="eastAsia"/>
                <w:spacing w:val="20"/>
              </w:rPr>
              <w:t>同意</w:t>
            </w:r>
            <w:r w:rsidR="00063496" w:rsidRPr="00E46191">
              <w:rPr>
                <w:rFonts w:ascii="新細明體" w:hAnsi="新細明體" w:hint="eastAsia"/>
                <w:spacing w:val="20"/>
              </w:rPr>
              <w:t>課程已舉辦多年，可考慮</w:t>
            </w:r>
            <w:r w:rsidR="009311B4" w:rsidRPr="00E46191">
              <w:rPr>
                <w:rFonts w:ascii="新細明體" w:hAnsi="新細明體" w:hint="eastAsia"/>
                <w:spacing w:val="20"/>
              </w:rPr>
              <w:t>優化</w:t>
            </w:r>
            <w:r w:rsidR="00B71000" w:rsidRPr="00E46191">
              <w:rPr>
                <w:rFonts w:ascii="新細明體" w:hAnsi="新細明體" w:hint="eastAsia"/>
                <w:spacing w:val="20"/>
              </w:rPr>
              <w:t>課程形式，</w:t>
            </w:r>
            <w:r w:rsidR="00063496" w:rsidRPr="00E46191">
              <w:rPr>
                <w:rFonts w:ascii="新細明體" w:hAnsi="新細明體" w:hint="eastAsia"/>
                <w:spacing w:val="20"/>
              </w:rPr>
              <w:t>例如</w:t>
            </w:r>
            <w:r w:rsidR="009311B4" w:rsidRPr="00E46191">
              <w:rPr>
                <w:rFonts w:ascii="新細明體" w:hAnsi="新細明體" w:hint="eastAsia"/>
                <w:spacing w:val="20"/>
              </w:rPr>
              <w:t>加入</w:t>
            </w:r>
            <w:r w:rsidR="008E4D2A" w:rsidRPr="00E46191">
              <w:rPr>
                <w:rFonts w:ascii="新細明體" w:hAnsi="新細明體" w:hint="eastAsia"/>
                <w:spacing w:val="20"/>
              </w:rPr>
              <w:t>影片</w:t>
            </w:r>
            <w:r w:rsidR="009311B4" w:rsidRPr="00E46191">
              <w:rPr>
                <w:rFonts w:ascii="新細明體" w:hAnsi="新細明體" w:hint="eastAsia"/>
                <w:spacing w:val="20"/>
              </w:rPr>
              <w:t>講解，</w:t>
            </w:r>
            <w:r w:rsidR="00063496" w:rsidRPr="00E46191">
              <w:rPr>
                <w:rFonts w:ascii="新細明體" w:hAnsi="新細明體" w:hint="eastAsia"/>
                <w:spacing w:val="20"/>
              </w:rPr>
              <w:t>以鼓勵</w:t>
            </w:r>
            <w:proofErr w:type="gramStart"/>
            <w:r w:rsidR="00063496" w:rsidRPr="00E46191">
              <w:rPr>
                <w:rFonts w:ascii="新細明體" w:hAnsi="新細明體" w:hint="eastAsia"/>
                <w:spacing w:val="20"/>
              </w:rPr>
              <w:t>法團、業委</w:t>
            </w:r>
            <w:proofErr w:type="gramEnd"/>
            <w:r w:rsidR="00063496" w:rsidRPr="00E46191">
              <w:rPr>
                <w:rFonts w:ascii="新細明體" w:hAnsi="新細明體" w:hint="eastAsia"/>
                <w:spacing w:val="20"/>
              </w:rPr>
              <w:t>會等繼續參加。</w:t>
            </w:r>
            <w:r w:rsidR="009311B4" w:rsidRPr="00E46191">
              <w:rPr>
                <w:rFonts w:ascii="新細明體" w:hAnsi="新細明體" w:hint="eastAsia"/>
                <w:spacing w:val="20"/>
                <w:u w:val="single"/>
              </w:rPr>
              <w:t>陳議員</w:t>
            </w:r>
            <w:r w:rsidR="009311B4" w:rsidRPr="00E46191">
              <w:rPr>
                <w:rFonts w:ascii="新細明體" w:hAnsi="新細明體" w:hint="eastAsia"/>
                <w:spacing w:val="20"/>
              </w:rPr>
              <w:t>及</w:t>
            </w:r>
            <w:r w:rsidR="009311B4" w:rsidRPr="00E46191">
              <w:rPr>
                <w:rFonts w:ascii="新細明體" w:hAnsi="新細明體" w:hint="eastAsia"/>
                <w:spacing w:val="20"/>
                <w:u w:val="single"/>
              </w:rPr>
              <w:t>文議員</w:t>
            </w:r>
            <w:r w:rsidR="009311B4" w:rsidRPr="00E46191">
              <w:rPr>
                <w:rFonts w:ascii="新細明體" w:hAnsi="新細明體" w:hint="eastAsia"/>
                <w:spacing w:val="20"/>
              </w:rPr>
              <w:t>都認同</w:t>
            </w:r>
            <w:r w:rsidR="009311B4" w:rsidRPr="00E46191">
              <w:rPr>
                <w:rFonts w:ascii="新細明體" w:hAnsi="新細明體" w:hint="eastAsia"/>
                <w:spacing w:val="20"/>
                <w:u w:val="single"/>
              </w:rPr>
              <w:t>主席</w:t>
            </w:r>
            <w:r w:rsidR="00063496" w:rsidRPr="00E46191">
              <w:rPr>
                <w:rFonts w:ascii="新細明體" w:hAnsi="新細明體" w:hint="eastAsia"/>
                <w:spacing w:val="20"/>
              </w:rPr>
              <w:t>的</w:t>
            </w:r>
            <w:r w:rsidR="009311B4" w:rsidRPr="00E46191">
              <w:rPr>
                <w:rFonts w:ascii="新細明體" w:hAnsi="新細明體" w:hint="eastAsia"/>
                <w:spacing w:val="20"/>
              </w:rPr>
              <w:t>建議可行性較高。</w:t>
            </w:r>
            <w:r w:rsidR="00063496" w:rsidRPr="00E46191">
              <w:rPr>
                <w:rFonts w:ascii="新細明體" w:hAnsi="新細明體" w:hint="eastAsia"/>
                <w:spacing w:val="20"/>
                <w:u w:val="single"/>
              </w:rPr>
              <w:t>文議員</w:t>
            </w:r>
            <w:r w:rsidR="00063496" w:rsidRPr="00E46191">
              <w:rPr>
                <w:rFonts w:ascii="新細明體" w:hAnsi="新細明體" w:hint="eastAsia"/>
                <w:spacing w:val="20"/>
              </w:rPr>
              <w:t>補充</w:t>
            </w:r>
            <w:r w:rsidR="006B2BE6">
              <w:rPr>
                <w:rFonts w:ascii="新細明體" w:hAnsi="新細明體" w:hint="eastAsia"/>
                <w:spacing w:val="20"/>
              </w:rPr>
              <w:t>說</w:t>
            </w:r>
            <w:r w:rsidR="003137AE" w:rsidRPr="00E46191">
              <w:rPr>
                <w:rFonts w:ascii="新細明體" w:hAnsi="新細明體" w:hint="eastAsia"/>
                <w:spacing w:val="20"/>
              </w:rPr>
              <w:t>，</w:t>
            </w:r>
            <w:r w:rsidR="00063496" w:rsidRPr="00E46191">
              <w:rPr>
                <w:rFonts w:ascii="新細明體" w:hAnsi="新細明體" w:hint="eastAsia"/>
                <w:spacing w:val="20"/>
              </w:rPr>
              <w:t>小組曾</w:t>
            </w:r>
            <w:r w:rsidR="003137AE" w:rsidRPr="00E46191">
              <w:rPr>
                <w:rFonts w:ascii="新細明體" w:hAnsi="新細明體" w:hint="eastAsia"/>
                <w:spacing w:val="20"/>
              </w:rPr>
              <w:t>以不同形式如小組個案討論形式</w:t>
            </w:r>
            <w:r w:rsidR="00063496" w:rsidRPr="00E46191">
              <w:rPr>
                <w:rFonts w:ascii="新細明體" w:hAnsi="新細明體" w:hint="eastAsia"/>
                <w:spacing w:val="20"/>
              </w:rPr>
              <w:t>舉辦</w:t>
            </w:r>
            <w:r w:rsidR="003137AE" w:rsidRPr="00E46191">
              <w:rPr>
                <w:rFonts w:ascii="新細明體" w:hAnsi="新細明體" w:hint="eastAsia"/>
                <w:spacing w:val="20"/>
              </w:rPr>
              <w:t>課程，活動饒有趣味，但</w:t>
            </w:r>
            <w:r w:rsidR="00F2670E" w:rsidRPr="00E46191">
              <w:rPr>
                <w:rFonts w:ascii="新細明體" w:hAnsi="新細明體" w:hint="eastAsia"/>
                <w:spacing w:val="20"/>
              </w:rPr>
              <w:t>籌備工作就</w:t>
            </w:r>
            <w:r w:rsidR="003137AE" w:rsidRPr="00E46191">
              <w:rPr>
                <w:rFonts w:ascii="新細明體" w:hAnsi="新細明體" w:hint="eastAsia"/>
                <w:spacing w:val="20"/>
              </w:rPr>
              <w:t>相對地增加</w:t>
            </w:r>
            <w:r w:rsidR="00F2670E" w:rsidRPr="00E46191">
              <w:rPr>
                <w:rFonts w:ascii="新細明體" w:hAnsi="新細明體" w:hint="eastAsia"/>
                <w:spacing w:val="20"/>
              </w:rPr>
              <w:t>及</w:t>
            </w:r>
            <w:r w:rsidR="00CB04C8" w:rsidRPr="00E46191">
              <w:rPr>
                <w:rFonts w:ascii="新細明體" w:hAnsi="新細明體" w:hint="eastAsia"/>
                <w:spacing w:val="20"/>
              </w:rPr>
              <w:t>較</w:t>
            </w:r>
            <w:r w:rsidR="00F2670E" w:rsidRPr="00E46191">
              <w:rPr>
                <w:rFonts w:ascii="新細明體" w:hAnsi="新細明體" w:hint="eastAsia"/>
                <w:spacing w:val="20"/>
              </w:rPr>
              <w:t>複雜</w:t>
            </w:r>
            <w:r w:rsidR="003137AE" w:rsidRPr="00E46191">
              <w:rPr>
                <w:rFonts w:ascii="新細明體" w:hAnsi="新細明體" w:hint="eastAsia"/>
                <w:spacing w:val="20"/>
              </w:rPr>
              <w:t>。</w:t>
            </w:r>
          </w:p>
          <w:p w:rsidR="0034694C" w:rsidRPr="00E46191" w:rsidRDefault="0034694C" w:rsidP="001B4468">
            <w:pPr>
              <w:ind w:left="840"/>
              <w:jc w:val="both"/>
              <w:rPr>
                <w:rFonts w:ascii="新細明體" w:hAnsi="新細明體"/>
                <w:spacing w:val="20"/>
              </w:rPr>
            </w:pPr>
          </w:p>
          <w:p w:rsidR="002317AA" w:rsidRPr="00E46191" w:rsidRDefault="00CB04C8" w:rsidP="00AA3F99">
            <w:pPr>
              <w:numPr>
                <w:ilvl w:val="0"/>
                <w:numId w:val="1"/>
              </w:numPr>
              <w:jc w:val="both"/>
              <w:rPr>
                <w:rFonts w:ascii="新細明體" w:hAnsi="新細明體"/>
                <w:spacing w:val="20"/>
              </w:rPr>
            </w:pPr>
            <w:r w:rsidRPr="00E46191">
              <w:rPr>
                <w:rFonts w:hint="eastAsia"/>
                <w:spacing w:val="20"/>
              </w:rPr>
              <w:t>中西區民政事務處聯絡主任主管</w:t>
            </w:r>
            <w:r w:rsidRPr="00E46191">
              <w:rPr>
                <w:rFonts w:hint="eastAsia"/>
                <w:spacing w:val="20"/>
              </w:rPr>
              <w:t>(</w:t>
            </w:r>
            <w:r w:rsidRPr="00E46191">
              <w:rPr>
                <w:rFonts w:hint="eastAsia"/>
                <w:spacing w:val="20"/>
              </w:rPr>
              <w:t>大廈管理</w:t>
            </w:r>
            <w:r w:rsidRPr="00E46191">
              <w:rPr>
                <w:rFonts w:hint="eastAsia"/>
                <w:spacing w:val="20"/>
              </w:rPr>
              <w:t>)2</w:t>
            </w:r>
            <w:r w:rsidRPr="00E46191">
              <w:rPr>
                <w:rFonts w:hint="eastAsia"/>
                <w:spacing w:val="20"/>
                <w:u w:val="single"/>
              </w:rPr>
              <w:t>賴寶鈞先生</w:t>
            </w:r>
            <w:r w:rsidRPr="00E46191">
              <w:rPr>
                <w:rFonts w:hint="eastAsia"/>
                <w:spacing w:val="20"/>
              </w:rPr>
              <w:t>補充</w:t>
            </w:r>
            <w:r w:rsidR="006B2BE6">
              <w:rPr>
                <w:rFonts w:hint="eastAsia"/>
                <w:spacing w:val="20"/>
              </w:rPr>
              <w:t>說</w:t>
            </w:r>
            <w:r w:rsidRPr="00E46191">
              <w:rPr>
                <w:rFonts w:hint="eastAsia"/>
                <w:spacing w:val="20"/>
              </w:rPr>
              <w:t>，</w:t>
            </w:r>
            <w:r w:rsidR="008F4228" w:rsidRPr="00E46191">
              <w:rPr>
                <w:rFonts w:hint="eastAsia"/>
                <w:spacing w:val="20"/>
              </w:rPr>
              <w:t>幾年前以小組個案討論形式舉行的課程需要投放的資源較多，</w:t>
            </w:r>
            <w:r w:rsidR="006B78B2" w:rsidRPr="00E46191">
              <w:rPr>
                <w:rFonts w:hint="eastAsia"/>
                <w:spacing w:val="20"/>
              </w:rPr>
              <w:t>例如</w:t>
            </w:r>
            <w:r w:rsidR="0037060F" w:rsidRPr="00E46191">
              <w:rPr>
                <w:rFonts w:hint="eastAsia"/>
                <w:spacing w:val="20"/>
              </w:rPr>
              <w:t>籌備期間需</w:t>
            </w:r>
            <w:r w:rsidR="006B78B2" w:rsidRPr="00E46191">
              <w:rPr>
                <w:rFonts w:hint="eastAsia"/>
                <w:spacing w:val="20"/>
              </w:rPr>
              <w:t>與</w:t>
            </w:r>
            <w:r w:rsidR="006B78B2" w:rsidRPr="00E46191">
              <w:rPr>
                <w:rFonts w:ascii="新細明體" w:hAnsi="新細明體" w:hint="eastAsia"/>
                <w:spacing w:val="20"/>
                <w:u w:val="single"/>
              </w:rPr>
              <w:t>文議員</w:t>
            </w:r>
            <w:r w:rsidR="006B78B2" w:rsidRPr="00E46191">
              <w:rPr>
                <w:rFonts w:ascii="新細明體" w:hAnsi="新細明體" w:hint="eastAsia"/>
                <w:spacing w:val="20"/>
              </w:rPr>
              <w:t>等</w:t>
            </w:r>
            <w:r w:rsidR="006B78B2" w:rsidRPr="00E46191">
              <w:rPr>
                <w:rFonts w:hint="eastAsia"/>
                <w:spacing w:val="20"/>
              </w:rPr>
              <w:t>協調員開會多</w:t>
            </w:r>
            <w:r w:rsidR="006B78B2" w:rsidRPr="00E46191">
              <w:rPr>
                <w:rFonts w:ascii="新細明體" w:hAnsi="新細明體" w:hint="eastAsia"/>
                <w:spacing w:val="20"/>
              </w:rPr>
              <w:t>次，以</w:t>
            </w:r>
            <w:r w:rsidR="006B78B2" w:rsidRPr="00E46191">
              <w:rPr>
                <w:rFonts w:hint="eastAsia"/>
                <w:spacing w:val="20"/>
              </w:rPr>
              <w:t>討論個案及預備所需資料</w:t>
            </w:r>
            <w:r w:rsidR="004F3824" w:rsidRPr="00E46191">
              <w:rPr>
                <w:rFonts w:hint="eastAsia"/>
                <w:spacing w:val="20"/>
              </w:rPr>
              <w:t>；</w:t>
            </w:r>
            <w:r w:rsidR="0037060F" w:rsidRPr="00E46191">
              <w:rPr>
                <w:rFonts w:hint="eastAsia"/>
                <w:spacing w:val="20"/>
              </w:rPr>
              <w:t>課程亦</w:t>
            </w:r>
            <w:r w:rsidR="004F3824" w:rsidRPr="00E46191">
              <w:rPr>
                <w:rFonts w:hint="eastAsia"/>
                <w:spacing w:val="20"/>
              </w:rPr>
              <w:t>要求每</w:t>
            </w:r>
            <w:proofErr w:type="gramStart"/>
            <w:r w:rsidR="004F3824" w:rsidRPr="00E46191">
              <w:rPr>
                <w:rFonts w:hint="eastAsia"/>
                <w:spacing w:val="20"/>
              </w:rPr>
              <w:t>個</w:t>
            </w:r>
            <w:proofErr w:type="gramEnd"/>
            <w:r w:rsidR="004F3824" w:rsidRPr="00E46191">
              <w:rPr>
                <w:rFonts w:hint="eastAsia"/>
                <w:spacing w:val="20"/>
              </w:rPr>
              <w:t>小組</w:t>
            </w:r>
            <w:r w:rsidR="0037060F" w:rsidRPr="00E46191">
              <w:rPr>
                <w:rFonts w:hint="eastAsia"/>
                <w:spacing w:val="20"/>
              </w:rPr>
              <w:t>討論後作</w:t>
            </w:r>
            <w:proofErr w:type="gramStart"/>
            <w:r w:rsidR="004F3824" w:rsidRPr="00E46191">
              <w:rPr>
                <w:rFonts w:hint="eastAsia"/>
                <w:spacing w:val="20"/>
              </w:rPr>
              <w:t>匯</w:t>
            </w:r>
            <w:proofErr w:type="gramEnd"/>
            <w:r w:rsidR="004F3824" w:rsidRPr="00E46191">
              <w:rPr>
                <w:rFonts w:hint="eastAsia"/>
                <w:spacing w:val="20"/>
              </w:rPr>
              <w:t>報，過程較複雜</w:t>
            </w:r>
            <w:r w:rsidR="006B78B2" w:rsidRPr="00E46191">
              <w:rPr>
                <w:rFonts w:hint="eastAsia"/>
                <w:spacing w:val="20"/>
              </w:rPr>
              <w:t>。</w:t>
            </w:r>
            <w:r w:rsidR="00F0297E" w:rsidRPr="00E46191">
              <w:rPr>
                <w:rFonts w:hint="eastAsia"/>
                <w:spacing w:val="20"/>
                <w:u w:val="single"/>
              </w:rPr>
              <w:t>賴先生</w:t>
            </w:r>
            <w:r w:rsidR="00F0297E" w:rsidRPr="00E46191">
              <w:rPr>
                <w:rFonts w:hint="eastAsia"/>
                <w:spacing w:val="20"/>
              </w:rPr>
              <w:t>表示，</w:t>
            </w:r>
            <w:r w:rsidR="00247726" w:rsidRPr="00E46191">
              <w:rPr>
                <w:rFonts w:hint="eastAsia"/>
                <w:spacing w:val="20"/>
              </w:rPr>
              <w:t>在時間及模式的取捨下，今年的課程</w:t>
            </w:r>
            <w:r w:rsidR="00F0297E" w:rsidRPr="00E46191">
              <w:rPr>
                <w:rFonts w:hint="eastAsia"/>
                <w:spacing w:val="20"/>
              </w:rPr>
              <w:t>第二天第一節也採用類似的模式，讓參加者</w:t>
            </w:r>
            <w:r w:rsidR="004F3824" w:rsidRPr="00E46191">
              <w:rPr>
                <w:rFonts w:hint="eastAsia"/>
                <w:spacing w:val="20"/>
              </w:rPr>
              <w:t>因應</w:t>
            </w:r>
            <w:r w:rsidR="00F0297E" w:rsidRPr="00E46191">
              <w:rPr>
                <w:rFonts w:hint="eastAsia"/>
                <w:spacing w:val="20"/>
              </w:rPr>
              <w:t>特定的內容</w:t>
            </w:r>
            <w:r w:rsidR="004F3824" w:rsidRPr="00E46191">
              <w:rPr>
                <w:rFonts w:hint="eastAsia"/>
                <w:spacing w:val="20"/>
              </w:rPr>
              <w:t>作</w:t>
            </w:r>
            <w:r w:rsidR="00F0297E" w:rsidRPr="00E46191">
              <w:rPr>
                <w:rFonts w:hint="eastAsia"/>
                <w:spacing w:val="20"/>
              </w:rPr>
              <w:t>討論，然後由律師進行</w:t>
            </w:r>
            <w:r w:rsidR="004F3824" w:rsidRPr="00E46191">
              <w:rPr>
                <w:rFonts w:hint="eastAsia"/>
                <w:spacing w:val="20"/>
              </w:rPr>
              <w:t>講解。</w:t>
            </w:r>
            <w:r w:rsidR="00AA3F99" w:rsidRPr="00E46191">
              <w:rPr>
                <w:rFonts w:hint="eastAsia"/>
                <w:spacing w:val="20"/>
                <w:u w:val="single"/>
              </w:rPr>
              <w:t>賴先生</w:t>
            </w:r>
            <w:r w:rsidR="00AA3F99" w:rsidRPr="00E46191">
              <w:rPr>
                <w:rFonts w:hint="eastAsia"/>
                <w:spacing w:val="20"/>
              </w:rPr>
              <w:t>續表示，來年設計證書課程時可考慮安排參觀活動，或</w:t>
            </w:r>
            <w:r w:rsidR="00D76D5C" w:rsidRPr="00E46191">
              <w:rPr>
                <w:rFonts w:hint="eastAsia"/>
                <w:spacing w:val="20"/>
              </w:rPr>
              <w:t>請</w:t>
            </w:r>
            <w:r w:rsidR="00AA3F99" w:rsidRPr="00E46191">
              <w:rPr>
                <w:rFonts w:hint="eastAsia"/>
                <w:spacing w:val="20"/>
              </w:rPr>
              <w:t>市區重建局</w:t>
            </w:r>
            <w:r w:rsidR="00D76D5C" w:rsidRPr="00E46191">
              <w:rPr>
                <w:rFonts w:hint="eastAsia"/>
                <w:spacing w:val="20"/>
              </w:rPr>
              <w:t>提供相關資料如</w:t>
            </w:r>
            <w:r w:rsidR="00AA3F99" w:rsidRPr="00E46191">
              <w:rPr>
                <w:rFonts w:hint="eastAsia"/>
                <w:spacing w:val="20"/>
              </w:rPr>
              <w:t>實際圖像</w:t>
            </w:r>
            <w:r w:rsidR="00D76D5C" w:rsidRPr="00E46191">
              <w:rPr>
                <w:rFonts w:hint="eastAsia"/>
                <w:spacing w:val="20"/>
              </w:rPr>
              <w:t>等</w:t>
            </w:r>
            <w:r w:rsidR="00AA3F99" w:rsidRPr="00E46191">
              <w:rPr>
                <w:rFonts w:hint="eastAsia"/>
                <w:spacing w:val="20"/>
              </w:rPr>
              <w:t>，</w:t>
            </w:r>
            <w:r w:rsidR="00D76D5C" w:rsidRPr="00E46191">
              <w:rPr>
                <w:rFonts w:hint="eastAsia"/>
                <w:spacing w:val="20"/>
              </w:rPr>
              <w:t>以更新課程內容。</w:t>
            </w:r>
          </w:p>
          <w:p w:rsidR="002317AA" w:rsidRPr="00E46191" w:rsidRDefault="002317AA" w:rsidP="002317AA">
            <w:pPr>
              <w:pStyle w:val="a8"/>
              <w:rPr>
                <w:rFonts w:ascii="新細明體" w:hAnsi="新細明體"/>
                <w:spacing w:val="20"/>
              </w:rPr>
            </w:pPr>
          </w:p>
          <w:p w:rsidR="0034694C" w:rsidRPr="00E46191" w:rsidRDefault="0034694C" w:rsidP="0074071E">
            <w:pPr>
              <w:numPr>
                <w:ilvl w:val="0"/>
                <w:numId w:val="1"/>
              </w:numPr>
              <w:jc w:val="both"/>
              <w:rPr>
                <w:rFonts w:ascii="新細明體" w:hAnsi="新細明體"/>
                <w:spacing w:val="20"/>
              </w:rPr>
            </w:pPr>
            <w:r w:rsidRPr="00E46191">
              <w:rPr>
                <w:rFonts w:ascii="新細明體" w:hAnsi="新細明體" w:hint="eastAsia"/>
                <w:spacing w:val="20"/>
              </w:rPr>
              <w:t>經討論後，</w:t>
            </w:r>
            <w:r w:rsidR="0074071E" w:rsidRPr="00E46191">
              <w:rPr>
                <w:rFonts w:ascii="新細明體" w:hAnsi="新細明體" w:hint="eastAsia"/>
                <w:spacing w:val="20"/>
              </w:rPr>
              <w:t>與會者通過「中西區大廈管理進階證書課程」活動計劃及預算，有關的預算開支將向財委會申請撥款。另外，組員授權主席修訂活動計劃及預算細目等。</w:t>
            </w:r>
          </w:p>
          <w:p w:rsidR="0034694C" w:rsidRPr="00E46191" w:rsidRDefault="0034694C" w:rsidP="001B4468">
            <w:pPr>
              <w:jc w:val="both"/>
              <w:rPr>
                <w:rFonts w:ascii="新細明體" w:hAnsi="新細明體"/>
                <w:bCs/>
                <w:spacing w:val="20"/>
                <w:sz w:val="26"/>
                <w:u w:val="single"/>
              </w:rPr>
            </w:pPr>
          </w:p>
          <w:p w:rsidR="0034694C" w:rsidRPr="00E46191" w:rsidRDefault="0034694C" w:rsidP="00A47589">
            <w:pPr>
              <w:jc w:val="both"/>
              <w:rPr>
                <w:rFonts w:ascii="新細明體" w:hAnsi="新細明體"/>
                <w:spacing w:val="20"/>
              </w:rPr>
            </w:pPr>
          </w:p>
          <w:p w:rsidR="0034694C" w:rsidRPr="00E46191" w:rsidRDefault="0034694C" w:rsidP="001B4468">
            <w:pPr>
              <w:jc w:val="both"/>
              <w:rPr>
                <w:rFonts w:ascii="新細明體" w:hAnsi="新細明體"/>
                <w:b/>
                <w:spacing w:val="20"/>
                <w:sz w:val="26"/>
                <w:u w:val="single"/>
              </w:rPr>
            </w:pPr>
            <w:r w:rsidRPr="00E46191">
              <w:rPr>
                <w:rFonts w:ascii="新細明體" w:hAnsi="新細明體" w:hint="eastAsia"/>
                <w:b/>
                <w:spacing w:val="20"/>
                <w:sz w:val="26"/>
                <w:u w:val="single"/>
              </w:rPr>
              <w:t>第四項：討論「中西區大廈管理通訊」初稿</w:t>
            </w:r>
          </w:p>
          <w:p w:rsidR="0034694C" w:rsidRPr="00E46191" w:rsidRDefault="0034694C" w:rsidP="001B4468">
            <w:pPr>
              <w:jc w:val="both"/>
              <w:rPr>
                <w:rFonts w:ascii="新細明體" w:hAnsi="新細明體"/>
                <w:b/>
                <w:spacing w:val="20"/>
                <w:sz w:val="26"/>
                <w:u w:val="single"/>
              </w:rPr>
            </w:pPr>
          </w:p>
          <w:p w:rsidR="0034694C" w:rsidRPr="00E46191" w:rsidRDefault="0034694C" w:rsidP="000A391E">
            <w:pPr>
              <w:numPr>
                <w:ilvl w:val="0"/>
                <w:numId w:val="1"/>
              </w:numPr>
              <w:jc w:val="both"/>
              <w:rPr>
                <w:rFonts w:ascii="新細明體" w:hAnsi="新細明體"/>
                <w:spacing w:val="20"/>
              </w:rPr>
            </w:pPr>
            <w:r w:rsidRPr="00E46191">
              <w:rPr>
                <w:rFonts w:ascii="新細明體" w:hAnsi="新細明體" w:hint="eastAsia"/>
                <w:spacing w:val="20"/>
                <w:u w:val="single"/>
              </w:rPr>
              <w:t>主席</w:t>
            </w:r>
            <w:r w:rsidRPr="00E46191">
              <w:rPr>
                <w:rFonts w:ascii="新細明體" w:hAnsi="新細明體" w:hint="eastAsia"/>
                <w:spacing w:val="20"/>
              </w:rPr>
              <w:t>表示，</w:t>
            </w:r>
            <w:r w:rsidR="000A391E" w:rsidRPr="00E46191">
              <w:rPr>
                <w:rFonts w:ascii="新細明體" w:hAnsi="新細明體" w:hint="eastAsia"/>
                <w:spacing w:val="20"/>
              </w:rPr>
              <w:t>小組自2013年起開始出版一份「中西區大廈管理通訊」，得到不少正面的評價。今年將一如以往地製作通訊，並計劃分別於六月及十二月出版，</w:t>
            </w:r>
            <w:r w:rsidRPr="00E46191">
              <w:rPr>
                <w:rFonts w:ascii="新細明體" w:hAnsi="新細明體" w:hint="eastAsia"/>
                <w:spacing w:val="20"/>
                <w:u w:val="single"/>
              </w:rPr>
              <w:t>主席</w:t>
            </w:r>
            <w:r w:rsidRPr="00E46191">
              <w:rPr>
                <w:rFonts w:ascii="新細明體" w:hAnsi="新細明體" w:hint="eastAsia"/>
                <w:spacing w:val="20"/>
              </w:rPr>
              <w:t>請中西區民政事務處聯絡主任(大廈管理)2(1)</w:t>
            </w:r>
            <w:r w:rsidRPr="00E46191">
              <w:rPr>
                <w:rFonts w:ascii="新細明體" w:hAnsi="新細明體" w:hint="eastAsia"/>
                <w:spacing w:val="20"/>
                <w:u w:val="single"/>
              </w:rPr>
              <w:t>曾一匡先生</w:t>
            </w:r>
            <w:r w:rsidRPr="00E46191">
              <w:rPr>
                <w:rFonts w:ascii="新細明體" w:hAnsi="新細明體" w:hint="eastAsia"/>
                <w:spacing w:val="20"/>
              </w:rPr>
              <w:t>為大家介紹第二期通訊的初稿。</w:t>
            </w:r>
          </w:p>
          <w:p w:rsidR="0034694C" w:rsidRPr="00E46191" w:rsidRDefault="0034694C" w:rsidP="001B4468">
            <w:pPr>
              <w:ind w:left="840"/>
              <w:jc w:val="both"/>
              <w:rPr>
                <w:rFonts w:ascii="新細明體" w:hAnsi="新細明體"/>
                <w:spacing w:val="20"/>
              </w:rPr>
            </w:pPr>
          </w:p>
          <w:p w:rsidR="00E153F3" w:rsidRPr="00E46191" w:rsidRDefault="0034694C" w:rsidP="00676EAA">
            <w:pPr>
              <w:numPr>
                <w:ilvl w:val="0"/>
                <w:numId w:val="1"/>
              </w:numPr>
              <w:jc w:val="both"/>
              <w:rPr>
                <w:rFonts w:ascii="新細明體" w:hAnsi="新細明體"/>
                <w:spacing w:val="20"/>
              </w:rPr>
            </w:pPr>
            <w:r w:rsidRPr="00E46191">
              <w:rPr>
                <w:rFonts w:ascii="新細明體" w:hAnsi="新細明體" w:hint="eastAsia"/>
                <w:spacing w:val="20"/>
                <w:u w:val="single"/>
              </w:rPr>
              <w:t>曾先生</w:t>
            </w:r>
            <w:r w:rsidRPr="00E46191">
              <w:rPr>
                <w:rFonts w:ascii="新細明體" w:hAnsi="新細明體" w:hint="eastAsia"/>
                <w:spacing w:val="20"/>
              </w:rPr>
              <w:t>請</w:t>
            </w:r>
            <w:r w:rsidRPr="00E46191">
              <w:rPr>
                <w:spacing w:val="20"/>
              </w:rPr>
              <w:t>各位組員參閱</w:t>
            </w:r>
            <w:r w:rsidRPr="00E46191">
              <w:rPr>
                <w:rFonts w:hint="eastAsia"/>
                <w:spacing w:val="20"/>
              </w:rPr>
              <w:t>呈</w:t>
            </w:r>
            <w:proofErr w:type="gramStart"/>
            <w:r w:rsidRPr="00E46191">
              <w:rPr>
                <w:rFonts w:hint="eastAsia"/>
                <w:spacing w:val="20"/>
              </w:rPr>
              <w:t>檯</w:t>
            </w:r>
            <w:proofErr w:type="gramEnd"/>
            <w:r w:rsidRPr="00E46191">
              <w:rPr>
                <w:rFonts w:ascii="新細明體" w:hAnsi="新細明體" w:hint="eastAsia"/>
                <w:spacing w:val="20"/>
              </w:rPr>
              <w:t>的「中西區大廈管理通訊」</w:t>
            </w:r>
            <w:r w:rsidRPr="00E46191">
              <w:rPr>
                <w:rFonts w:hint="eastAsia"/>
                <w:spacing w:val="20"/>
              </w:rPr>
              <w:t>初稿</w:t>
            </w:r>
            <w:r w:rsidRPr="00E46191">
              <w:rPr>
                <w:rFonts w:ascii="新細明體" w:hAnsi="新細明體" w:hint="eastAsia"/>
                <w:spacing w:val="20"/>
              </w:rPr>
              <w:t>，</w:t>
            </w:r>
            <w:r w:rsidR="00B62F39" w:rsidRPr="00E46191">
              <w:rPr>
                <w:rFonts w:ascii="新細明體" w:hAnsi="新細明體" w:hint="eastAsia"/>
                <w:spacing w:val="20"/>
              </w:rPr>
              <w:t>由於</w:t>
            </w:r>
            <w:r w:rsidR="0023202D" w:rsidRPr="00E46191">
              <w:rPr>
                <w:rFonts w:ascii="新細明體" w:hAnsi="新細明體" w:hint="eastAsia"/>
                <w:spacing w:val="20"/>
              </w:rPr>
              <w:t>區內</w:t>
            </w:r>
            <w:r w:rsidR="00676EAA" w:rsidRPr="00E46191">
              <w:rPr>
                <w:rFonts w:ascii="新細明體" w:hAnsi="新細明體" w:hint="eastAsia"/>
                <w:spacing w:val="20"/>
              </w:rPr>
              <w:t>的</w:t>
            </w:r>
            <w:r w:rsidR="0023202D" w:rsidRPr="00E46191">
              <w:rPr>
                <w:rFonts w:ascii="新細明體" w:hAnsi="新細明體" w:hint="eastAsia"/>
                <w:spacing w:val="20"/>
              </w:rPr>
              <w:t>業主</w:t>
            </w:r>
            <w:r w:rsidR="00676EAA" w:rsidRPr="00E46191">
              <w:rPr>
                <w:rFonts w:ascii="新細明體" w:hAnsi="新細明體" w:hint="eastAsia"/>
                <w:spacing w:val="20"/>
              </w:rPr>
              <w:t>、</w:t>
            </w:r>
            <w:proofErr w:type="gramStart"/>
            <w:r w:rsidR="0023202D" w:rsidRPr="00E46191">
              <w:rPr>
                <w:rFonts w:ascii="新細明體" w:hAnsi="新細明體" w:hint="eastAsia"/>
                <w:spacing w:val="20"/>
              </w:rPr>
              <w:t>法團陸續</w:t>
            </w:r>
            <w:proofErr w:type="gramEnd"/>
            <w:r w:rsidR="0023202D" w:rsidRPr="00E46191">
              <w:rPr>
                <w:rFonts w:ascii="新細明體" w:hAnsi="新細明體" w:hint="eastAsia"/>
                <w:spacing w:val="20"/>
              </w:rPr>
              <w:t>收到「強制</w:t>
            </w:r>
            <w:proofErr w:type="gramStart"/>
            <w:r w:rsidR="0023202D" w:rsidRPr="00E46191">
              <w:rPr>
                <w:rFonts w:ascii="新細明體" w:hAnsi="新細明體" w:hint="eastAsia"/>
                <w:spacing w:val="20"/>
              </w:rPr>
              <w:t>驗樓令</w:t>
            </w:r>
            <w:proofErr w:type="gramEnd"/>
            <w:r w:rsidR="0023202D" w:rsidRPr="00E46191">
              <w:rPr>
                <w:rFonts w:ascii="新細明體" w:hAnsi="新細明體" w:hint="eastAsia"/>
                <w:spacing w:val="20"/>
              </w:rPr>
              <w:t>」及「強制</w:t>
            </w:r>
            <w:proofErr w:type="gramStart"/>
            <w:r w:rsidR="0023202D" w:rsidRPr="00E46191">
              <w:rPr>
                <w:rFonts w:ascii="新細明體" w:hAnsi="新細明體" w:hint="eastAsia"/>
                <w:spacing w:val="20"/>
              </w:rPr>
              <w:t>驗窗令</w:t>
            </w:r>
            <w:proofErr w:type="gramEnd"/>
            <w:r w:rsidR="0023202D" w:rsidRPr="00E46191">
              <w:rPr>
                <w:rFonts w:ascii="新細明體" w:hAnsi="新細明體" w:hint="eastAsia"/>
                <w:spacing w:val="20"/>
              </w:rPr>
              <w:t>」，但</w:t>
            </w:r>
            <w:r w:rsidR="00676EAA" w:rsidRPr="00E46191">
              <w:rPr>
                <w:rFonts w:ascii="新細明體" w:hAnsi="新細明體" w:hint="eastAsia"/>
                <w:spacing w:val="20"/>
              </w:rPr>
              <w:t>他們</w:t>
            </w:r>
            <w:r w:rsidR="0023202D" w:rsidRPr="00E46191">
              <w:rPr>
                <w:rFonts w:ascii="新細明體" w:hAnsi="新細明體" w:hint="eastAsia"/>
                <w:spacing w:val="20"/>
              </w:rPr>
              <w:t>對此的概念不大</w:t>
            </w:r>
            <w:proofErr w:type="gramStart"/>
            <w:r w:rsidR="0023202D" w:rsidRPr="00E46191">
              <w:rPr>
                <w:rFonts w:ascii="新細明體" w:hAnsi="新細明體" w:hint="eastAsia"/>
                <w:spacing w:val="20"/>
              </w:rPr>
              <w:t>清晰，</w:t>
            </w:r>
            <w:proofErr w:type="gramEnd"/>
            <w:r w:rsidR="00676EAA" w:rsidRPr="00E46191">
              <w:rPr>
                <w:rFonts w:ascii="新細明體" w:hAnsi="新細明體" w:hint="eastAsia"/>
                <w:spacing w:val="20"/>
              </w:rPr>
              <w:t>因此</w:t>
            </w:r>
            <w:r w:rsidR="00B62F39" w:rsidRPr="00E46191">
              <w:rPr>
                <w:rFonts w:ascii="新細明體" w:hAnsi="新細明體" w:hint="eastAsia"/>
                <w:spacing w:val="20"/>
              </w:rPr>
              <w:t>今期將以「</w:t>
            </w:r>
            <w:proofErr w:type="gramStart"/>
            <w:r w:rsidR="00B62F39" w:rsidRPr="00E46191">
              <w:rPr>
                <w:rFonts w:ascii="新細明體" w:hAnsi="新細明體" w:hint="eastAsia"/>
                <w:spacing w:val="20"/>
              </w:rPr>
              <w:t>強制驗樓計劃</w:t>
            </w:r>
            <w:proofErr w:type="gramEnd"/>
            <w:r w:rsidR="00B62F39" w:rsidRPr="00E46191">
              <w:rPr>
                <w:rFonts w:ascii="新細明體" w:hAnsi="新細明體" w:hint="eastAsia"/>
                <w:spacing w:val="20"/>
              </w:rPr>
              <w:t>」及「強制驗窗計劃」為主題，向市民深入淺出地介紹進行「強制</w:t>
            </w:r>
            <w:proofErr w:type="gramStart"/>
            <w:r w:rsidR="00B62F39" w:rsidRPr="00E46191">
              <w:rPr>
                <w:rFonts w:ascii="新細明體" w:hAnsi="新細明體" w:hint="eastAsia"/>
                <w:spacing w:val="20"/>
              </w:rPr>
              <w:t>驗樓令</w:t>
            </w:r>
            <w:proofErr w:type="gramEnd"/>
            <w:r w:rsidR="00B62F39" w:rsidRPr="00E46191">
              <w:rPr>
                <w:rFonts w:ascii="新細明體" w:hAnsi="新細明體" w:hint="eastAsia"/>
                <w:spacing w:val="20"/>
              </w:rPr>
              <w:t>」及「強制</w:t>
            </w:r>
            <w:proofErr w:type="gramStart"/>
            <w:r w:rsidR="00B62F39" w:rsidRPr="00E46191">
              <w:rPr>
                <w:rFonts w:ascii="新細明體" w:hAnsi="新細明體" w:hint="eastAsia"/>
                <w:spacing w:val="20"/>
              </w:rPr>
              <w:t>驗窗令</w:t>
            </w:r>
            <w:proofErr w:type="gramEnd"/>
            <w:r w:rsidR="00B62F39" w:rsidRPr="00E46191">
              <w:rPr>
                <w:rFonts w:ascii="新細明體" w:hAnsi="新細明體" w:hint="eastAsia"/>
                <w:spacing w:val="20"/>
              </w:rPr>
              <w:t>」的流程。</w:t>
            </w:r>
            <w:r w:rsidR="00E153F3" w:rsidRPr="00E46191">
              <w:rPr>
                <w:rFonts w:ascii="新細明體" w:hAnsi="新細明體" w:hint="eastAsia"/>
                <w:spacing w:val="20"/>
              </w:rPr>
              <w:t>另外，</w:t>
            </w:r>
            <w:r w:rsidR="00B62F39" w:rsidRPr="00E46191">
              <w:rPr>
                <w:rFonts w:ascii="新細明體" w:hAnsi="新細明體" w:hint="eastAsia"/>
                <w:spacing w:val="20"/>
              </w:rPr>
              <w:t>回應組員的建議，</w:t>
            </w:r>
            <w:r w:rsidR="00676EAA" w:rsidRPr="00E46191">
              <w:rPr>
                <w:rFonts w:ascii="新細明體" w:hAnsi="新細明體" w:hint="eastAsia"/>
                <w:spacing w:val="20"/>
              </w:rPr>
              <w:t>是份通訊簡化了文字內容，讓讀者易於</w:t>
            </w:r>
            <w:r w:rsidR="007C4CED" w:rsidRPr="00E46191">
              <w:rPr>
                <w:rFonts w:ascii="新細明體" w:hAnsi="新細明體" w:hint="eastAsia"/>
                <w:spacing w:val="20"/>
              </w:rPr>
              <w:t>明白</w:t>
            </w:r>
            <w:r w:rsidR="00676EAA" w:rsidRPr="00E46191">
              <w:rPr>
                <w:rFonts w:ascii="新細明體" w:hAnsi="新細明體" w:hint="eastAsia"/>
                <w:spacing w:val="20"/>
              </w:rPr>
              <w:t>；並以圖表、流程表的形式</w:t>
            </w:r>
            <w:r w:rsidR="002671A1" w:rsidRPr="00E46191">
              <w:rPr>
                <w:rFonts w:ascii="新細明體" w:hAnsi="新細明體" w:hint="eastAsia"/>
                <w:spacing w:val="20"/>
              </w:rPr>
              <w:t>介紹</w:t>
            </w:r>
            <w:r w:rsidR="00B62F39" w:rsidRPr="00E46191">
              <w:rPr>
                <w:rFonts w:ascii="新細明體" w:hAnsi="新細明體" w:hint="eastAsia"/>
                <w:spacing w:val="20"/>
              </w:rPr>
              <w:t>「</w:t>
            </w:r>
            <w:proofErr w:type="gramStart"/>
            <w:r w:rsidR="00B62F39" w:rsidRPr="00E46191">
              <w:rPr>
                <w:rFonts w:ascii="新細明體" w:hAnsi="新細明體" w:hint="eastAsia"/>
                <w:spacing w:val="20"/>
              </w:rPr>
              <w:t>強制驗樓</w:t>
            </w:r>
            <w:proofErr w:type="gramEnd"/>
            <w:r w:rsidR="00B62F39" w:rsidRPr="00E46191">
              <w:rPr>
                <w:rFonts w:ascii="新細明體" w:hAnsi="新細明體" w:hint="eastAsia"/>
                <w:spacing w:val="20"/>
              </w:rPr>
              <w:t>」及「強制驗窗」的</w:t>
            </w:r>
            <w:r w:rsidR="00676EAA" w:rsidRPr="00E46191">
              <w:rPr>
                <w:rFonts w:ascii="新細明體" w:hAnsi="新細明體" w:hint="eastAsia"/>
                <w:spacing w:val="20"/>
              </w:rPr>
              <w:t>資助計劃</w:t>
            </w:r>
            <w:r w:rsidR="002671A1" w:rsidRPr="00E46191">
              <w:rPr>
                <w:rFonts w:ascii="新細明體" w:hAnsi="新細明體" w:hint="eastAsia"/>
                <w:spacing w:val="20"/>
              </w:rPr>
              <w:t>流程</w:t>
            </w:r>
            <w:r w:rsidR="008C0079" w:rsidRPr="00E46191">
              <w:rPr>
                <w:rFonts w:ascii="新細明體" w:hAnsi="新細明體" w:hint="eastAsia"/>
                <w:spacing w:val="20"/>
              </w:rPr>
              <w:t>及相關資料。</w:t>
            </w:r>
          </w:p>
          <w:p w:rsidR="00E153F3" w:rsidRPr="00E46191" w:rsidRDefault="00E153F3" w:rsidP="00E153F3">
            <w:pPr>
              <w:pStyle w:val="a8"/>
              <w:rPr>
                <w:rFonts w:ascii="新細明體" w:hAnsi="新細明體"/>
                <w:spacing w:val="20"/>
              </w:rPr>
            </w:pPr>
          </w:p>
          <w:p w:rsidR="00A44CA2" w:rsidRPr="00E46191" w:rsidRDefault="00E153F3" w:rsidP="00676EAA">
            <w:pPr>
              <w:numPr>
                <w:ilvl w:val="0"/>
                <w:numId w:val="1"/>
              </w:numPr>
              <w:jc w:val="both"/>
              <w:rPr>
                <w:rFonts w:ascii="新細明體" w:hAnsi="新細明體"/>
                <w:spacing w:val="20"/>
              </w:rPr>
            </w:pPr>
            <w:r w:rsidRPr="00E46191">
              <w:rPr>
                <w:rFonts w:ascii="新細明體" w:hAnsi="新細明體" w:hint="eastAsia"/>
                <w:spacing w:val="20"/>
                <w:u w:val="single"/>
              </w:rPr>
              <w:t>曾先生</w:t>
            </w:r>
            <w:r w:rsidRPr="00E46191">
              <w:rPr>
                <w:rFonts w:ascii="新細明體" w:hAnsi="新細明體" w:hint="eastAsia"/>
                <w:spacing w:val="20"/>
              </w:rPr>
              <w:t>續表示，由於關愛基金的申請將於本年9月30日截止，通訊內亦會提醒有興趣的業主</w:t>
            </w:r>
            <w:proofErr w:type="gramStart"/>
            <w:r w:rsidRPr="00E46191">
              <w:rPr>
                <w:rFonts w:ascii="新細明體" w:hAnsi="新細明體" w:hint="eastAsia"/>
                <w:spacing w:val="20"/>
              </w:rPr>
              <w:t>及法團申請</w:t>
            </w:r>
            <w:proofErr w:type="gramEnd"/>
            <w:r w:rsidRPr="00E46191">
              <w:rPr>
                <w:rFonts w:ascii="新細明體" w:hAnsi="新細明體" w:hint="eastAsia"/>
                <w:spacing w:val="20"/>
              </w:rPr>
              <w:t>。另外，</w:t>
            </w:r>
            <w:r w:rsidR="00B300C7" w:rsidRPr="00E46191">
              <w:rPr>
                <w:rFonts w:ascii="新細明體" w:hAnsi="新細明體" w:hint="eastAsia"/>
                <w:spacing w:val="20"/>
              </w:rPr>
              <w:t>通訊亦包括小組過去一年舉辦的活動花絮及小組活動預告；同時預留了部份位置予中西區防火會</w:t>
            </w:r>
            <w:r w:rsidR="00056D93" w:rsidRPr="00E46191">
              <w:rPr>
                <w:rFonts w:ascii="新細明體" w:hAnsi="新細明體" w:hint="eastAsia"/>
                <w:spacing w:val="20"/>
              </w:rPr>
              <w:t>的活動剪影</w:t>
            </w:r>
            <w:r w:rsidR="00B300C7" w:rsidRPr="00E46191">
              <w:rPr>
                <w:rFonts w:ascii="新細明體" w:hAnsi="新細明體" w:hint="eastAsia"/>
                <w:spacing w:val="20"/>
              </w:rPr>
              <w:t>，讓區內市民知道</w:t>
            </w:r>
            <w:r w:rsidR="00AF03BD" w:rsidRPr="00E46191">
              <w:rPr>
                <w:rFonts w:ascii="新細明體" w:hAnsi="新細明體" w:hint="eastAsia"/>
                <w:spacing w:val="20"/>
              </w:rPr>
              <w:t>區內</w:t>
            </w:r>
            <w:r w:rsidR="00B300C7" w:rsidRPr="00E46191">
              <w:rPr>
                <w:rFonts w:ascii="新細明體" w:hAnsi="新細明體" w:hint="eastAsia"/>
                <w:spacing w:val="20"/>
              </w:rPr>
              <w:t>相關資訊。</w:t>
            </w:r>
          </w:p>
          <w:p w:rsidR="00A44CA2" w:rsidRPr="00E46191" w:rsidRDefault="00A44CA2" w:rsidP="00A44CA2">
            <w:pPr>
              <w:pStyle w:val="a8"/>
              <w:rPr>
                <w:rFonts w:ascii="新細明體" w:hAnsi="新細明體"/>
                <w:spacing w:val="20"/>
              </w:rPr>
            </w:pPr>
          </w:p>
          <w:p w:rsidR="002546D3" w:rsidRPr="00E46191" w:rsidRDefault="002546D3" w:rsidP="002546D3">
            <w:pPr>
              <w:numPr>
                <w:ilvl w:val="0"/>
                <w:numId w:val="1"/>
              </w:numPr>
              <w:jc w:val="both"/>
              <w:rPr>
                <w:rFonts w:ascii="新細明體" w:hAnsi="新細明體"/>
                <w:spacing w:val="20"/>
              </w:rPr>
            </w:pPr>
            <w:r w:rsidRPr="00E46191">
              <w:rPr>
                <w:rFonts w:ascii="新細明體" w:hAnsi="新細明體" w:hint="eastAsia"/>
                <w:spacing w:val="20"/>
                <w:u w:val="single"/>
              </w:rPr>
              <w:t>主席</w:t>
            </w:r>
            <w:r w:rsidRPr="00E46191">
              <w:rPr>
                <w:rFonts w:ascii="新細明體" w:hAnsi="新細明體" w:hint="eastAsia"/>
                <w:spacing w:val="20"/>
              </w:rPr>
              <w:t>感謝中西區民政事務處撥款$30,000，以支付這份通訊的設計、印刷費用及郵費，並邀請組員就通訊設計及內容發表意見。</w:t>
            </w:r>
          </w:p>
          <w:p w:rsidR="002546D3" w:rsidRPr="00E46191" w:rsidRDefault="002546D3" w:rsidP="002546D3">
            <w:pPr>
              <w:pStyle w:val="a8"/>
              <w:rPr>
                <w:rFonts w:ascii="新細明體" w:hAnsi="新細明體"/>
                <w:spacing w:val="20"/>
              </w:rPr>
            </w:pPr>
          </w:p>
          <w:p w:rsidR="00437C90" w:rsidRPr="00E46191" w:rsidRDefault="007C4CED" w:rsidP="0034694C">
            <w:pPr>
              <w:numPr>
                <w:ilvl w:val="0"/>
                <w:numId w:val="1"/>
              </w:numPr>
              <w:jc w:val="both"/>
              <w:rPr>
                <w:rFonts w:ascii="新細明體" w:hAnsi="新細明體"/>
                <w:spacing w:val="20"/>
              </w:rPr>
            </w:pPr>
            <w:r w:rsidRPr="00E46191">
              <w:rPr>
                <w:rFonts w:ascii="新細明體" w:hAnsi="新細明體" w:hint="eastAsia"/>
                <w:spacing w:val="20"/>
                <w:u w:val="single"/>
              </w:rPr>
              <w:t>陳學鋒議員</w:t>
            </w:r>
            <w:r w:rsidRPr="00E46191">
              <w:rPr>
                <w:rFonts w:ascii="新細明體" w:hAnsi="新細明體" w:hint="eastAsia"/>
                <w:spacing w:val="20"/>
              </w:rPr>
              <w:t>認為通訊的設計等不俗，圖表化的設計讓讀者易於理解，但提出一些優化細節的建議。</w:t>
            </w:r>
            <w:r w:rsidRPr="00E46191">
              <w:rPr>
                <w:rFonts w:ascii="新細明體" w:hAnsi="新細明體" w:hint="eastAsia"/>
                <w:spacing w:val="20"/>
                <w:u w:val="single"/>
              </w:rPr>
              <w:t>陳議員</w:t>
            </w:r>
            <w:r w:rsidRPr="00E46191">
              <w:rPr>
                <w:rFonts w:ascii="新細明體" w:hAnsi="新細明體" w:hint="eastAsia"/>
                <w:spacing w:val="20"/>
              </w:rPr>
              <w:t>表示一般市民未必熟悉法例或懂得利用法例名稱尋找其相關內容，建議可</w:t>
            </w:r>
            <w:proofErr w:type="gramStart"/>
            <w:r w:rsidRPr="00E46191">
              <w:rPr>
                <w:rFonts w:ascii="新細明體" w:hAnsi="新細明體" w:hint="eastAsia"/>
                <w:spacing w:val="20"/>
              </w:rPr>
              <w:t>於圖表</w:t>
            </w:r>
            <w:proofErr w:type="gramEnd"/>
            <w:r w:rsidRPr="00E46191">
              <w:rPr>
                <w:rFonts w:ascii="新細明體" w:hAnsi="新細明體" w:hint="eastAsia"/>
                <w:spacing w:val="20"/>
              </w:rPr>
              <w:t>內簡單解釋法例內容，並以備註方式列出引用的法例名稱。</w:t>
            </w:r>
            <w:r w:rsidR="00437C90" w:rsidRPr="00E46191">
              <w:rPr>
                <w:rFonts w:ascii="新細明體" w:hAnsi="新細明體" w:hint="eastAsia"/>
                <w:spacing w:val="20"/>
                <w:u w:val="single"/>
              </w:rPr>
              <w:t>文志華</w:t>
            </w:r>
            <w:r w:rsidR="00A44CA2" w:rsidRPr="00E46191">
              <w:rPr>
                <w:rFonts w:ascii="新細明體" w:hAnsi="新細明體" w:hint="eastAsia"/>
                <w:spacing w:val="20"/>
                <w:u w:val="single"/>
              </w:rPr>
              <w:t>議員</w:t>
            </w:r>
            <w:r w:rsidR="00437C90" w:rsidRPr="00E46191">
              <w:rPr>
                <w:rFonts w:ascii="新細明體" w:hAnsi="新細明體" w:hint="eastAsia"/>
                <w:spacing w:val="20"/>
              </w:rPr>
              <w:t>贊成</w:t>
            </w:r>
            <w:r w:rsidR="00437C90" w:rsidRPr="00E46191">
              <w:rPr>
                <w:rFonts w:ascii="新細明體" w:hAnsi="新細明體" w:hint="eastAsia"/>
                <w:spacing w:val="20"/>
                <w:u w:val="single"/>
              </w:rPr>
              <w:t>陳議員</w:t>
            </w:r>
            <w:r w:rsidR="00437C90" w:rsidRPr="00E46191">
              <w:rPr>
                <w:rFonts w:ascii="新細明體" w:hAnsi="新細明體" w:hint="eastAsia"/>
                <w:spacing w:val="20"/>
              </w:rPr>
              <w:t>的提議，認為列出重點可幫助市民明白，但需同時列出引用的法例名稱。</w:t>
            </w:r>
          </w:p>
          <w:p w:rsidR="007A3EF4" w:rsidRPr="00E46191" w:rsidRDefault="007A3EF4" w:rsidP="007A3EF4">
            <w:pPr>
              <w:pStyle w:val="a8"/>
              <w:rPr>
                <w:rFonts w:ascii="新細明體" w:hAnsi="新細明體"/>
                <w:spacing w:val="20"/>
              </w:rPr>
            </w:pPr>
          </w:p>
          <w:p w:rsidR="007A3EF4" w:rsidRPr="00E46191" w:rsidRDefault="007A3EF4" w:rsidP="0034694C">
            <w:pPr>
              <w:numPr>
                <w:ilvl w:val="0"/>
                <w:numId w:val="1"/>
              </w:numPr>
              <w:jc w:val="both"/>
              <w:rPr>
                <w:rFonts w:ascii="新細明體" w:hAnsi="新細明體"/>
                <w:spacing w:val="20"/>
              </w:rPr>
            </w:pPr>
            <w:r w:rsidRPr="00E46191">
              <w:rPr>
                <w:rFonts w:ascii="新細明體" w:hAnsi="新細明體" w:hint="eastAsia"/>
                <w:spacing w:val="20"/>
                <w:u w:val="single"/>
              </w:rPr>
              <w:t>主席</w:t>
            </w:r>
            <w:r w:rsidRPr="00E46191">
              <w:rPr>
                <w:rFonts w:ascii="新細明體" w:hAnsi="新細明體" w:hint="eastAsia"/>
                <w:spacing w:val="20"/>
              </w:rPr>
              <w:t>讚賞是份通訊的圖像化設計，並認為通訊內的「強制</w:t>
            </w:r>
            <w:proofErr w:type="gramStart"/>
            <w:r w:rsidRPr="00E46191">
              <w:rPr>
                <w:rFonts w:ascii="新細明體" w:hAnsi="新細明體" w:hint="eastAsia"/>
                <w:spacing w:val="20"/>
              </w:rPr>
              <w:t>驗樓驗窗</w:t>
            </w:r>
            <w:proofErr w:type="gramEnd"/>
            <w:r w:rsidRPr="00E46191">
              <w:rPr>
                <w:rFonts w:ascii="新細明體" w:hAnsi="新細明體" w:hint="eastAsia"/>
                <w:spacing w:val="20"/>
              </w:rPr>
              <w:t>計劃」流程圖實用。</w:t>
            </w:r>
          </w:p>
          <w:p w:rsidR="0034694C" w:rsidRPr="00E46191" w:rsidRDefault="0034694C" w:rsidP="001B4468">
            <w:pPr>
              <w:jc w:val="both"/>
              <w:rPr>
                <w:rFonts w:ascii="新細明體" w:hAnsi="新細明體"/>
                <w:bCs/>
                <w:spacing w:val="20"/>
                <w:sz w:val="26"/>
                <w:u w:val="single"/>
              </w:rPr>
            </w:pPr>
          </w:p>
          <w:p w:rsidR="0034694C" w:rsidRPr="00E46191" w:rsidRDefault="0034694C" w:rsidP="001B4468">
            <w:pPr>
              <w:adjustRightInd/>
              <w:spacing w:line="300" w:lineRule="auto"/>
              <w:jc w:val="both"/>
              <w:textAlignment w:val="auto"/>
              <w:rPr>
                <w:rFonts w:ascii="新細明體" w:hAnsi="新細明體"/>
                <w:spacing w:val="20"/>
              </w:rPr>
            </w:pPr>
          </w:p>
          <w:p w:rsidR="0034694C" w:rsidRPr="00E46191" w:rsidRDefault="0034694C" w:rsidP="001B4468">
            <w:pPr>
              <w:pStyle w:val="a8"/>
              <w:ind w:leftChars="0" w:left="0"/>
              <w:jc w:val="both"/>
              <w:rPr>
                <w:rFonts w:ascii="新細明體" w:hAnsi="新細明體"/>
                <w:spacing w:val="20"/>
              </w:rPr>
            </w:pPr>
            <w:r w:rsidRPr="00E46191">
              <w:rPr>
                <w:rFonts w:ascii="新細明體" w:hAnsi="新細明體" w:hint="eastAsia"/>
                <w:b/>
                <w:spacing w:val="20"/>
                <w:sz w:val="26"/>
                <w:u w:val="single"/>
              </w:rPr>
              <w:t>第五項：其他事項</w:t>
            </w:r>
          </w:p>
          <w:p w:rsidR="0034694C" w:rsidRPr="00E46191" w:rsidRDefault="0034694C" w:rsidP="001B4468">
            <w:pPr>
              <w:jc w:val="both"/>
              <w:rPr>
                <w:rFonts w:ascii="新細明體" w:hAnsi="新細明體"/>
                <w:b/>
                <w:spacing w:val="20"/>
                <w:sz w:val="26"/>
                <w:u w:val="single"/>
              </w:rPr>
            </w:pPr>
          </w:p>
          <w:p w:rsidR="0034694C" w:rsidRPr="00E46191" w:rsidRDefault="0034694C" w:rsidP="0034694C">
            <w:pPr>
              <w:numPr>
                <w:ilvl w:val="0"/>
                <w:numId w:val="1"/>
              </w:numPr>
              <w:jc w:val="both"/>
              <w:rPr>
                <w:rFonts w:ascii="新細明體" w:hAnsi="新細明體"/>
                <w:spacing w:val="20"/>
              </w:rPr>
            </w:pPr>
            <w:r w:rsidRPr="00E46191">
              <w:rPr>
                <w:rFonts w:ascii="新細明體" w:hAnsi="新細明體" w:hint="eastAsia"/>
                <w:spacing w:val="20"/>
                <w:u w:val="single"/>
              </w:rPr>
              <w:t>主席</w:t>
            </w:r>
            <w:r w:rsidRPr="00E46191">
              <w:rPr>
                <w:rFonts w:ascii="新細明體" w:hAnsi="新細明體" w:hint="eastAsia"/>
                <w:spacing w:val="20"/>
              </w:rPr>
              <w:t>請</w:t>
            </w:r>
            <w:r w:rsidRPr="00E46191">
              <w:rPr>
                <w:rFonts w:ascii="新細明體" w:hAnsi="新細明體" w:hint="eastAsia"/>
                <w:spacing w:val="20"/>
                <w:u w:val="single"/>
              </w:rPr>
              <w:t>霍女士</w:t>
            </w:r>
            <w:r w:rsidRPr="00E46191">
              <w:rPr>
                <w:rFonts w:ascii="新細明體" w:hAnsi="新細明體" w:hint="eastAsia"/>
                <w:spacing w:val="20"/>
              </w:rPr>
              <w:t>為大家講解「關愛基金</w:t>
            </w:r>
            <w:proofErr w:type="gramStart"/>
            <w:r w:rsidRPr="00E46191">
              <w:rPr>
                <w:rFonts w:ascii="新細明體" w:hAnsi="新細明體" w:hint="eastAsia"/>
                <w:spacing w:val="20"/>
              </w:rPr>
              <w:t>—</w:t>
            </w:r>
            <w:proofErr w:type="gramEnd"/>
            <w:r w:rsidRPr="00E46191">
              <w:rPr>
                <w:rFonts w:ascii="新細明體" w:hAnsi="新細明體" w:hint="eastAsia"/>
                <w:spacing w:val="20"/>
              </w:rPr>
              <w:t>舊樓業主</w:t>
            </w:r>
            <w:proofErr w:type="gramStart"/>
            <w:r w:rsidRPr="00E46191">
              <w:rPr>
                <w:rFonts w:ascii="新細明體" w:hAnsi="新細明體" w:hint="eastAsia"/>
                <w:spacing w:val="20"/>
              </w:rPr>
              <w:t>立案法團津貼</w:t>
            </w:r>
            <w:proofErr w:type="gramEnd"/>
            <w:r w:rsidRPr="00E46191">
              <w:rPr>
                <w:rFonts w:ascii="新細明體" w:hAnsi="新細明體" w:hint="eastAsia"/>
                <w:spacing w:val="20"/>
              </w:rPr>
              <w:t>計劃」的最新申請及批核情況。</w:t>
            </w:r>
            <w:r w:rsidRPr="00E46191">
              <w:rPr>
                <w:rFonts w:ascii="新細明體" w:hAnsi="新細明體" w:hint="eastAsia"/>
                <w:spacing w:val="20"/>
                <w:u w:val="single"/>
              </w:rPr>
              <w:t>霍女士</w:t>
            </w:r>
            <w:r w:rsidR="00FD3140" w:rsidRPr="00E46191">
              <w:rPr>
                <w:rFonts w:ascii="新細明體" w:hAnsi="新細明體" w:hint="eastAsia"/>
                <w:spacing w:val="20"/>
              </w:rPr>
              <w:t>報告</w:t>
            </w:r>
            <w:r w:rsidRPr="00E46191">
              <w:rPr>
                <w:rFonts w:ascii="新細明體" w:hAnsi="新細明體" w:hint="eastAsia"/>
                <w:spacing w:val="20"/>
              </w:rPr>
              <w:t>，直至201</w:t>
            </w:r>
            <w:r w:rsidR="00FD3140" w:rsidRPr="00E46191">
              <w:rPr>
                <w:rFonts w:ascii="新細明體" w:hAnsi="新細明體" w:hint="eastAsia"/>
                <w:spacing w:val="20"/>
              </w:rPr>
              <w:t>5</w:t>
            </w:r>
            <w:r w:rsidRPr="00E46191">
              <w:rPr>
                <w:rFonts w:ascii="新細明體" w:hAnsi="新細明體" w:hint="eastAsia"/>
                <w:spacing w:val="20"/>
              </w:rPr>
              <w:t>年</w:t>
            </w:r>
            <w:r w:rsidR="00FD3140" w:rsidRPr="00E46191">
              <w:rPr>
                <w:rFonts w:ascii="新細明體" w:hAnsi="新細明體" w:hint="eastAsia"/>
                <w:spacing w:val="20"/>
              </w:rPr>
              <w:t>4</w:t>
            </w:r>
            <w:r w:rsidRPr="00E46191">
              <w:rPr>
                <w:rFonts w:ascii="新細明體" w:hAnsi="新細明體" w:hint="eastAsia"/>
                <w:spacing w:val="20"/>
              </w:rPr>
              <w:t>月底，中西區內合資格申請</w:t>
            </w:r>
            <w:proofErr w:type="gramStart"/>
            <w:r w:rsidRPr="00E46191">
              <w:rPr>
                <w:rFonts w:ascii="新細明體" w:hAnsi="新細明體" w:hint="eastAsia"/>
                <w:spacing w:val="20"/>
              </w:rPr>
              <w:t>的法團總數</w:t>
            </w:r>
            <w:proofErr w:type="gramEnd"/>
            <w:r w:rsidRPr="00E46191">
              <w:rPr>
                <w:rFonts w:ascii="新細明體" w:hAnsi="新細明體" w:hint="eastAsia"/>
                <w:spacing w:val="20"/>
              </w:rPr>
              <w:t>為</w:t>
            </w:r>
            <w:r w:rsidR="00FD3140" w:rsidRPr="00E46191">
              <w:rPr>
                <w:rFonts w:ascii="新細明體" w:hAnsi="新細明體" w:hint="eastAsia"/>
                <w:spacing w:val="20"/>
              </w:rPr>
              <w:t>524</w:t>
            </w:r>
            <w:r w:rsidRPr="00E46191">
              <w:rPr>
                <w:rFonts w:ascii="新細明體" w:hAnsi="新細明體" w:hint="eastAsia"/>
                <w:spacing w:val="20"/>
              </w:rPr>
              <w:t>個，其中3</w:t>
            </w:r>
            <w:r w:rsidR="00FD3140" w:rsidRPr="00E46191">
              <w:rPr>
                <w:rFonts w:ascii="新細明體" w:hAnsi="新細明體" w:hint="eastAsia"/>
                <w:spacing w:val="20"/>
              </w:rPr>
              <w:t>58</w:t>
            </w:r>
            <w:r w:rsidRPr="00E46191">
              <w:rPr>
                <w:rFonts w:ascii="新細明體" w:hAnsi="新細明體" w:hint="eastAsia"/>
                <w:spacing w:val="20"/>
              </w:rPr>
              <w:t>個表示</w:t>
            </w:r>
            <w:r w:rsidR="00804C7F">
              <w:rPr>
                <w:rFonts w:ascii="新細明體" w:hAnsi="新細明體" w:hint="eastAsia"/>
                <w:spacing w:val="20"/>
              </w:rPr>
              <w:t>有興趣</w:t>
            </w:r>
            <w:r w:rsidRPr="00E46191">
              <w:rPr>
                <w:rFonts w:ascii="新細明體" w:hAnsi="新細明體" w:hint="eastAsia"/>
                <w:spacing w:val="20"/>
              </w:rPr>
              <w:t>申請，已遞交申請</w:t>
            </w:r>
            <w:proofErr w:type="gramStart"/>
            <w:r w:rsidRPr="00E46191">
              <w:rPr>
                <w:rFonts w:ascii="新細明體" w:hAnsi="新細明體" w:hint="eastAsia"/>
                <w:spacing w:val="20"/>
              </w:rPr>
              <w:t>的法團數目</w:t>
            </w:r>
            <w:proofErr w:type="gramEnd"/>
            <w:r w:rsidRPr="00E46191">
              <w:rPr>
                <w:rFonts w:ascii="新細明體" w:hAnsi="新細明體" w:hint="eastAsia"/>
                <w:spacing w:val="20"/>
              </w:rPr>
              <w:t>為1</w:t>
            </w:r>
            <w:r w:rsidR="00FD3140" w:rsidRPr="00E46191">
              <w:rPr>
                <w:rFonts w:ascii="新細明體" w:hAnsi="新細明體" w:hint="eastAsia"/>
                <w:spacing w:val="20"/>
              </w:rPr>
              <w:t>73</w:t>
            </w:r>
            <w:r w:rsidRPr="00E46191">
              <w:rPr>
                <w:rFonts w:ascii="新細明體" w:hAnsi="新細明體" w:hint="eastAsia"/>
                <w:spacing w:val="20"/>
              </w:rPr>
              <w:t>個，申請總額為</w:t>
            </w:r>
            <w:r w:rsidR="00FD3140" w:rsidRPr="00E46191">
              <w:rPr>
                <w:rFonts w:ascii="新細明體" w:hAnsi="新細明體" w:hint="eastAsia"/>
                <w:spacing w:val="20"/>
              </w:rPr>
              <w:t>107</w:t>
            </w:r>
            <w:r w:rsidRPr="00E46191">
              <w:rPr>
                <w:rFonts w:ascii="新細明體" w:hAnsi="新細明體" w:hint="eastAsia"/>
                <w:spacing w:val="20"/>
              </w:rPr>
              <w:t>萬元。</w:t>
            </w:r>
            <w:proofErr w:type="gramStart"/>
            <w:r w:rsidRPr="00E46191">
              <w:rPr>
                <w:rFonts w:ascii="新細明體" w:hAnsi="新細明體" w:hint="eastAsia"/>
                <w:spacing w:val="20"/>
              </w:rPr>
              <w:t>最多法團申請</w:t>
            </w:r>
            <w:proofErr w:type="gramEnd"/>
            <w:r w:rsidRPr="00E46191">
              <w:rPr>
                <w:rFonts w:ascii="新細明體" w:hAnsi="新細明體" w:hint="eastAsia"/>
                <w:spacing w:val="20"/>
              </w:rPr>
              <w:t>的項目為購買第三者風險保險，</w:t>
            </w:r>
            <w:proofErr w:type="gramStart"/>
            <w:r w:rsidRPr="00E46191">
              <w:rPr>
                <w:rFonts w:ascii="新細明體" w:hAnsi="新細明體" w:hint="eastAsia"/>
                <w:spacing w:val="20"/>
              </w:rPr>
              <w:t>佔</w:t>
            </w:r>
            <w:proofErr w:type="gramEnd"/>
            <w:r w:rsidRPr="00E46191">
              <w:rPr>
                <w:rFonts w:ascii="新細明體" w:hAnsi="新細明體" w:hint="eastAsia"/>
                <w:spacing w:val="20"/>
              </w:rPr>
              <w:t>申請額的5</w:t>
            </w:r>
            <w:r w:rsidR="00FD3140" w:rsidRPr="00E46191">
              <w:rPr>
                <w:rFonts w:ascii="新細明體" w:hAnsi="新細明體" w:hint="eastAsia"/>
                <w:spacing w:val="20"/>
              </w:rPr>
              <w:t>4</w:t>
            </w:r>
            <w:r w:rsidRPr="00E46191">
              <w:rPr>
                <w:rFonts w:ascii="新細明體" w:hAnsi="新細明體" w:hint="eastAsia"/>
                <w:spacing w:val="20"/>
              </w:rPr>
              <w:t>%，而最少的是清理防火通道的費用，</w:t>
            </w:r>
            <w:proofErr w:type="gramStart"/>
            <w:r w:rsidRPr="00E46191">
              <w:rPr>
                <w:rFonts w:ascii="新細明體" w:hAnsi="新細明體" w:hint="eastAsia"/>
                <w:spacing w:val="20"/>
              </w:rPr>
              <w:t>佔</w:t>
            </w:r>
            <w:proofErr w:type="gramEnd"/>
            <w:r w:rsidRPr="00E46191">
              <w:rPr>
                <w:rFonts w:ascii="新細明體" w:hAnsi="新細明體" w:hint="eastAsia"/>
                <w:spacing w:val="20"/>
              </w:rPr>
              <w:t>申請額的0.3%，</w:t>
            </w:r>
            <w:r w:rsidRPr="00E46191">
              <w:rPr>
                <w:rFonts w:ascii="新細明體" w:hAnsi="新細明體" w:hint="eastAsia"/>
                <w:spacing w:val="20"/>
                <w:u w:val="single"/>
              </w:rPr>
              <w:t>霍女士</w:t>
            </w:r>
            <w:r w:rsidRPr="00E46191">
              <w:rPr>
                <w:rFonts w:ascii="新細明體" w:hAnsi="新細明體" w:hint="eastAsia"/>
                <w:spacing w:val="20"/>
              </w:rPr>
              <w:t>表示民政事務總署</w:t>
            </w:r>
            <w:r w:rsidR="00EA0C7E" w:rsidRPr="00E46191">
              <w:rPr>
                <w:rFonts w:ascii="新細明體" w:hAnsi="新細明體" w:hint="eastAsia"/>
                <w:spacing w:val="20"/>
              </w:rPr>
              <w:t>(總署)</w:t>
            </w:r>
            <w:r w:rsidRPr="00E46191">
              <w:rPr>
                <w:rFonts w:ascii="新細明體" w:hAnsi="新細明體" w:hint="eastAsia"/>
                <w:spacing w:val="20"/>
              </w:rPr>
              <w:t>現正跟進</w:t>
            </w:r>
            <w:proofErr w:type="gramStart"/>
            <w:r w:rsidRPr="00E46191">
              <w:rPr>
                <w:rFonts w:ascii="新細明體" w:hAnsi="新細明體" w:hint="eastAsia"/>
                <w:spacing w:val="20"/>
              </w:rPr>
              <w:t>2</w:t>
            </w:r>
            <w:r w:rsidR="00FD3140" w:rsidRPr="00E46191">
              <w:rPr>
                <w:rFonts w:ascii="新細明體" w:hAnsi="新細明體" w:hint="eastAsia"/>
                <w:spacing w:val="20"/>
              </w:rPr>
              <w:t>1</w:t>
            </w:r>
            <w:r w:rsidRPr="00E46191">
              <w:rPr>
                <w:rFonts w:ascii="新細明體" w:hAnsi="新細明體" w:hint="eastAsia"/>
                <w:spacing w:val="20"/>
              </w:rPr>
              <w:t>個法團的</w:t>
            </w:r>
            <w:proofErr w:type="gramEnd"/>
            <w:r w:rsidRPr="00E46191">
              <w:rPr>
                <w:rFonts w:ascii="新細明體" w:hAnsi="新細明體" w:hint="eastAsia"/>
                <w:spacing w:val="20"/>
              </w:rPr>
              <w:t>申請。她向各組員呼籲，如有相熟</w:t>
            </w:r>
            <w:proofErr w:type="gramStart"/>
            <w:r w:rsidRPr="00E46191">
              <w:rPr>
                <w:rFonts w:ascii="新細明體" w:hAnsi="新細明體" w:hint="eastAsia"/>
                <w:spacing w:val="20"/>
              </w:rPr>
              <w:t>的法團符合</w:t>
            </w:r>
            <w:proofErr w:type="gramEnd"/>
            <w:r w:rsidRPr="00E46191">
              <w:rPr>
                <w:rFonts w:ascii="新細明體" w:hAnsi="新細明體" w:hint="eastAsia"/>
                <w:spacing w:val="20"/>
              </w:rPr>
              <w:t>資格但仍未申請前述的計劃，應盡快遞交申請，截止日期為2015年9月30日。另外，由於在申請推行至完結的三年</w:t>
            </w:r>
            <w:proofErr w:type="gramStart"/>
            <w:r w:rsidRPr="00E46191">
              <w:rPr>
                <w:rFonts w:ascii="新細明體" w:hAnsi="新細明體" w:hint="eastAsia"/>
                <w:spacing w:val="20"/>
              </w:rPr>
              <w:t>期間，</w:t>
            </w:r>
            <w:proofErr w:type="gramEnd"/>
            <w:r w:rsidRPr="00E46191">
              <w:rPr>
                <w:rFonts w:ascii="新細明體" w:hAnsi="新細明體" w:hint="eastAsia"/>
                <w:spacing w:val="20"/>
              </w:rPr>
              <w:t>可遞交總額</w:t>
            </w:r>
            <w:proofErr w:type="gramStart"/>
            <w:r w:rsidRPr="00E46191">
              <w:rPr>
                <w:rFonts w:ascii="新細明體" w:hAnsi="新細明體" w:hint="eastAsia"/>
                <w:spacing w:val="20"/>
              </w:rPr>
              <w:t>合共不多於</w:t>
            </w:r>
            <w:proofErr w:type="gramEnd"/>
            <w:r w:rsidRPr="00E46191">
              <w:rPr>
                <w:rFonts w:ascii="新細明體" w:hAnsi="新細明體" w:hint="eastAsia"/>
                <w:spacing w:val="20"/>
              </w:rPr>
              <w:t>兩萬元的最多5次的申請，因此</w:t>
            </w:r>
            <w:r w:rsidRPr="00E46191">
              <w:rPr>
                <w:rFonts w:ascii="新細明體" w:hAnsi="新細明體" w:hint="eastAsia"/>
                <w:spacing w:val="20"/>
                <w:u w:val="single"/>
              </w:rPr>
              <w:t>霍女士</w:t>
            </w:r>
            <w:r w:rsidRPr="00E46191">
              <w:rPr>
                <w:rFonts w:ascii="新細明體" w:hAnsi="新細明體" w:hint="eastAsia"/>
                <w:spacing w:val="20"/>
              </w:rPr>
              <w:t>向與會者呼籲已遞交申請並熟悉程序</w:t>
            </w:r>
            <w:proofErr w:type="gramStart"/>
            <w:r w:rsidRPr="00E46191">
              <w:rPr>
                <w:rFonts w:ascii="新細明體" w:hAnsi="新細明體" w:hint="eastAsia"/>
                <w:spacing w:val="20"/>
              </w:rPr>
              <w:t>的法團繼續</w:t>
            </w:r>
            <w:proofErr w:type="gramEnd"/>
            <w:r w:rsidRPr="00E46191">
              <w:rPr>
                <w:rFonts w:ascii="新細明體" w:hAnsi="新細明體" w:hint="eastAsia"/>
                <w:spacing w:val="20"/>
              </w:rPr>
              <w:t>申請。</w:t>
            </w:r>
          </w:p>
          <w:p w:rsidR="00FD3140" w:rsidRPr="00E46191" w:rsidRDefault="00FD3140" w:rsidP="00FD3140">
            <w:pPr>
              <w:ind w:left="840"/>
              <w:jc w:val="both"/>
              <w:rPr>
                <w:rFonts w:ascii="新細明體" w:hAnsi="新細明體"/>
                <w:spacing w:val="20"/>
              </w:rPr>
            </w:pPr>
          </w:p>
          <w:p w:rsidR="0034694C" w:rsidRPr="00E46191" w:rsidRDefault="00FD3140" w:rsidP="008D430B">
            <w:pPr>
              <w:numPr>
                <w:ilvl w:val="0"/>
                <w:numId w:val="1"/>
              </w:numPr>
              <w:jc w:val="both"/>
              <w:rPr>
                <w:rFonts w:ascii="新細明體" w:hAnsi="新細明體"/>
                <w:spacing w:val="20"/>
              </w:rPr>
            </w:pPr>
            <w:r w:rsidRPr="00E46191">
              <w:rPr>
                <w:rFonts w:ascii="新細明體" w:hAnsi="新細明體" w:hint="eastAsia"/>
                <w:spacing w:val="20"/>
                <w:u w:val="single"/>
              </w:rPr>
              <w:t>霍女士</w:t>
            </w:r>
            <w:r w:rsidR="00804C7F">
              <w:rPr>
                <w:rFonts w:ascii="新細明體" w:hAnsi="新細明體" w:hint="eastAsia"/>
                <w:spacing w:val="20"/>
              </w:rPr>
              <w:t>介紹</w:t>
            </w:r>
            <w:r w:rsidR="00EA0C7E" w:rsidRPr="00E46191">
              <w:rPr>
                <w:rFonts w:ascii="新細明體" w:hAnsi="新細明體" w:hint="eastAsia"/>
                <w:spacing w:val="20"/>
              </w:rPr>
              <w:t>總署去年推行了顧問易(AP Easy)</w:t>
            </w:r>
            <w:r w:rsidR="00EA0C7E" w:rsidRPr="00E46191">
              <w:rPr>
                <w:rFonts w:hint="eastAsia"/>
              </w:rPr>
              <w:t xml:space="preserve"> </w:t>
            </w:r>
            <w:r w:rsidR="00EA0C7E" w:rsidRPr="00E46191">
              <w:rPr>
                <w:rFonts w:ascii="新細明體" w:hAnsi="新細明體" w:hint="eastAsia"/>
                <w:spacing w:val="20"/>
              </w:rPr>
              <w:t>計劃，為期一年的試驗計劃原定於本年4月底完結，但由於反應不俗，總署把計劃延長一 年。</w:t>
            </w:r>
            <w:r w:rsidR="00EA0C7E" w:rsidRPr="00E46191">
              <w:rPr>
                <w:rFonts w:ascii="新細明體" w:hAnsi="新細明體" w:hint="eastAsia"/>
                <w:spacing w:val="20"/>
                <w:u w:val="single"/>
              </w:rPr>
              <w:t>霍女士</w:t>
            </w:r>
            <w:r w:rsidR="00EA0C7E" w:rsidRPr="00E46191">
              <w:rPr>
                <w:rFonts w:ascii="新細明體" w:hAnsi="新細明體" w:hint="eastAsia"/>
                <w:spacing w:val="20"/>
              </w:rPr>
              <w:t>補充</w:t>
            </w:r>
            <w:r w:rsidR="006B2BE6">
              <w:rPr>
                <w:rFonts w:ascii="新細明體" w:hAnsi="新細明體" w:hint="eastAsia"/>
                <w:spacing w:val="20"/>
              </w:rPr>
              <w:t>說</w:t>
            </w:r>
            <w:r w:rsidR="00EA0C7E" w:rsidRPr="00E46191">
              <w:rPr>
                <w:rFonts w:ascii="新細明體" w:hAnsi="新細明體" w:hint="eastAsia"/>
                <w:spacing w:val="20"/>
              </w:rPr>
              <w:t>，計劃</w:t>
            </w:r>
            <w:r w:rsidR="00EA43FC" w:rsidRPr="00E46191">
              <w:rPr>
                <w:rFonts w:ascii="新細明體" w:hAnsi="新細明體" w:hint="eastAsia"/>
                <w:spacing w:val="20"/>
              </w:rPr>
              <w:t>目的是協助</w:t>
            </w:r>
            <w:proofErr w:type="gramStart"/>
            <w:r w:rsidR="00EA43FC" w:rsidRPr="00E46191">
              <w:rPr>
                <w:rFonts w:ascii="新細明體" w:hAnsi="新細明體" w:hint="eastAsia"/>
                <w:spacing w:val="20"/>
              </w:rPr>
              <w:t>大廈樓齡</w:t>
            </w:r>
            <w:proofErr w:type="gramEnd"/>
            <w:r w:rsidR="00EA43FC" w:rsidRPr="00E46191">
              <w:rPr>
                <w:rFonts w:ascii="新細明體" w:hAnsi="新細明體" w:hint="eastAsia"/>
                <w:spacing w:val="20"/>
              </w:rPr>
              <w:t>2 0年或以上而應</w:t>
            </w:r>
            <w:proofErr w:type="gramStart"/>
            <w:r w:rsidR="00EA43FC" w:rsidRPr="00E46191">
              <w:rPr>
                <w:rFonts w:ascii="新細明體" w:hAnsi="新細明體" w:hint="eastAsia"/>
                <w:spacing w:val="20"/>
              </w:rPr>
              <w:t>課差餉租值</w:t>
            </w:r>
            <w:proofErr w:type="gramEnd"/>
            <w:r w:rsidR="00EA43FC" w:rsidRPr="00E46191">
              <w:rPr>
                <w:rFonts w:ascii="新細明體" w:hAnsi="新細明體" w:hint="eastAsia"/>
                <w:spacing w:val="20"/>
              </w:rPr>
              <w:t>在30萬元或以下、已成</w:t>
            </w:r>
            <w:proofErr w:type="gramStart"/>
            <w:r w:rsidR="00EA43FC" w:rsidRPr="00E46191">
              <w:rPr>
                <w:rFonts w:ascii="新細明體" w:hAnsi="新細明體" w:hint="eastAsia"/>
                <w:spacing w:val="20"/>
              </w:rPr>
              <w:t>立法團但沒有</w:t>
            </w:r>
            <w:proofErr w:type="gramEnd"/>
            <w:r w:rsidR="00EA43FC" w:rsidRPr="00E46191">
              <w:rPr>
                <w:rFonts w:ascii="新細明體" w:hAnsi="新細明體" w:hint="eastAsia"/>
                <w:spacing w:val="20"/>
              </w:rPr>
              <w:t>聘請物業管理公司及接獲通知需要進行大廈維修工程但不清楚做法</w:t>
            </w:r>
            <w:proofErr w:type="gramStart"/>
            <w:r w:rsidR="00EA43FC" w:rsidRPr="00E46191">
              <w:rPr>
                <w:rFonts w:ascii="新細明體" w:hAnsi="新細明體" w:hint="eastAsia"/>
                <w:spacing w:val="20"/>
              </w:rPr>
              <w:t>的法團按部就班</w:t>
            </w:r>
            <w:proofErr w:type="gramEnd"/>
            <w:r w:rsidR="00EA43FC" w:rsidRPr="00E46191">
              <w:rPr>
                <w:rFonts w:ascii="新細明體" w:hAnsi="新細明體" w:hint="eastAsia"/>
                <w:spacing w:val="20"/>
              </w:rPr>
              <w:t>地進行維修工作。</w:t>
            </w:r>
          </w:p>
          <w:p w:rsidR="008D430B" w:rsidRPr="00E46191" w:rsidRDefault="008D430B" w:rsidP="008D430B">
            <w:pPr>
              <w:jc w:val="both"/>
              <w:rPr>
                <w:rFonts w:ascii="新細明體" w:hAnsi="新細明體"/>
                <w:spacing w:val="20"/>
              </w:rPr>
            </w:pPr>
          </w:p>
          <w:p w:rsidR="008D430B" w:rsidRPr="00E46191" w:rsidRDefault="008D430B" w:rsidP="00230ADC">
            <w:pPr>
              <w:numPr>
                <w:ilvl w:val="0"/>
                <w:numId w:val="1"/>
              </w:numPr>
              <w:jc w:val="both"/>
              <w:rPr>
                <w:rFonts w:ascii="新細明體" w:hAnsi="新細明體"/>
                <w:spacing w:val="20"/>
              </w:rPr>
            </w:pPr>
            <w:r w:rsidRPr="00E46191">
              <w:rPr>
                <w:rFonts w:ascii="新細明體" w:hAnsi="新細明體" w:hint="eastAsia"/>
                <w:spacing w:val="20"/>
                <w:u w:val="single"/>
              </w:rPr>
              <w:lastRenderedPageBreak/>
              <w:t>霍女士</w:t>
            </w:r>
            <w:r w:rsidR="006630E1" w:rsidRPr="00E46191">
              <w:rPr>
                <w:rFonts w:ascii="新細明體" w:hAnsi="新細明體" w:hint="eastAsia"/>
                <w:spacing w:val="20"/>
              </w:rPr>
              <w:t>續</w:t>
            </w:r>
            <w:r w:rsidRPr="00E46191">
              <w:rPr>
                <w:rFonts w:ascii="新細明體" w:hAnsi="新細明體" w:hint="eastAsia"/>
                <w:spacing w:val="20"/>
              </w:rPr>
              <w:t>表示，</w:t>
            </w:r>
            <w:proofErr w:type="gramStart"/>
            <w:r w:rsidR="00230ADC" w:rsidRPr="00E46191">
              <w:rPr>
                <w:rFonts w:ascii="新細明體" w:hAnsi="新細明體" w:hint="eastAsia"/>
                <w:spacing w:val="20"/>
              </w:rPr>
              <w:t>鑑於法團管理</w:t>
            </w:r>
            <w:proofErr w:type="gramEnd"/>
            <w:r w:rsidR="00230ADC" w:rsidRPr="00E46191">
              <w:rPr>
                <w:rFonts w:ascii="新細明體" w:hAnsi="新細明體" w:hint="eastAsia"/>
                <w:spacing w:val="20"/>
              </w:rPr>
              <w:t>容易出現爭拗，</w:t>
            </w:r>
            <w:r w:rsidR="002E39A5" w:rsidRPr="00E46191">
              <w:rPr>
                <w:rFonts w:ascii="新細明體" w:hAnsi="新細明體" w:hint="eastAsia"/>
                <w:spacing w:val="20"/>
              </w:rPr>
              <w:t>總</w:t>
            </w:r>
            <w:r w:rsidR="006B2BE6">
              <w:rPr>
                <w:rFonts w:ascii="新細明體" w:hAnsi="新細明體" w:hint="eastAsia"/>
                <w:spacing w:val="20"/>
              </w:rPr>
              <w:t>署</w:t>
            </w:r>
            <w:r w:rsidR="002E39A5" w:rsidRPr="00E46191">
              <w:rPr>
                <w:rFonts w:ascii="新細明體" w:hAnsi="新細明體" w:hint="eastAsia"/>
                <w:spacing w:val="20"/>
              </w:rPr>
              <w:t>與香港和解中心</w:t>
            </w:r>
            <w:r w:rsidR="00230ADC" w:rsidRPr="00E46191">
              <w:rPr>
                <w:rFonts w:ascii="新細明體" w:hAnsi="新細明體" w:hint="eastAsia"/>
                <w:spacing w:val="20"/>
              </w:rPr>
              <w:t>及</w:t>
            </w:r>
            <w:r w:rsidR="002E39A5" w:rsidRPr="00E46191">
              <w:rPr>
                <w:rFonts w:ascii="新細明體" w:hAnsi="新細明體" w:hint="eastAsia"/>
                <w:spacing w:val="20"/>
              </w:rPr>
              <w:t>香港調解會合作</w:t>
            </w:r>
            <w:r w:rsidR="00230ADC" w:rsidRPr="00E46191">
              <w:rPr>
                <w:rFonts w:ascii="新細明體" w:hAnsi="新細明體" w:hint="eastAsia"/>
                <w:spacing w:val="20"/>
              </w:rPr>
              <w:t>，推出</w:t>
            </w:r>
            <w:r w:rsidR="002E39A5" w:rsidRPr="00E46191">
              <w:rPr>
                <w:rFonts w:ascii="新細明體" w:hAnsi="新細明體" w:hint="eastAsia"/>
                <w:spacing w:val="20"/>
              </w:rPr>
              <w:t>為期2年的</w:t>
            </w:r>
            <w:r w:rsidR="00230ADC" w:rsidRPr="00E46191">
              <w:rPr>
                <w:rFonts w:ascii="新細明體" w:hAnsi="新細明體" w:hint="eastAsia"/>
                <w:spacing w:val="20"/>
              </w:rPr>
              <w:t>「</w:t>
            </w:r>
            <w:r w:rsidR="002E39A5" w:rsidRPr="00E46191">
              <w:rPr>
                <w:rFonts w:ascii="新細明體" w:hAnsi="新細明體" w:hint="eastAsia"/>
                <w:spacing w:val="20"/>
              </w:rPr>
              <w:t>大廈管理義務專業調解服務試驗計劃</w:t>
            </w:r>
            <w:r w:rsidR="00230ADC" w:rsidRPr="00E46191">
              <w:rPr>
                <w:rFonts w:ascii="新細明體" w:hAnsi="新細明體" w:hint="eastAsia"/>
                <w:spacing w:val="20"/>
              </w:rPr>
              <w:t>」</w:t>
            </w:r>
            <w:r w:rsidR="002E39A5" w:rsidRPr="00E46191">
              <w:rPr>
                <w:rFonts w:ascii="新細明體" w:hAnsi="新細明體" w:hint="eastAsia"/>
                <w:spacing w:val="20"/>
              </w:rPr>
              <w:t>，</w:t>
            </w:r>
            <w:proofErr w:type="gramStart"/>
            <w:r w:rsidR="00230ADC" w:rsidRPr="00E46191">
              <w:rPr>
                <w:rFonts w:ascii="新細明體" w:hAnsi="新細明體" w:hint="eastAsia"/>
                <w:spacing w:val="20"/>
              </w:rPr>
              <w:t>鼓勵</w:t>
            </w:r>
            <w:r w:rsidR="00D53D26" w:rsidRPr="00E46191">
              <w:rPr>
                <w:rFonts w:ascii="新細明體" w:hAnsi="新細明體" w:hint="eastAsia"/>
                <w:spacing w:val="20"/>
              </w:rPr>
              <w:t>法團以</w:t>
            </w:r>
            <w:proofErr w:type="gramEnd"/>
            <w:r w:rsidR="00D53D26" w:rsidRPr="00E46191">
              <w:rPr>
                <w:rFonts w:ascii="新細明體" w:hAnsi="新細明體" w:hint="eastAsia"/>
                <w:spacing w:val="20"/>
              </w:rPr>
              <w:t>調解方式解決紛爭。</w:t>
            </w:r>
            <w:r w:rsidR="002E39A5" w:rsidRPr="00E46191">
              <w:rPr>
                <w:rFonts w:ascii="新細明體" w:hAnsi="新細明體" w:hint="eastAsia"/>
                <w:spacing w:val="20"/>
              </w:rPr>
              <w:t>每</w:t>
            </w:r>
            <w:proofErr w:type="gramStart"/>
            <w:r w:rsidR="002E39A5" w:rsidRPr="00E46191">
              <w:rPr>
                <w:rFonts w:ascii="新細明體" w:hAnsi="新細明體" w:hint="eastAsia"/>
                <w:spacing w:val="20"/>
              </w:rPr>
              <w:t>個</w:t>
            </w:r>
            <w:proofErr w:type="gramEnd"/>
            <w:r w:rsidR="002E39A5" w:rsidRPr="00E46191">
              <w:rPr>
                <w:rFonts w:ascii="新細明體" w:hAnsi="新細明體" w:hint="eastAsia"/>
                <w:spacing w:val="20"/>
              </w:rPr>
              <w:t>個案</w:t>
            </w:r>
            <w:r w:rsidR="00D53D26" w:rsidRPr="00E46191">
              <w:rPr>
                <w:rFonts w:ascii="新細明體" w:hAnsi="新細明體" w:hint="eastAsia"/>
                <w:spacing w:val="20"/>
              </w:rPr>
              <w:t>可</w:t>
            </w:r>
            <w:r w:rsidR="002E39A5" w:rsidRPr="00E46191">
              <w:rPr>
                <w:rFonts w:ascii="新細明體" w:hAnsi="新細明體" w:hint="eastAsia"/>
                <w:spacing w:val="20"/>
              </w:rPr>
              <w:t>獲15小時的免費調解服務，</w:t>
            </w:r>
            <w:r w:rsidR="00230ADC" w:rsidRPr="00E46191">
              <w:rPr>
                <w:rFonts w:ascii="新細明體" w:hAnsi="新細明體" w:hint="eastAsia"/>
                <w:spacing w:val="20"/>
              </w:rPr>
              <w:t>計劃可</w:t>
            </w:r>
            <w:proofErr w:type="gramStart"/>
            <w:r w:rsidR="00D53D26" w:rsidRPr="00E46191">
              <w:rPr>
                <w:rFonts w:ascii="新細明體" w:hAnsi="新細明體" w:hint="eastAsia"/>
                <w:spacing w:val="20"/>
              </w:rPr>
              <w:t>為法團提供</w:t>
            </w:r>
            <w:proofErr w:type="gramEnd"/>
            <w:r w:rsidR="002E39A5" w:rsidRPr="00E46191">
              <w:rPr>
                <w:rFonts w:ascii="新細明體" w:hAnsi="新細明體" w:hint="eastAsia"/>
                <w:spacing w:val="20"/>
              </w:rPr>
              <w:t>一</w:t>
            </w:r>
            <w:r w:rsidR="00D53D26" w:rsidRPr="00E46191">
              <w:rPr>
                <w:rFonts w:ascii="新細明體" w:hAnsi="新細明體" w:hint="eastAsia"/>
                <w:spacing w:val="20"/>
              </w:rPr>
              <w:t>個解決</w:t>
            </w:r>
            <w:r w:rsidR="00230ADC" w:rsidRPr="00E46191">
              <w:rPr>
                <w:rFonts w:ascii="新細明體" w:hAnsi="新細明體" w:hint="eastAsia"/>
                <w:spacing w:val="20"/>
              </w:rPr>
              <w:t>爭議</w:t>
            </w:r>
            <w:r w:rsidR="00D53D26" w:rsidRPr="00E46191">
              <w:rPr>
                <w:rFonts w:ascii="新細明體" w:hAnsi="新細明體" w:hint="eastAsia"/>
                <w:spacing w:val="20"/>
              </w:rPr>
              <w:t>的</w:t>
            </w:r>
            <w:r w:rsidR="002E39A5" w:rsidRPr="00E46191">
              <w:rPr>
                <w:rFonts w:ascii="新細明體" w:hAnsi="新細明體" w:hint="eastAsia"/>
                <w:spacing w:val="20"/>
              </w:rPr>
              <w:t>平台</w:t>
            </w:r>
            <w:r w:rsidR="00D53D26" w:rsidRPr="00E46191">
              <w:rPr>
                <w:rFonts w:ascii="新細明體" w:hAnsi="新細明體" w:hint="eastAsia"/>
                <w:spacing w:val="20"/>
              </w:rPr>
              <w:t>。</w:t>
            </w:r>
          </w:p>
          <w:p w:rsidR="002E39A5" w:rsidRPr="00E46191" w:rsidRDefault="002E39A5" w:rsidP="002E39A5">
            <w:pPr>
              <w:pStyle w:val="a8"/>
              <w:rPr>
                <w:rFonts w:ascii="新細明體" w:hAnsi="新細明體"/>
                <w:spacing w:val="20"/>
              </w:rPr>
            </w:pPr>
          </w:p>
          <w:p w:rsidR="002E39A5" w:rsidRPr="00E46191" w:rsidRDefault="002E39A5" w:rsidP="002E39A5">
            <w:pPr>
              <w:numPr>
                <w:ilvl w:val="0"/>
                <w:numId w:val="1"/>
              </w:numPr>
              <w:jc w:val="both"/>
              <w:rPr>
                <w:rFonts w:ascii="新細明體" w:hAnsi="新細明體"/>
                <w:spacing w:val="20"/>
              </w:rPr>
            </w:pPr>
            <w:r w:rsidRPr="00E46191">
              <w:rPr>
                <w:rFonts w:ascii="新細明體" w:hAnsi="新細明體" w:hint="eastAsia"/>
                <w:spacing w:val="20"/>
                <w:u w:val="single"/>
              </w:rPr>
              <w:t>霍女士</w:t>
            </w:r>
            <w:r w:rsidRPr="00E46191">
              <w:rPr>
                <w:rFonts w:ascii="新細明體" w:hAnsi="新細明體" w:hint="eastAsia"/>
                <w:spacing w:val="20"/>
              </w:rPr>
              <w:t>提醒，已於2月中遷離中環中心的香港房屋協會</w:t>
            </w:r>
            <w:r w:rsidR="008313D8" w:rsidRPr="00E46191">
              <w:rPr>
                <w:rFonts w:ascii="新細明體" w:hAnsi="新細明體" w:hint="eastAsia"/>
                <w:spacing w:val="20"/>
              </w:rPr>
              <w:t>仍會</w:t>
            </w:r>
            <w:r w:rsidRPr="00E46191">
              <w:rPr>
                <w:rFonts w:ascii="新細明體" w:hAnsi="新細明體" w:hint="eastAsia"/>
                <w:spacing w:val="20"/>
              </w:rPr>
              <w:t>接受「樓宇維修綜合支援計劃」</w:t>
            </w:r>
            <w:r w:rsidR="008313D8" w:rsidRPr="00E46191">
              <w:rPr>
                <w:rFonts w:ascii="新細明體" w:hAnsi="新細明體" w:hint="eastAsia"/>
                <w:spacing w:val="20"/>
              </w:rPr>
              <w:t>的</w:t>
            </w:r>
            <w:r w:rsidRPr="00E46191">
              <w:rPr>
                <w:rFonts w:ascii="新細明體" w:hAnsi="新細明體" w:hint="eastAsia"/>
                <w:spacing w:val="20"/>
              </w:rPr>
              <w:t>申請至本年6月底，市區重建局將於7月接手處理，</w:t>
            </w:r>
            <w:r w:rsidR="006B2BE6">
              <w:rPr>
                <w:rFonts w:ascii="新細明體" w:hAnsi="新細明體" w:hint="eastAsia"/>
                <w:spacing w:val="20"/>
              </w:rPr>
              <w:t>與會者</w:t>
            </w:r>
            <w:r w:rsidR="007F3D9B">
              <w:rPr>
                <w:rFonts w:ascii="新細明體" w:hAnsi="新細明體" w:hint="eastAsia"/>
                <w:spacing w:val="20"/>
              </w:rPr>
              <w:t>應</w:t>
            </w:r>
            <w:r w:rsidR="006B2BE6">
              <w:rPr>
                <w:rFonts w:ascii="新細明體" w:hAnsi="新細明體" w:hint="eastAsia"/>
                <w:spacing w:val="20"/>
              </w:rPr>
              <w:t>適時</w:t>
            </w:r>
            <w:proofErr w:type="gramStart"/>
            <w:r w:rsidR="006B2BE6">
              <w:rPr>
                <w:rFonts w:ascii="新細明體" w:hAnsi="新細明體" w:hint="eastAsia"/>
                <w:spacing w:val="20"/>
              </w:rPr>
              <w:t>提醒</w:t>
            </w:r>
            <w:r w:rsidRPr="00E46191">
              <w:rPr>
                <w:rFonts w:ascii="新細明體" w:hAnsi="新細明體" w:hint="eastAsia"/>
                <w:spacing w:val="20"/>
              </w:rPr>
              <w:t>法團</w:t>
            </w:r>
            <w:r w:rsidR="00D33C10" w:rsidRPr="00E46191">
              <w:rPr>
                <w:rFonts w:ascii="新細明體" w:hAnsi="新細明體" w:hint="eastAsia"/>
                <w:spacing w:val="20"/>
              </w:rPr>
              <w:t>注</w:t>
            </w:r>
            <w:r w:rsidRPr="00E46191">
              <w:rPr>
                <w:rFonts w:ascii="新細明體" w:hAnsi="新細明體" w:hint="eastAsia"/>
                <w:spacing w:val="20"/>
              </w:rPr>
              <w:t>意</w:t>
            </w:r>
            <w:proofErr w:type="gramEnd"/>
            <w:r w:rsidR="00D33C10" w:rsidRPr="00E46191">
              <w:rPr>
                <w:rFonts w:ascii="新細明體" w:hAnsi="新細明體" w:hint="eastAsia"/>
                <w:spacing w:val="20"/>
              </w:rPr>
              <w:t>申請時間</w:t>
            </w:r>
            <w:r w:rsidRPr="00E46191">
              <w:rPr>
                <w:rFonts w:ascii="新細明體" w:hAnsi="新細明體" w:hint="eastAsia"/>
                <w:spacing w:val="20"/>
              </w:rPr>
              <w:t>。</w:t>
            </w:r>
          </w:p>
          <w:p w:rsidR="004F11CA" w:rsidRPr="00E46191" w:rsidRDefault="004F11CA" w:rsidP="004F11CA">
            <w:pPr>
              <w:ind w:left="840"/>
              <w:jc w:val="both"/>
              <w:rPr>
                <w:rFonts w:ascii="新細明體" w:hAnsi="新細明體"/>
                <w:spacing w:val="20"/>
              </w:rPr>
            </w:pPr>
          </w:p>
        </w:tc>
      </w:tr>
      <w:tr w:rsidR="00E46191" w:rsidRPr="00E46191" w:rsidTr="001B4468">
        <w:tc>
          <w:tcPr>
            <w:tcW w:w="2977" w:type="dxa"/>
          </w:tcPr>
          <w:p w:rsidR="0034694C" w:rsidRPr="00E46191" w:rsidRDefault="0034694C" w:rsidP="001B4468">
            <w:pPr>
              <w:pStyle w:val="a6"/>
              <w:jc w:val="both"/>
              <w:rPr>
                <w:rFonts w:ascii="新細明體" w:hAnsi="新細明體"/>
                <w:bCs w:val="0"/>
              </w:rPr>
            </w:pPr>
          </w:p>
        </w:tc>
        <w:tc>
          <w:tcPr>
            <w:tcW w:w="9214" w:type="dxa"/>
          </w:tcPr>
          <w:p w:rsidR="0034694C" w:rsidRPr="00E46191" w:rsidRDefault="0034694C" w:rsidP="001B4468">
            <w:pPr>
              <w:jc w:val="both"/>
              <w:rPr>
                <w:rFonts w:ascii="新細明體" w:hAnsi="新細明體"/>
                <w:b/>
                <w:spacing w:val="20"/>
                <w:u w:val="single"/>
              </w:rPr>
            </w:pPr>
            <w:r w:rsidRPr="00E46191">
              <w:rPr>
                <w:rFonts w:ascii="新細明體" w:hAnsi="新細明體" w:hint="eastAsia"/>
                <w:b/>
                <w:spacing w:val="20"/>
                <w:sz w:val="26"/>
                <w:u w:val="single"/>
              </w:rPr>
              <w:t>第六項：下次會議日期</w:t>
            </w:r>
          </w:p>
          <w:p w:rsidR="0034694C" w:rsidRPr="00E46191" w:rsidRDefault="0034694C" w:rsidP="001B4468">
            <w:pPr>
              <w:jc w:val="both"/>
              <w:rPr>
                <w:rFonts w:ascii="新細明體" w:hAnsi="新細明體"/>
                <w:b/>
                <w:spacing w:val="20"/>
                <w:sz w:val="26"/>
                <w:u w:val="single"/>
              </w:rPr>
            </w:pPr>
          </w:p>
          <w:p w:rsidR="0034694C" w:rsidRPr="00E46191" w:rsidRDefault="0034694C" w:rsidP="001B4468">
            <w:pPr>
              <w:jc w:val="both"/>
              <w:rPr>
                <w:rFonts w:ascii="新細明體" w:hAnsi="新細明體"/>
                <w:spacing w:val="20"/>
              </w:rPr>
            </w:pPr>
            <w:r w:rsidRPr="00E46191">
              <w:rPr>
                <w:rFonts w:ascii="新細明體" w:hAnsi="新細明體" w:hint="eastAsia"/>
                <w:bCs/>
                <w:spacing w:val="20"/>
              </w:rPr>
              <w:t>3</w:t>
            </w:r>
            <w:r w:rsidR="006B2BE6">
              <w:rPr>
                <w:rFonts w:ascii="新細明體" w:hAnsi="新細明體" w:hint="eastAsia"/>
                <w:bCs/>
                <w:spacing w:val="20"/>
              </w:rPr>
              <w:t>2</w:t>
            </w:r>
            <w:r w:rsidRPr="00E46191">
              <w:rPr>
                <w:rFonts w:ascii="新細明體" w:hAnsi="新細明體" w:hint="eastAsia"/>
                <w:bCs/>
                <w:spacing w:val="20"/>
              </w:rPr>
              <w:t>.</w:t>
            </w:r>
            <w:r w:rsidRPr="00E46191">
              <w:rPr>
                <w:rFonts w:ascii="新細明體" w:hAnsi="新細明體"/>
                <w:bCs/>
                <w:spacing w:val="20"/>
              </w:rPr>
              <w:t xml:space="preserve">  </w:t>
            </w:r>
            <w:r w:rsidRPr="00E46191">
              <w:rPr>
                <w:rFonts w:ascii="新細明體" w:hAnsi="新細明體" w:hint="eastAsia"/>
                <w:bCs/>
                <w:spacing w:val="20"/>
              </w:rPr>
              <w:t xml:space="preserve"> 會議於下午</w:t>
            </w:r>
            <w:r w:rsidR="00C10FFD" w:rsidRPr="00E46191">
              <w:rPr>
                <w:rFonts w:ascii="新細明體" w:hAnsi="新細明體" w:hint="eastAsia"/>
                <w:bCs/>
                <w:spacing w:val="20"/>
              </w:rPr>
              <w:t>一</w:t>
            </w:r>
            <w:r w:rsidRPr="00E46191">
              <w:rPr>
                <w:rFonts w:ascii="新細明體" w:hAnsi="新細明體" w:hint="eastAsia"/>
                <w:bCs/>
                <w:spacing w:val="20"/>
              </w:rPr>
              <w:t>時</w:t>
            </w:r>
            <w:r w:rsidR="00C10FFD" w:rsidRPr="00E46191">
              <w:rPr>
                <w:rFonts w:ascii="新細明體" w:hAnsi="新細明體" w:hint="eastAsia"/>
                <w:bCs/>
                <w:spacing w:val="20"/>
              </w:rPr>
              <w:t>五</w:t>
            </w:r>
            <w:r w:rsidRPr="00E46191">
              <w:rPr>
                <w:rFonts w:ascii="新細明體" w:hAnsi="新細明體" w:hint="eastAsia"/>
                <w:bCs/>
                <w:spacing w:val="20"/>
              </w:rPr>
              <w:t>十</w:t>
            </w:r>
            <w:r w:rsidR="00C10FFD" w:rsidRPr="00E46191">
              <w:rPr>
                <w:rFonts w:ascii="新細明體" w:hAnsi="新細明體" w:hint="eastAsia"/>
                <w:bCs/>
                <w:spacing w:val="20"/>
              </w:rPr>
              <w:t>五</w:t>
            </w:r>
            <w:r w:rsidRPr="00E46191">
              <w:rPr>
                <w:rFonts w:ascii="新細明體" w:hAnsi="新細明體" w:hint="eastAsia"/>
                <w:bCs/>
                <w:spacing w:val="20"/>
              </w:rPr>
              <w:t>分結束</w:t>
            </w:r>
            <w:r w:rsidRPr="00E46191">
              <w:rPr>
                <w:rFonts w:ascii="新細明體" w:hAnsi="新細明體" w:hint="eastAsia"/>
                <w:spacing w:val="20"/>
              </w:rPr>
              <w:t>，下次會議日期待定</w:t>
            </w:r>
            <w:r w:rsidRPr="00E46191">
              <w:rPr>
                <w:rFonts w:ascii="新細明體" w:hAnsi="新細明體" w:hint="eastAsia"/>
                <w:bCs/>
                <w:spacing w:val="20"/>
              </w:rPr>
              <w:t>。</w:t>
            </w:r>
          </w:p>
          <w:p w:rsidR="0034694C" w:rsidRPr="00E46191" w:rsidRDefault="0034694C" w:rsidP="001B4468">
            <w:pPr>
              <w:tabs>
                <w:tab w:val="left" w:pos="812"/>
              </w:tabs>
              <w:jc w:val="both"/>
              <w:rPr>
                <w:rFonts w:ascii="新細明體" w:hAnsi="新細明體"/>
                <w:bCs/>
                <w:spacing w:val="20"/>
                <w:u w:val="single"/>
              </w:rPr>
            </w:pPr>
          </w:p>
        </w:tc>
      </w:tr>
    </w:tbl>
    <w:p w:rsidR="0034694C" w:rsidRPr="00E46191" w:rsidRDefault="0034694C" w:rsidP="0034694C">
      <w:pPr>
        <w:tabs>
          <w:tab w:val="left" w:pos="1080"/>
          <w:tab w:val="left" w:pos="1800"/>
        </w:tabs>
        <w:ind w:left="1800" w:hanging="1800"/>
        <w:jc w:val="both"/>
        <w:rPr>
          <w:rFonts w:ascii="新細明體" w:hAnsi="新細明體"/>
          <w:spacing w:val="20"/>
        </w:rPr>
      </w:pPr>
    </w:p>
    <w:p w:rsidR="0034694C" w:rsidRPr="00E46191" w:rsidRDefault="0034694C" w:rsidP="0034694C">
      <w:pPr>
        <w:tabs>
          <w:tab w:val="left" w:pos="1080"/>
          <w:tab w:val="left" w:pos="1800"/>
        </w:tabs>
        <w:ind w:left="1800" w:hanging="1800"/>
        <w:jc w:val="both"/>
        <w:rPr>
          <w:rFonts w:ascii="新細明體" w:hAnsi="新細明體"/>
          <w:spacing w:val="20"/>
        </w:rPr>
      </w:pPr>
      <w:r w:rsidRPr="00E46191">
        <w:rPr>
          <w:rFonts w:ascii="新細明體" w:hAnsi="新細明體" w:hint="eastAsia"/>
          <w:spacing w:val="20"/>
        </w:rPr>
        <w:t>中西區關注樓宇管理工作小組</w:t>
      </w:r>
    </w:p>
    <w:p w:rsidR="0034694C" w:rsidRPr="00E46191" w:rsidRDefault="0034694C" w:rsidP="0034694C">
      <w:pPr>
        <w:tabs>
          <w:tab w:val="left" w:pos="1080"/>
          <w:tab w:val="left" w:pos="1800"/>
        </w:tabs>
        <w:ind w:left="1800" w:hanging="1800"/>
        <w:jc w:val="both"/>
        <w:rPr>
          <w:rFonts w:ascii="新細明體" w:hAnsi="新細明體"/>
          <w:spacing w:val="20"/>
        </w:rPr>
      </w:pPr>
    </w:p>
    <w:p w:rsidR="00CB12F8" w:rsidRPr="00E46191" w:rsidRDefault="0034694C" w:rsidP="00662C2E">
      <w:pPr>
        <w:tabs>
          <w:tab w:val="left" w:pos="1080"/>
          <w:tab w:val="left" w:pos="1800"/>
        </w:tabs>
        <w:ind w:left="1800" w:hanging="1800"/>
        <w:jc w:val="both"/>
      </w:pPr>
      <w:r w:rsidRPr="00E46191">
        <w:rPr>
          <w:rFonts w:ascii="新細明體" w:hAnsi="新細明體" w:hint="eastAsia"/>
          <w:spacing w:val="20"/>
        </w:rPr>
        <w:t>二○一</w:t>
      </w:r>
      <w:r w:rsidR="00DE490C" w:rsidRPr="00E46191">
        <w:rPr>
          <w:rFonts w:ascii="新細明體" w:hAnsi="新細明體" w:hint="eastAsia"/>
          <w:spacing w:val="20"/>
        </w:rPr>
        <w:t>五</w:t>
      </w:r>
      <w:r w:rsidRPr="00E46191">
        <w:rPr>
          <w:rFonts w:ascii="新細明體" w:hAnsi="新細明體" w:hint="eastAsia"/>
          <w:spacing w:val="20"/>
        </w:rPr>
        <w:t>年</w:t>
      </w:r>
      <w:r w:rsidR="00DE490C" w:rsidRPr="00E46191">
        <w:rPr>
          <w:rFonts w:ascii="新細明體" w:hAnsi="新細明體" w:hint="eastAsia"/>
          <w:spacing w:val="20"/>
        </w:rPr>
        <w:t>五</w:t>
      </w:r>
      <w:r w:rsidRPr="00E46191">
        <w:rPr>
          <w:rFonts w:ascii="新細明體" w:hAnsi="新細明體" w:hint="eastAsia"/>
          <w:spacing w:val="20"/>
        </w:rPr>
        <w:t>月</w:t>
      </w:r>
    </w:p>
    <w:sectPr w:rsidR="00CB12F8" w:rsidRPr="00E46191" w:rsidSect="001B4468">
      <w:footerReference w:type="default" r:id="rId8"/>
      <w:pgSz w:w="11906" w:h="16838" w:code="9"/>
      <w:pgMar w:top="624" w:right="1134" w:bottom="1009" w:left="1582" w:header="431"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FEC" w:rsidRDefault="003A3FEC">
      <w:pPr>
        <w:spacing w:line="240" w:lineRule="auto"/>
      </w:pPr>
      <w:r>
        <w:separator/>
      </w:r>
    </w:p>
  </w:endnote>
  <w:endnote w:type="continuationSeparator" w:id="0">
    <w:p w:rsidR="003A3FEC" w:rsidRDefault="003A3F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468" w:rsidRDefault="001B446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E2EEC">
      <w:rPr>
        <w:rStyle w:val="a5"/>
        <w:noProof/>
      </w:rPr>
      <w:t>1</w:t>
    </w:r>
    <w:r>
      <w:rPr>
        <w:rStyle w:val="a5"/>
      </w:rPr>
      <w:fldChar w:fldCharType="end"/>
    </w:r>
  </w:p>
  <w:p w:rsidR="001B4468" w:rsidRDefault="001B4468">
    <w:pPr>
      <w:pStyle w:val="a3"/>
      <w:tabs>
        <w:tab w:val="clear" w:pos="4153"/>
        <w:tab w:val="clear" w:pos="8306"/>
        <w:tab w:val="right" w:pos="882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FEC" w:rsidRDefault="003A3FEC">
      <w:pPr>
        <w:spacing w:line="240" w:lineRule="auto"/>
      </w:pPr>
      <w:r>
        <w:separator/>
      </w:r>
    </w:p>
  </w:footnote>
  <w:footnote w:type="continuationSeparator" w:id="0">
    <w:p w:rsidR="003A3FEC" w:rsidRDefault="003A3FE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B34E9"/>
    <w:multiLevelType w:val="hybridMultilevel"/>
    <w:tmpl w:val="949A5FE8"/>
    <w:lvl w:ilvl="0" w:tplc="A4AE2A04">
      <w:start w:val="2"/>
      <w:numFmt w:val="decimal"/>
      <w:lvlText w:val="%1."/>
      <w:lvlJc w:val="left"/>
      <w:pPr>
        <w:tabs>
          <w:tab w:val="num" w:pos="840"/>
        </w:tabs>
        <w:ind w:left="840" w:hanging="840"/>
      </w:pPr>
      <w:rPr>
        <w:rFonts w:ascii="新細明體" w:eastAsia="新細明體" w:hAnsi="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ocumentProtection w:edit="readOnly" w:formatting="1" w:enforcement="1" w:cryptProviderType="rsaFull" w:cryptAlgorithmClass="hash" w:cryptAlgorithmType="typeAny" w:cryptAlgorithmSid="4" w:cryptSpinCount="100000" w:hash="Q6e+aRdaMz2uzYPDAzkH6LzJC+Y=" w:salt="DYE5UcLMwBPPGPPuj7e/D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4C"/>
    <w:rsid w:val="000010E1"/>
    <w:rsid w:val="00006BFF"/>
    <w:rsid w:val="00006E0D"/>
    <w:rsid w:val="00056D93"/>
    <w:rsid w:val="00063496"/>
    <w:rsid w:val="000651EA"/>
    <w:rsid w:val="0008627D"/>
    <w:rsid w:val="000A391E"/>
    <w:rsid w:val="00174502"/>
    <w:rsid w:val="001B4468"/>
    <w:rsid w:val="001D7613"/>
    <w:rsid w:val="001F582E"/>
    <w:rsid w:val="002040E8"/>
    <w:rsid w:val="00230ADC"/>
    <w:rsid w:val="002317AA"/>
    <w:rsid w:val="0023202D"/>
    <w:rsid w:val="00247726"/>
    <w:rsid w:val="002546D3"/>
    <w:rsid w:val="00263E22"/>
    <w:rsid w:val="002671A1"/>
    <w:rsid w:val="002C51DF"/>
    <w:rsid w:val="002E39A5"/>
    <w:rsid w:val="003137AE"/>
    <w:rsid w:val="0034694C"/>
    <w:rsid w:val="0037060F"/>
    <w:rsid w:val="00390859"/>
    <w:rsid w:val="003A3FEC"/>
    <w:rsid w:val="00400330"/>
    <w:rsid w:val="00437C90"/>
    <w:rsid w:val="004730D2"/>
    <w:rsid w:val="004958CB"/>
    <w:rsid w:val="004F11CA"/>
    <w:rsid w:val="004F3824"/>
    <w:rsid w:val="00554338"/>
    <w:rsid w:val="00584AD3"/>
    <w:rsid w:val="00621BBF"/>
    <w:rsid w:val="00625339"/>
    <w:rsid w:val="00662C2E"/>
    <w:rsid w:val="006630E1"/>
    <w:rsid w:val="006646D0"/>
    <w:rsid w:val="00676EAA"/>
    <w:rsid w:val="006B2BE6"/>
    <w:rsid w:val="006B78B2"/>
    <w:rsid w:val="006E2EEC"/>
    <w:rsid w:val="006E5164"/>
    <w:rsid w:val="006F274B"/>
    <w:rsid w:val="006F5C75"/>
    <w:rsid w:val="00734E8E"/>
    <w:rsid w:val="0074071E"/>
    <w:rsid w:val="007805B8"/>
    <w:rsid w:val="00783536"/>
    <w:rsid w:val="00787AB3"/>
    <w:rsid w:val="0079197E"/>
    <w:rsid w:val="007A3EF4"/>
    <w:rsid w:val="007B32F7"/>
    <w:rsid w:val="007C4CED"/>
    <w:rsid w:val="007E0038"/>
    <w:rsid w:val="007F3D9B"/>
    <w:rsid w:val="00804C7F"/>
    <w:rsid w:val="00807DDA"/>
    <w:rsid w:val="008313D8"/>
    <w:rsid w:val="008564BB"/>
    <w:rsid w:val="0088428E"/>
    <w:rsid w:val="008B7DBA"/>
    <w:rsid w:val="008C0079"/>
    <w:rsid w:val="008D430B"/>
    <w:rsid w:val="008D7EAF"/>
    <w:rsid w:val="008E4D2A"/>
    <w:rsid w:val="008F4228"/>
    <w:rsid w:val="009311B4"/>
    <w:rsid w:val="00985F60"/>
    <w:rsid w:val="00A44CA2"/>
    <w:rsid w:val="00A47589"/>
    <w:rsid w:val="00A60E68"/>
    <w:rsid w:val="00AA3F99"/>
    <w:rsid w:val="00AA5D68"/>
    <w:rsid w:val="00AF03BD"/>
    <w:rsid w:val="00B235A4"/>
    <w:rsid w:val="00B300C7"/>
    <w:rsid w:val="00B62F39"/>
    <w:rsid w:val="00B71000"/>
    <w:rsid w:val="00B90BCA"/>
    <w:rsid w:val="00BB4334"/>
    <w:rsid w:val="00BB7F57"/>
    <w:rsid w:val="00BC248F"/>
    <w:rsid w:val="00C10FFD"/>
    <w:rsid w:val="00C27506"/>
    <w:rsid w:val="00CB04C8"/>
    <w:rsid w:val="00CB12F8"/>
    <w:rsid w:val="00CD0BAF"/>
    <w:rsid w:val="00D33C10"/>
    <w:rsid w:val="00D53D26"/>
    <w:rsid w:val="00D76D5C"/>
    <w:rsid w:val="00D9410A"/>
    <w:rsid w:val="00DE490C"/>
    <w:rsid w:val="00E153F3"/>
    <w:rsid w:val="00E161F7"/>
    <w:rsid w:val="00E43CA6"/>
    <w:rsid w:val="00E46191"/>
    <w:rsid w:val="00E50E9D"/>
    <w:rsid w:val="00E65EBD"/>
    <w:rsid w:val="00EA0C7E"/>
    <w:rsid w:val="00EA43FC"/>
    <w:rsid w:val="00F0297E"/>
    <w:rsid w:val="00F217B2"/>
    <w:rsid w:val="00F26083"/>
    <w:rsid w:val="00F2670E"/>
    <w:rsid w:val="00F55629"/>
    <w:rsid w:val="00F82601"/>
    <w:rsid w:val="00F867A8"/>
    <w:rsid w:val="00F91B3A"/>
    <w:rsid w:val="00FD087B"/>
    <w:rsid w:val="00FD3140"/>
    <w:rsid w:val="00FD4A8A"/>
    <w:rsid w:val="00FE67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94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4694C"/>
    <w:pPr>
      <w:tabs>
        <w:tab w:val="center" w:pos="4153"/>
        <w:tab w:val="right" w:pos="8306"/>
      </w:tabs>
    </w:pPr>
    <w:rPr>
      <w:sz w:val="20"/>
    </w:rPr>
  </w:style>
  <w:style w:type="character" w:customStyle="1" w:styleId="a4">
    <w:name w:val="頁尾 字元"/>
    <w:basedOn w:val="a0"/>
    <w:link w:val="a3"/>
    <w:rsid w:val="0034694C"/>
    <w:rPr>
      <w:rFonts w:ascii="Times New Roman" w:eastAsia="新細明體" w:hAnsi="Times New Roman" w:cs="Times New Roman"/>
      <w:kern w:val="0"/>
      <w:sz w:val="20"/>
      <w:szCs w:val="20"/>
    </w:rPr>
  </w:style>
  <w:style w:type="character" w:styleId="a5">
    <w:name w:val="page number"/>
    <w:basedOn w:val="a0"/>
    <w:rsid w:val="0034694C"/>
  </w:style>
  <w:style w:type="paragraph" w:styleId="2">
    <w:name w:val="List 2"/>
    <w:basedOn w:val="a"/>
    <w:rsid w:val="0034694C"/>
    <w:pPr>
      <w:ind w:left="960" w:hanging="480"/>
    </w:pPr>
  </w:style>
  <w:style w:type="paragraph" w:styleId="a6">
    <w:name w:val="Salutation"/>
    <w:basedOn w:val="a"/>
    <w:next w:val="a"/>
    <w:link w:val="a7"/>
    <w:rsid w:val="0034694C"/>
    <w:rPr>
      <w:bCs/>
      <w:spacing w:val="20"/>
    </w:rPr>
  </w:style>
  <w:style w:type="character" w:customStyle="1" w:styleId="a7">
    <w:name w:val="問候 字元"/>
    <w:basedOn w:val="a0"/>
    <w:link w:val="a6"/>
    <w:rsid w:val="0034694C"/>
    <w:rPr>
      <w:rFonts w:ascii="Times New Roman" w:eastAsia="新細明體" w:hAnsi="Times New Roman" w:cs="Times New Roman"/>
      <w:bCs/>
      <w:spacing w:val="20"/>
      <w:kern w:val="0"/>
      <w:szCs w:val="20"/>
    </w:rPr>
  </w:style>
  <w:style w:type="paragraph" w:styleId="a8">
    <w:name w:val="List Paragraph"/>
    <w:basedOn w:val="a"/>
    <w:uiPriority w:val="34"/>
    <w:qFormat/>
    <w:rsid w:val="0034694C"/>
    <w:pPr>
      <w:ind w:leftChars="200" w:left="480"/>
    </w:pPr>
  </w:style>
  <w:style w:type="paragraph" w:styleId="a9">
    <w:name w:val="header"/>
    <w:basedOn w:val="a"/>
    <w:link w:val="aa"/>
    <w:uiPriority w:val="99"/>
    <w:unhideWhenUsed/>
    <w:rsid w:val="00006BFF"/>
    <w:pPr>
      <w:tabs>
        <w:tab w:val="center" w:pos="4153"/>
        <w:tab w:val="right" w:pos="8306"/>
      </w:tabs>
      <w:snapToGrid w:val="0"/>
    </w:pPr>
    <w:rPr>
      <w:sz w:val="20"/>
    </w:rPr>
  </w:style>
  <w:style w:type="character" w:customStyle="1" w:styleId="aa">
    <w:name w:val="頁首 字元"/>
    <w:basedOn w:val="a0"/>
    <w:link w:val="a9"/>
    <w:uiPriority w:val="99"/>
    <w:rsid w:val="00006BFF"/>
    <w:rPr>
      <w:rFonts w:ascii="Times New Roman" w:eastAsia="新細明體" w:hAnsi="Times New Roman" w:cs="Times New Roman"/>
      <w:kern w:val="0"/>
      <w:sz w:val="20"/>
      <w:szCs w:val="20"/>
    </w:rPr>
  </w:style>
  <w:style w:type="paragraph" w:customStyle="1" w:styleId="1">
    <w:name w:val="字元 字元 字元 字元 字元 字元 字元 字元 字元1 字元 字元 字元"/>
    <w:basedOn w:val="a"/>
    <w:next w:val="a"/>
    <w:rsid w:val="00006BFF"/>
    <w:pPr>
      <w:adjustRightInd/>
      <w:spacing w:line="360" w:lineRule="auto"/>
      <w:ind w:firstLineChars="200" w:firstLine="200"/>
      <w:jc w:val="both"/>
      <w:textAlignment w:val="auto"/>
    </w:pPr>
    <w:rPr>
      <w:rFonts w:ascii="SimSun" w:eastAsia="汉鼎简书宋" w:hAnsi="SimSun" w:cs="SimSun"/>
      <w:kern w:val="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94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4694C"/>
    <w:pPr>
      <w:tabs>
        <w:tab w:val="center" w:pos="4153"/>
        <w:tab w:val="right" w:pos="8306"/>
      </w:tabs>
    </w:pPr>
    <w:rPr>
      <w:sz w:val="20"/>
    </w:rPr>
  </w:style>
  <w:style w:type="character" w:customStyle="1" w:styleId="a4">
    <w:name w:val="頁尾 字元"/>
    <w:basedOn w:val="a0"/>
    <w:link w:val="a3"/>
    <w:rsid w:val="0034694C"/>
    <w:rPr>
      <w:rFonts w:ascii="Times New Roman" w:eastAsia="新細明體" w:hAnsi="Times New Roman" w:cs="Times New Roman"/>
      <w:kern w:val="0"/>
      <w:sz w:val="20"/>
      <w:szCs w:val="20"/>
    </w:rPr>
  </w:style>
  <w:style w:type="character" w:styleId="a5">
    <w:name w:val="page number"/>
    <w:basedOn w:val="a0"/>
    <w:rsid w:val="0034694C"/>
  </w:style>
  <w:style w:type="paragraph" w:styleId="2">
    <w:name w:val="List 2"/>
    <w:basedOn w:val="a"/>
    <w:rsid w:val="0034694C"/>
    <w:pPr>
      <w:ind w:left="960" w:hanging="480"/>
    </w:pPr>
  </w:style>
  <w:style w:type="paragraph" w:styleId="a6">
    <w:name w:val="Salutation"/>
    <w:basedOn w:val="a"/>
    <w:next w:val="a"/>
    <w:link w:val="a7"/>
    <w:rsid w:val="0034694C"/>
    <w:rPr>
      <w:bCs/>
      <w:spacing w:val="20"/>
    </w:rPr>
  </w:style>
  <w:style w:type="character" w:customStyle="1" w:styleId="a7">
    <w:name w:val="問候 字元"/>
    <w:basedOn w:val="a0"/>
    <w:link w:val="a6"/>
    <w:rsid w:val="0034694C"/>
    <w:rPr>
      <w:rFonts w:ascii="Times New Roman" w:eastAsia="新細明體" w:hAnsi="Times New Roman" w:cs="Times New Roman"/>
      <w:bCs/>
      <w:spacing w:val="20"/>
      <w:kern w:val="0"/>
      <w:szCs w:val="20"/>
    </w:rPr>
  </w:style>
  <w:style w:type="paragraph" w:styleId="a8">
    <w:name w:val="List Paragraph"/>
    <w:basedOn w:val="a"/>
    <w:uiPriority w:val="34"/>
    <w:qFormat/>
    <w:rsid w:val="0034694C"/>
    <w:pPr>
      <w:ind w:leftChars="200" w:left="480"/>
    </w:pPr>
  </w:style>
  <w:style w:type="paragraph" w:styleId="a9">
    <w:name w:val="header"/>
    <w:basedOn w:val="a"/>
    <w:link w:val="aa"/>
    <w:uiPriority w:val="99"/>
    <w:unhideWhenUsed/>
    <w:rsid w:val="00006BFF"/>
    <w:pPr>
      <w:tabs>
        <w:tab w:val="center" w:pos="4153"/>
        <w:tab w:val="right" w:pos="8306"/>
      </w:tabs>
      <w:snapToGrid w:val="0"/>
    </w:pPr>
    <w:rPr>
      <w:sz w:val="20"/>
    </w:rPr>
  </w:style>
  <w:style w:type="character" w:customStyle="1" w:styleId="aa">
    <w:name w:val="頁首 字元"/>
    <w:basedOn w:val="a0"/>
    <w:link w:val="a9"/>
    <w:uiPriority w:val="99"/>
    <w:rsid w:val="00006BFF"/>
    <w:rPr>
      <w:rFonts w:ascii="Times New Roman" w:eastAsia="新細明體" w:hAnsi="Times New Roman" w:cs="Times New Roman"/>
      <w:kern w:val="0"/>
      <w:sz w:val="20"/>
      <w:szCs w:val="20"/>
    </w:rPr>
  </w:style>
  <w:style w:type="paragraph" w:customStyle="1" w:styleId="1">
    <w:name w:val="字元 字元 字元 字元 字元 字元 字元 字元 字元1 字元 字元 字元"/>
    <w:basedOn w:val="a"/>
    <w:next w:val="a"/>
    <w:rsid w:val="00006BFF"/>
    <w:pPr>
      <w:adjustRightInd/>
      <w:spacing w:line="360" w:lineRule="auto"/>
      <w:ind w:firstLineChars="200" w:firstLine="200"/>
      <w:jc w:val="both"/>
      <w:textAlignment w:val="auto"/>
    </w:pPr>
    <w:rPr>
      <w:rFonts w:ascii="SimSun" w:eastAsia="汉鼎简书宋" w:hAnsi="SimSun" w:cs="SimSun"/>
      <w:kern w:val="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756</Words>
  <Characters>4312</Characters>
  <Application>Microsoft Office Word</Application>
  <DocSecurity>8</DocSecurity>
  <Lines>35</Lines>
  <Paragraphs>10</Paragraphs>
  <ScaleCrop>false</ScaleCrop>
  <Company>HKSARG</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二○一四至二○一五年度中西區區議會中西區關注樓宇管理工作小組第三次會議簡錄</dc:title>
  <dc:subject>二○一四至二○一五年度中西區區議會中西區關注樓宇管理工作小組第三次會議簡錄</dc:subject>
  <dc:creator>中西區區議會秘書處</dc:creator>
  <cp:keywords>二○一四至二○一五年度中西區區議會中西區關注樓宇管理工作小組第三次會議簡錄</cp:keywords>
  <cp:lastModifiedBy>PA(DC)</cp:lastModifiedBy>
  <cp:revision>3</cp:revision>
  <cp:lastPrinted>2015-09-08T07:19:00Z</cp:lastPrinted>
  <dcterms:created xsi:type="dcterms:W3CDTF">2015-09-08T08:15:00Z</dcterms:created>
  <dcterms:modified xsi:type="dcterms:W3CDTF">2015-09-08T08:20:00Z</dcterms:modified>
</cp:coreProperties>
</file>